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37C" w:rsidRDefault="00AA02C7" w:rsidP="00AA02C7">
      <w:pPr>
        <w:spacing w:line="360" w:lineRule="auto"/>
        <w:rPr>
          <w:rFonts w:ascii="Arial" w:hAnsi="Arial" w:cs="Arial"/>
          <w:b/>
          <w:bCs/>
          <w:sz w:val="22"/>
          <w:szCs w:val="22"/>
          <w:lang w:val="en-US"/>
        </w:rPr>
      </w:pPr>
      <w:bookmarkStart w:id="0" w:name="_GoBack"/>
      <w:bookmarkEnd w:id="0"/>
      <w:r>
        <w:rPr>
          <w:rFonts w:ascii="Calibri" w:hAnsi="Calibri" w:cs="Calibri"/>
          <w:lang w:val="en-US"/>
        </w:rPr>
        <w:t xml:space="preserve">        </w:t>
      </w:r>
      <w:r w:rsidR="005B537C">
        <w:rPr>
          <w:noProof/>
          <w:lang w:val="en-GB" w:eastAsia="en-GB"/>
        </w:rPr>
        <w:drawing>
          <wp:inline distT="0" distB="0" distL="0" distR="0" wp14:anchorId="6E20C804" wp14:editId="7AA6373D">
            <wp:extent cx="1597025" cy="668655"/>
            <wp:effectExtent l="0" t="0" r="3175" b="0"/>
            <wp:docPr id="1" name="Picture 1" descr="Description : IC Glass Logo">
              <a:hlinkClick xmlns:a="http://schemas.openxmlformats.org/drawingml/2006/main" r:id="rId9" tooltip="IC Glass 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 IC Glas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7025" cy="668655"/>
                    </a:xfrm>
                    <a:prstGeom prst="rect">
                      <a:avLst/>
                    </a:prstGeom>
                    <a:noFill/>
                    <a:ln>
                      <a:noFill/>
                    </a:ln>
                  </pic:spPr>
                </pic:pic>
              </a:graphicData>
            </a:graphic>
          </wp:inline>
        </w:drawing>
      </w:r>
      <w:r w:rsidR="005B537C">
        <w:rPr>
          <w:rFonts w:ascii="Arial" w:hAnsi="Arial" w:cs="Arial"/>
          <w:b/>
          <w:bCs/>
          <w:sz w:val="22"/>
          <w:szCs w:val="22"/>
          <w:lang w:val="en-US"/>
        </w:rPr>
        <w:t xml:space="preserve">              </w:t>
      </w:r>
      <w:r w:rsidR="005B537C">
        <w:rPr>
          <w:noProof/>
          <w:lang w:val="en-GB" w:eastAsia="en-GB"/>
        </w:rPr>
        <w:drawing>
          <wp:inline distT="0" distB="0" distL="0" distR="0" wp14:anchorId="751EE938" wp14:editId="3DE5F05F">
            <wp:extent cx="3487003" cy="711165"/>
            <wp:effectExtent l="0" t="0" r="0" b="0"/>
            <wp:docPr id="2" name="Picture 2" descr="gt_b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_bn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84266" cy="710607"/>
                    </a:xfrm>
                    <a:prstGeom prst="rect">
                      <a:avLst/>
                    </a:prstGeom>
                    <a:noFill/>
                    <a:ln>
                      <a:noFill/>
                    </a:ln>
                  </pic:spPr>
                </pic:pic>
              </a:graphicData>
            </a:graphic>
          </wp:inline>
        </w:drawing>
      </w:r>
    </w:p>
    <w:p w:rsidR="00846E6B" w:rsidRPr="008F13A7" w:rsidRDefault="00846E6B" w:rsidP="00A658D3">
      <w:pPr>
        <w:spacing w:line="360" w:lineRule="auto"/>
        <w:jc w:val="center"/>
        <w:rPr>
          <w:rFonts w:ascii="Arial" w:hAnsi="Arial" w:cs="Arial"/>
          <w:b/>
          <w:bCs/>
          <w:sz w:val="18"/>
          <w:szCs w:val="18"/>
          <w:lang w:val="en-US"/>
        </w:rPr>
      </w:pPr>
    </w:p>
    <w:p w:rsidR="003C3F5B" w:rsidRPr="008F13A7" w:rsidRDefault="003C3F5B" w:rsidP="00A658D3">
      <w:pPr>
        <w:spacing w:line="360" w:lineRule="auto"/>
        <w:jc w:val="center"/>
        <w:rPr>
          <w:rFonts w:ascii="Arial" w:hAnsi="Arial" w:cs="Arial"/>
          <w:b/>
          <w:bCs/>
          <w:color w:val="0033CC"/>
          <w:lang w:val="en-US"/>
        </w:rPr>
      </w:pPr>
      <w:r w:rsidRPr="008F13A7">
        <w:rPr>
          <w:rFonts w:ascii="Arial" w:hAnsi="Arial" w:cs="Arial"/>
          <w:b/>
          <w:bCs/>
          <w:color w:val="0033CC"/>
          <w:lang w:val="en-US"/>
        </w:rPr>
        <w:t xml:space="preserve">Program, Registration Form </w:t>
      </w:r>
      <w:r w:rsidR="008F13A7">
        <w:rPr>
          <w:rFonts w:ascii="Arial" w:hAnsi="Arial" w:cs="Arial"/>
          <w:b/>
          <w:bCs/>
          <w:color w:val="0033CC"/>
          <w:lang w:val="en-US"/>
        </w:rPr>
        <w:t>&amp;</w:t>
      </w:r>
      <w:r w:rsidRPr="008F13A7">
        <w:rPr>
          <w:rFonts w:ascii="Arial" w:hAnsi="Arial" w:cs="Arial"/>
          <w:b/>
          <w:bCs/>
          <w:color w:val="0033CC"/>
          <w:lang w:val="en-US"/>
        </w:rPr>
        <w:t xml:space="preserve"> Collected Abstracts</w:t>
      </w:r>
    </w:p>
    <w:p w:rsidR="00A658D3" w:rsidRPr="00846E6B" w:rsidRDefault="00A658D3" w:rsidP="00A658D3">
      <w:pPr>
        <w:spacing w:line="360" w:lineRule="auto"/>
        <w:jc w:val="center"/>
        <w:rPr>
          <w:rFonts w:ascii="Arial" w:hAnsi="Arial" w:cs="Arial"/>
          <w:b/>
          <w:bCs/>
          <w:lang w:val="en-US"/>
        </w:rPr>
      </w:pPr>
      <w:r w:rsidRPr="00846E6B">
        <w:rPr>
          <w:rFonts w:ascii="Arial" w:hAnsi="Arial" w:cs="Arial"/>
          <w:b/>
          <w:bCs/>
          <w:lang w:val="en-US"/>
        </w:rPr>
        <w:t xml:space="preserve"> GlassTrend-ICG seminar &amp; workshop</w:t>
      </w:r>
      <w:r w:rsidR="008F13A7">
        <w:rPr>
          <w:rFonts w:ascii="Arial" w:hAnsi="Arial" w:cs="Arial"/>
          <w:b/>
          <w:bCs/>
          <w:lang w:val="en-US"/>
        </w:rPr>
        <w:t xml:space="preserve"> – registration before 1 March 2013!</w:t>
      </w:r>
    </w:p>
    <w:p w:rsidR="00143E87" w:rsidRPr="00846E6B" w:rsidRDefault="00A658D3" w:rsidP="00A658D3">
      <w:pPr>
        <w:spacing w:line="360" w:lineRule="auto"/>
        <w:jc w:val="center"/>
        <w:rPr>
          <w:rFonts w:ascii="Arial" w:hAnsi="Arial" w:cs="Arial"/>
          <w:b/>
          <w:bCs/>
          <w:lang w:val="en-US"/>
        </w:rPr>
      </w:pPr>
      <w:r w:rsidRPr="00846E6B">
        <w:rPr>
          <w:rFonts w:ascii="Arial" w:hAnsi="Arial" w:cs="Arial"/>
          <w:b/>
          <w:bCs/>
          <w:lang w:val="en-US"/>
        </w:rPr>
        <w:t>“</w:t>
      </w:r>
      <w:r w:rsidR="009028B8" w:rsidRPr="00846E6B">
        <w:rPr>
          <w:rFonts w:ascii="Arial" w:hAnsi="Arial" w:cs="Arial"/>
          <w:b/>
          <w:bCs/>
          <w:lang w:val="en-US"/>
        </w:rPr>
        <w:t>INNOVATION IN GLASS PRODUCTION</w:t>
      </w:r>
      <w:r w:rsidRPr="00846E6B">
        <w:rPr>
          <w:rFonts w:ascii="Arial" w:hAnsi="Arial" w:cs="Arial"/>
          <w:b/>
          <w:bCs/>
          <w:lang w:val="en-US"/>
        </w:rPr>
        <w:t>”</w:t>
      </w:r>
      <w:r w:rsidR="008522D7" w:rsidRPr="00846E6B">
        <w:rPr>
          <w:rFonts w:ascii="Arial" w:hAnsi="Arial" w:cs="Arial"/>
          <w:b/>
          <w:bCs/>
          <w:lang w:val="en-US"/>
        </w:rPr>
        <w:t xml:space="preserve"> </w:t>
      </w:r>
    </w:p>
    <w:p w:rsidR="009028B8" w:rsidRDefault="008522D7" w:rsidP="00A658D3">
      <w:pPr>
        <w:spacing w:line="360" w:lineRule="auto"/>
        <w:jc w:val="center"/>
        <w:rPr>
          <w:rFonts w:ascii="Arial" w:hAnsi="Arial" w:cs="Arial"/>
          <w:b/>
          <w:bCs/>
          <w:sz w:val="22"/>
          <w:szCs w:val="22"/>
          <w:lang w:val="en-US"/>
        </w:rPr>
      </w:pPr>
      <w:r w:rsidRPr="00A658D3">
        <w:rPr>
          <w:rFonts w:ascii="Arial" w:hAnsi="Arial" w:cs="Arial"/>
          <w:b/>
          <w:bCs/>
          <w:sz w:val="22"/>
          <w:szCs w:val="22"/>
          <w:lang w:val="en-US"/>
        </w:rPr>
        <w:t>10</w:t>
      </w:r>
      <w:r w:rsidR="00A658D3">
        <w:rPr>
          <w:rFonts w:ascii="Arial" w:hAnsi="Arial" w:cs="Arial"/>
          <w:b/>
          <w:bCs/>
          <w:sz w:val="22"/>
          <w:szCs w:val="22"/>
          <w:lang w:val="en-US"/>
        </w:rPr>
        <w:t>.</w:t>
      </w:r>
      <w:r w:rsidRPr="00A658D3">
        <w:rPr>
          <w:rFonts w:ascii="Arial" w:hAnsi="Arial" w:cs="Arial"/>
          <w:b/>
          <w:bCs/>
          <w:sz w:val="22"/>
          <w:szCs w:val="22"/>
          <w:lang w:val="en-US"/>
        </w:rPr>
        <w:t>-12</w:t>
      </w:r>
      <w:r w:rsidR="00A658D3">
        <w:rPr>
          <w:rFonts w:ascii="Arial" w:hAnsi="Arial" w:cs="Arial"/>
          <w:b/>
          <w:bCs/>
          <w:sz w:val="22"/>
          <w:szCs w:val="22"/>
          <w:lang w:val="en-US"/>
        </w:rPr>
        <w:t>.</w:t>
      </w:r>
      <w:r w:rsidRPr="00A658D3">
        <w:rPr>
          <w:rFonts w:ascii="Arial" w:hAnsi="Arial" w:cs="Arial"/>
          <w:b/>
          <w:bCs/>
          <w:sz w:val="22"/>
          <w:szCs w:val="22"/>
          <w:lang w:val="en-US"/>
        </w:rPr>
        <w:t xml:space="preserve"> April 2013 Eindhoven</w:t>
      </w:r>
      <w:r w:rsidR="005B537C">
        <w:rPr>
          <w:rFonts w:ascii="Arial" w:hAnsi="Arial" w:cs="Arial"/>
          <w:b/>
          <w:bCs/>
          <w:sz w:val="22"/>
          <w:szCs w:val="22"/>
          <w:lang w:val="en-US"/>
        </w:rPr>
        <w:t xml:space="preserve">, </w:t>
      </w:r>
      <w:r w:rsidR="00AA02C7">
        <w:rPr>
          <w:rFonts w:ascii="Arial" w:hAnsi="Arial" w:cs="Arial"/>
          <w:b/>
          <w:bCs/>
          <w:sz w:val="22"/>
          <w:szCs w:val="22"/>
          <w:lang w:val="en-US"/>
        </w:rPr>
        <w:t>t</w:t>
      </w:r>
      <w:r w:rsidR="005B537C">
        <w:rPr>
          <w:rFonts w:ascii="Arial" w:hAnsi="Arial" w:cs="Arial"/>
          <w:b/>
          <w:bCs/>
          <w:sz w:val="22"/>
          <w:szCs w:val="22"/>
          <w:lang w:val="en-US"/>
        </w:rPr>
        <w:t xml:space="preserve">he Netherlands </w:t>
      </w:r>
    </w:p>
    <w:p w:rsidR="00456239" w:rsidRPr="003C3F5B" w:rsidRDefault="00456239" w:rsidP="00143E87">
      <w:pPr>
        <w:spacing w:line="276" w:lineRule="auto"/>
        <w:jc w:val="both"/>
        <w:rPr>
          <w:rFonts w:ascii="Arial" w:hAnsi="Arial" w:cs="Arial"/>
          <w:b/>
          <w:bCs/>
          <w:sz w:val="8"/>
          <w:szCs w:val="8"/>
          <w:lang w:val="en-US"/>
        </w:rPr>
      </w:pPr>
    </w:p>
    <w:p w:rsidR="00A658D3" w:rsidRPr="005B537C" w:rsidRDefault="00A658D3" w:rsidP="00143E87">
      <w:pPr>
        <w:spacing w:line="276" w:lineRule="auto"/>
        <w:jc w:val="both"/>
        <w:rPr>
          <w:rFonts w:ascii="Arial" w:hAnsi="Arial" w:cs="Arial"/>
          <w:bCs/>
          <w:sz w:val="22"/>
          <w:szCs w:val="22"/>
          <w:lang w:val="en-US"/>
        </w:rPr>
      </w:pPr>
      <w:r w:rsidRPr="00143E87">
        <w:rPr>
          <w:rFonts w:ascii="Arial" w:hAnsi="Arial" w:cs="Arial"/>
          <w:b/>
          <w:bCs/>
          <w:sz w:val="22"/>
          <w:szCs w:val="22"/>
          <w:lang w:val="en-US"/>
        </w:rPr>
        <w:t>Objective of the meeting</w:t>
      </w:r>
      <w:r w:rsidRPr="005B537C">
        <w:rPr>
          <w:rFonts w:ascii="Arial" w:hAnsi="Arial" w:cs="Arial"/>
          <w:bCs/>
          <w:sz w:val="22"/>
          <w:szCs w:val="22"/>
          <w:lang w:val="en-US"/>
        </w:rPr>
        <w:t xml:space="preserve">: Bringing together the Technical Committees of the Cluster Glass Production of the International Commission of Glass </w:t>
      </w:r>
      <w:r w:rsidR="005B537C" w:rsidRPr="005B537C">
        <w:rPr>
          <w:rFonts w:ascii="Arial" w:hAnsi="Arial" w:cs="Arial"/>
          <w:bCs/>
          <w:sz w:val="22"/>
          <w:szCs w:val="22"/>
          <w:lang w:val="en-US"/>
        </w:rPr>
        <w:t>(TC11, TC13, TC14, TC15, TC18, TC21, TC25</w:t>
      </w:r>
      <w:r w:rsidR="008F13A7">
        <w:rPr>
          <w:rFonts w:ascii="Arial" w:hAnsi="Arial" w:cs="Arial"/>
          <w:bCs/>
          <w:sz w:val="22"/>
          <w:szCs w:val="22"/>
          <w:lang w:val="en-US"/>
        </w:rPr>
        <w:t xml:space="preserve">: </w:t>
      </w:r>
      <w:r w:rsidR="008F13A7" w:rsidRPr="008F13A7">
        <w:rPr>
          <w:rFonts w:ascii="Arial" w:hAnsi="Arial" w:cs="Arial"/>
          <w:bCs/>
          <w:color w:val="002060"/>
          <w:sz w:val="22"/>
          <w:szCs w:val="22"/>
          <w:u w:val="single"/>
          <w:lang w:val="en-US"/>
        </w:rPr>
        <w:t>www.icglass.com</w:t>
      </w:r>
      <w:r w:rsidR="005B537C" w:rsidRPr="005B537C">
        <w:rPr>
          <w:rFonts w:ascii="Arial" w:hAnsi="Arial" w:cs="Arial"/>
          <w:bCs/>
          <w:sz w:val="22"/>
          <w:szCs w:val="22"/>
          <w:lang w:val="en-US"/>
        </w:rPr>
        <w:t>) and glass industry (GlassTrend) to exchange information of TC activities, to promote cooperation between the TC’s, to address new developments in Glass Production and to discuss the formation of new technical committees.</w:t>
      </w:r>
      <w:r w:rsidR="00693E16">
        <w:rPr>
          <w:rFonts w:ascii="Arial" w:hAnsi="Arial" w:cs="Arial"/>
          <w:bCs/>
          <w:sz w:val="22"/>
          <w:szCs w:val="22"/>
          <w:lang w:val="en-US"/>
        </w:rPr>
        <w:t xml:space="preserve"> Furthermore, analyzing further needs and driving forces for innovation in glass production.</w:t>
      </w:r>
    </w:p>
    <w:p w:rsidR="00456239" w:rsidRPr="003C3F5B" w:rsidRDefault="00456239" w:rsidP="00143E87">
      <w:pPr>
        <w:spacing w:line="276" w:lineRule="auto"/>
        <w:jc w:val="both"/>
        <w:rPr>
          <w:rFonts w:ascii="Arial" w:hAnsi="Arial" w:cs="Arial"/>
          <w:b/>
          <w:bCs/>
          <w:sz w:val="10"/>
          <w:szCs w:val="10"/>
          <w:lang w:val="en-US"/>
        </w:rPr>
      </w:pPr>
    </w:p>
    <w:p w:rsidR="00E15CD9" w:rsidRDefault="005B537C" w:rsidP="00143E87">
      <w:pPr>
        <w:spacing w:line="276" w:lineRule="auto"/>
        <w:jc w:val="both"/>
        <w:rPr>
          <w:rFonts w:ascii="Arial" w:hAnsi="Arial" w:cs="Arial"/>
          <w:bCs/>
          <w:sz w:val="22"/>
          <w:szCs w:val="22"/>
          <w:lang w:val="en-US"/>
        </w:rPr>
      </w:pPr>
      <w:r w:rsidRPr="00143E87">
        <w:rPr>
          <w:rFonts w:ascii="Arial" w:hAnsi="Arial" w:cs="Arial"/>
          <w:b/>
          <w:bCs/>
          <w:sz w:val="22"/>
          <w:szCs w:val="22"/>
          <w:lang w:val="en-US"/>
        </w:rPr>
        <w:t>Target Group</w:t>
      </w:r>
      <w:r w:rsidRPr="005B537C">
        <w:rPr>
          <w:rFonts w:ascii="Arial" w:hAnsi="Arial" w:cs="Arial"/>
          <w:bCs/>
          <w:sz w:val="22"/>
          <w:szCs w:val="22"/>
          <w:lang w:val="en-US"/>
        </w:rPr>
        <w:t>: members of TC11, TC13, TC14, TC15, TC18, TC21 and TC25 and GlassT</w:t>
      </w:r>
      <w:r>
        <w:rPr>
          <w:rFonts w:ascii="Arial" w:hAnsi="Arial" w:cs="Arial"/>
          <w:bCs/>
          <w:sz w:val="22"/>
          <w:szCs w:val="22"/>
          <w:lang w:val="en-US"/>
        </w:rPr>
        <w:t>r</w:t>
      </w:r>
      <w:r w:rsidRPr="005B537C">
        <w:rPr>
          <w:rFonts w:ascii="Arial" w:hAnsi="Arial" w:cs="Arial"/>
          <w:bCs/>
          <w:sz w:val="22"/>
          <w:szCs w:val="22"/>
          <w:lang w:val="en-US"/>
        </w:rPr>
        <w:t>end members</w:t>
      </w:r>
      <w:r>
        <w:rPr>
          <w:rFonts w:ascii="Arial" w:hAnsi="Arial" w:cs="Arial"/>
          <w:bCs/>
          <w:sz w:val="22"/>
          <w:szCs w:val="22"/>
          <w:lang w:val="en-US"/>
        </w:rPr>
        <w:t xml:space="preserve"> </w:t>
      </w:r>
      <w:r w:rsidR="0016353A">
        <w:rPr>
          <w:rFonts w:ascii="Arial" w:hAnsi="Arial" w:cs="Arial"/>
          <w:bCs/>
          <w:sz w:val="22"/>
          <w:szCs w:val="22"/>
          <w:lang w:val="en-US"/>
        </w:rPr>
        <w:t>/ registration limit about 100 persons</w:t>
      </w:r>
      <w:r w:rsidR="00E15CD9">
        <w:rPr>
          <w:rFonts w:ascii="Arial" w:hAnsi="Arial" w:cs="Arial"/>
          <w:bCs/>
          <w:sz w:val="22"/>
          <w:szCs w:val="22"/>
          <w:lang w:val="en-US"/>
        </w:rPr>
        <w:t xml:space="preserve">. </w:t>
      </w:r>
    </w:p>
    <w:p w:rsidR="005B537C" w:rsidRPr="005B537C" w:rsidRDefault="00E15CD9" w:rsidP="00143E87">
      <w:pPr>
        <w:spacing w:line="276" w:lineRule="auto"/>
        <w:jc w:val="both"/>
        <w:rPr>
          <w:rFonts w:ascii="Arial" w:hAnsi="Arial" w:cs="Arial"/>
          <w:bCs/>
          <w:sz w:val="22"/>
          <w:szCs w:val="22"/>
          <w:lang w:val="en-US"/>
        </w:rPr>
      </w:pPr>
      <w:r>
        <w:rPr>
          <w:rFonts w:ascii="Arial" w:hAnsi="Arial" w:cs="Arial"/>
          <w:bCs/>
          <w:sz w:val="22"/>
          <w:szCs w:val="22"/>
          <w:lang w:val="en-US"/>
        </w:rPr>
        <w:t>Official members of the ICG-Technical Committees TC11, TC13, TC14, TC15, TC18, TC21 &amp; TC25 and maximum 2 members from GlassTrend companies have free access to the seminar.</w:t>
      </w:r>
    </w:p>
    <w:p w:rsidR="00456239" w:rsidRPr="00E15CD9" w:rsidRDefault="00456239" w:rsidP="00143E87">
      <w:pPr>
        <w:spacing w:line="276" w:lineRule="auto"/>
        <w:jc w:val="both"/>
        <w:rPr>
          <w:rFonts w:ascii="Arial" w:hAnsi="Arial" w:cs="Arial"/>
          <w:b/>
          <w:bCs/>
          <w:sz w:val="16"/>
          <w:szCs w:val="16"/>
          <w:lang w:val="en-US"/>
        </w:rPr>
      </w:pPr>
    </w:p>
    <w:p w:rsidR="005B537C" w:rsidRPr="005B537C" w:rsidRDefault="005B537C" w:rsidP="00143E87">
      <w:pPr>
        <w:spacing w:line="276" w:lineRule="auto"/>
        <w:jc w:val="both"/>
        <w:rPr>
          <w:rFonts w:ascii="Arial" w:hAnsi="Arial" w:cs="Arial"/>
          <w:bCs/>
          <w:sz w:val="22"/>
          <w:szCs w:val="22"/>
          <w:lang w:val="en-US"/>
        </w:rPr>
      </w:pPr>
      <w:r>
        <w:rPr>
          <w:rFonts w:ascii="Arial" w:hAnsi="Arial" w:cs="Arial"/>
          <w:b/>
          <w:bCs/>
          <w:sz w:val="22"/>
          <w:szCs w:val="22"/>
          <w:lang w:val="en-US"/>
        </w:rPr>
        <w:t xml:space="preserve">Venue of meeting: </w:t>
      </w:r>
      <w:r w:rsidR="005B1B04">
        <w:rPr>
          <w:rFonts w:ascii="Arial" w:hAnsi="Arial" w:cs="Arial"/>
          <w:b/>
          <w:bCs/>
          <w:sz w:val="22"/>
          <w:szCs w:val="22"/>
          <w:lang w:val="en-US"/>
        </w:rPr>
        <w:tab/>
      </w:r>
      <w:r w:rsidRPr="005B537C">
        <w:rPr>
          <w:rFonts w:ascii="Arial" w:hAnsi="Arial" w:cs="Arial"/>
          <w:bCs/>
          <w:sz w:val="22"/>
          <w:szCs w:val="22"/>
          <w:lang w:val="en-US"/>
        </w:rPr>
        <w:t xml:space="preserve">Van Abbe Museum, Eindhoven, the Netherlands </w:t>
      </w:r>
    </w:p>
    <w:p w:rsidR="005B537C" w:rsidRPr="004A10F6" w:rsidRDefault="003C3F5B" w:rsidP="000A40EC">
      <w:pPr>
        <w:spacing w:line="276" w:lineRule="auto"/>
        <w:jc w:val="both"/>
        <w:rPr>
          <w:rFonts w:ascii="Arial" w:hAnsi="Arial" w:cs="Arial"/>
          <w:color w:val="222222"/>
        </w:rPr>
      </w:pPr>
      <w:r w:rsidRPr="008F13A7">
        <w:rPr>
          <w:rFonts w:ascii="Arial" w:hAnsi="Arial" w:cs="Arial"/>
          <w:color w:val="FF0000"/>
          <w:lang w:val="en-US"/>
        </w:rPr>
        <w:tab/>
      </w:r>
      <w:r w:rsidR="000A40EC" w:rsidRPr="008F13A7">
        <w:rPr>
          <w:rFonts w:ascii="Arial" w:hAnsi="Arial" w:cs="Arial"/>
          <w:color w:val="222222"/>
          <w:lang w:val="en-US"/>
        </w:rPr>
        <w:tab/>
      </w:r>
      <w:r w:rsidR="000A40EC" w:rsidRPr="008F13A7">
        <w:rPr>
          <w:rFonts w:ascii="Arial" w:hAnsi="Arial" w:cs="Arial"/>
          <w:color w:val="222222"/>
          <w:lang w:val="en-US"/>
        </w:rPr>
        <w:tab/>
      </w:r>
      <w:r w:rsidR="005B537C" w:rsidRPr="004A10F6">
        <w:rPr>
          <w:rFonts w:ascii="Arial" w:hAnsi="Arial" w:cs="Arial"/>
          <w:color w:val="222222"/>
        </w:rPr>
        <w:t>Bilderdijklaan 10, 5611 NH Eindhoven</w:t>
      </w:r>
      <w:r w:rsidR="000A40EC" w:rsidRPr="004A10F6">
        <w:rPr>
          <w:rFonts w:ascii="Arial" w:hAnsi="Arial" w:cs="Arial"/>
          <w:color w:val="222222"/>
        </w:rPr>
        <w:t>, the Netherlands</w:t>
      </w:r>
    </w:p>
    <w:p w:rsidR="005B537C" w:rsidRPr="008F13A7" w:rsidRDefault="00B338AE" w:rsidP="00143E87">
      <w:pPr>
        <w:spacing w:line="276" w:lineRule="auto"/>
        <w:ind w:left="1440" w:firstLine="720"/>
        <w:jc w:val="both"/>
        <w:rPr>
          <w:rStyle w:val="HTMLCite"/>
          <w:rFonts w:ascii="Arial" w:hAnsi="Arial" w:cs="Arial"/>
          <w:color w:val="666666"/>
        </w:rPr>
      </w:pPr>
      <w:hyperlink r:id="rId12" w:history="1">
        <w:r w:rsidR="005B1B04" w:rsidRPr="008F13A7">
          <w:rPr>
            <w:rStyle w:val="Hyperlink"/>
            <w:rFonts w:ascii="Arial" w:hAnsi="Arial" w:cs="Arial"/>
          </w:rPr>
          <w:t>www.</w:t>
        </w:r>
        <w:r w:rsidR="005B1B04" w:rsidRPr="008F13A7">
          <w:rPr>
            <w:rStyle w:val="Hyperlink"/>
            <w:rFonts w:ascii="Arial" w:hAnsi="Arial" w:cs="Arial"/>
            <w:b/>
            <w:bCs/>
          </w:rPr>
          <w:t>vanabbemuseum</w:t>
        </w:r>
        <w:r w:rsidR="005B1B04" w:rsidRPr="008F13A7">
          <w:rPr>
            <w:rStyle w:val="Hyperlink"/>
            <w:rFonts w:ascii="Arial" w:hAnsi="Arial" w:cs="Arial"/>
          </w:rPr>
          <w:t>.nl</w:t>
        </w:r>
      </w:hyperlink>
      <w:r w:rsidR="008F13A7">
        <w:rPr>
          <w:rStyle w:val="Hyperlink"/>
          <w:rFonts w:ascii="Arial" w:hAnsi="Arial" w:cs="Arial"/>
          <w:lang w:val="en-US"/>
        </w:rPr>
        <w:t xml:space="preserve">  </w:t>
      </w:r>
    </w:p>
    <w:p w:rsidR="00456239" w:rsidRPr="008F13A7" w:rsidRDefault="00456239" w:rsidP="00143E87">
      <w:pPr>
        <w:spacing w:line="276" w:lineRule="auto"/>
        <w:rPr>
          <w:rFonts w:ascii="Arial" w:hAnsi="Arial" w:cs="Arial"/>
          <w:b/>
          <w:bCs/>
          <w:sz w:val="16"/>
          <w:szCs w:val="16"/>
        </w:rPr>
      </w:pPr>
    </w:p>
    <w:p w:rsidR="000300A0" w:rsidRDefault="005B1B04" w:rsidP="00143E87">
      <w:pPr>
        <w:spacing w:line="276" w:lineRule="auto"/>
        <w:rPr>
          <w:rFonts w:ascii="Arial" w:hAnsi="Arial" w:cs="Arial"/>
          <w:b/>
          <w:bCs/>
          <w:sz w:val="20"/>
          <w:szCs w:val="20"/>
          <w:lang w:val="en-US"/>
        </w:rPr>
      </w:pPr>
      <w:r w:rsidRPr="005B1B04">
        <w:rPr>
          <w:rFonts w:ascii="Arial" w:hAnsi="Arial" w:cs="Arial"/>
          <w:b/>
          <w:bCs/>
          <w:sz w:val="20"/>
          <w:szCs w:val="20"/>
          <w:lang w:val="en-US"/>
        </w:rPr>
        <w:t>Time Schedule</w:t>
      </w:r>
      <w:r w:rsidR="00B87DB9">
        <w:rPr>
          <w:rFonts w:ascii="Arial" w:hAnsi="Arial" w:cs="Arial"/>
          <w:b/>
          <w:bCs/>
          <w:sz w:val="20"/>
          <w:szCs w:val="20"/>
          <w:lang w:val="en-US"/>
        </w:rPr>
        <w:t xml:space="preserve"> (</w:t>
      </w:r>
      <w:r w:rsidR="00B87DB9" w:rsidRPr="00B87DB9">
        <w:rPr>
          <w:rFonts w:ascii="Arial" w:hAnsi="Arial" w:cs="Arial"/>
          <w:b/>
          <w:bCs/>
          <w:color w:val="FF0000"/>
          <w:sz w:val="20"/>
          <w:szCs w:val="20"/>
          <w:lang w:val="en-US"/>
        </w:rPr>
        <w:t>draft</w:t>
      </w:r>
      <w:r w:rsidR="00B87DB9">
        <w:rPr>
          <w:rFonts w:ascii="Arial" w:hAnsi="Arial" w:cs="Arial"/>
          <w:b/>
          <w:bCs/>
          <w:sz w:val="20"/>
          <w:szCs w:val="20"/>
          <w:lang w:val="en-US"/>
        </w:rPr>
        <w:t>)</w:t>
      </w:r>
      <w:r w:rsidRPr="005B1B04">
        <w:rPr>
          <w:rFonts w:ascii="Arial" w:hAnsi="Arial" w:cs="Arial"/>
          <w:b/>
          <w:bCs/>
          <w:sz w:val="20"/>
          <w:szCs w:val="20"/>
          <w:lang w:val="en-US"/>
        </w:rPr>
        <w:t xml:space="preserve">:    </w:t>
      </w:r>
    </w:p>
    <w:p w:rsidR="000300A0" w:rsidRPr="008F13A7" w:rsidRDefault="000300A0" w:rsidP="00143E87">
      <w:pPr>
        <w:spacing w:line="276" w:lineRule="auto"/>
        <w:rPr>
          <w:rFonts w:ascii="Arial" w:hAnsi="Arial" w:cs="Arial"/>
          <w:b/>
          <w:bCs/>
          <w:sz w:val="8"/>
          <w:szCs w:val="8"/>
          <w:lang w:val="en-US"/>
        </w:rPr>
      </w:pPr>
    </w:p>
    <w:p w:rsidR="000300A0" w:rsidRDefault="005B1B04" w:rsidP="00143E87">
      <w:pPr>
        <w:spacing w:line="276" w:lineRule="auto"/>
        <w:rPr>
          <w:rFonts w:ascii="Arial" w:hAnsi="Arial" w:cs="Arial"/>
          <w:bCs/>
          <w:sz w:val="20"/>
          <w:szCs w:val="20"/>
          <w:lang w:val="en-US"/>
        </w:rPr>
      </w:pPr>
      <w:r w:rsidRPr="005B1B04">
        <w:rPr>
          <w:rFonts w:ascii="Arial" w:hAnsi="Arial" w:cs="Arial"/>
          <w:bCs/>
          <w:sz w:val="20"/>
          <w:szCs w:val="20"/>
          <w:lang w:val="en-US"/>
        </w:rPr>
        <w:t xml:space="preserve">Wednesday </w:t>
      </w:r>
      <w:r w:rsidR="000300A0">
        <w:rPr>
          <w:rFonts w:ascii="Arial" w:hAnsi="Arial" w:cs="Arial"/>
          <w:bCs/>
          <w:sz w:val="20"/>
          <w:szCs w:val="20"/>
          <w:lang w:val="en-US"/>
        </w:rPr>
        <w:t xml:space="preserve"> </w:t>
      </w:r>
      <w:r w:rsidRPr="005B1B04">
        <w:rPr>
          <w:rFonts w:ascii="Arial" w:hAnsi="Arial" w:cs="Arial"/>
          <w:bCs/>
          <w:sz w:val="20"/>
          <w:szCs w:val="20"/>
          <w:lang w:val="en-US"/>
        </w:rPr>
        <w:t>10. April</w:t>
      </w:r>
      <w:r w:rsidRPr="005B1B04">
        <w:rPr>
          <w:rFonts w:ascii="Arial" w:hAnsi="Arial" w:cs="Arial"/>
          <w:bCs/>
          <w:sz w:val="20"/>
          <w:szCs w:val="20"/>
          <w:lang w:val="en-US"/>
        </w:rPr>
        <w:tab/>
      </w:r>
      <w:r>
        <w:rPr>
          <w:rFonts w:ascii="Arial" w:hAnsi="Arial" w:cs="Arial"/>
          <w:bCs/>
          <w:sz w:val="20"/>
          <w:szCs w:val="20"/>
          <w:lang w:val="en-US"/>
        </w:rPr>
        <w:t xml:space="preserve"> </w:t>
      </w:r>
      <w:r w:rsidR="000300A0">
        <w:rPr>
          <w:rFonts w:ascii="Arial" w:hAnsi="Arial" w:cs="Arial"/>
          <w:bCs/>
          <w:sz w:val="20"/>
          <w:szCs w:val="20"/>
          <w:lang w:val="en-US"/>
        </w:rPr>
        <w:t xml:space="preserve">  </w:t>
      </w:r>
      <w:r>
        <w:rPr>
          <w:rFonts w:ascii="Arial" w:hAnsi="Arial" w:cs="Arial"/>
          <w:bCs/>
          <w:sz w:val="20"/>
          <w:szCs w:val="20"/>
          <w:lang w:val="en-US"/>
        </w:rPr>
        <w:t xml:space="preserve"> </w:t>
      </w:r>
      <w:r w:rsidR="000300A0">
        <w:rPr>
          <w:rFonts w:ascii="Arial" w:hAnsi="Arial" w:cs="Arial"/>
          <w:bCs/>
          <w:sz w:val="20"/>
          <w:szCs w:val="20"/>
          <w:lang w:val="en-US"/>
        </w:rPr>
        <w:t xml:space="preserve">9.00 - 13.00   TC13 internal meeting </w:t>
      </w:r>
    </w:p>
    <w:p w:rsidR="000300A0" w:rsidRPr="005B1B04" w:rsidRDefault="000300A0" w:rsidP="000300A0">
      <w:pPr>
        <w:spacing w:line="276" w:lineRule="auto"/>
        <w:ind w:left="1440" w:firstLine="720"/>
        <w:rPr>
          <w:rFonts w:ascii="Arial" w:hAnsi="Arial" w:cs="Arial"/>
          <w:bCs/>
          <w:sz w:val="20"/>
          <w:szCs w:val="20"/>
          <w:lang w:val="en-US"/>
        </w:rPr>
      </w:pPr>
      <w:r>
        <w:rPr>
          <w:rFonts w:ascii="Arial" w:hAnsi="Arial" w:cs="Arial"/>
          <w:bCs/>
          <w:sz w:val="20"/>
          <w:szCs w:val="20"/>
          <w:lang w:val="en-US"/>
        </w:rPr>
        <w:t xml:space="preserve">  </w:t>
      </w:r>
      <w:r w:rsidR="007C1DE3">
        <w:rPr>
          <w:rFonts w:ascii="Arial" w:hAnsi="Arial" w:cs="Arial"/>
          <w:bCs/>
          <w:sz w:val="20"/>
          <w:szCs w:val="20"/>
          <w:lang w:val="en-US"/>
        </w:rPr>
        <w:t>13.45</w:t>
      </w:r>
      <w:r w:rsidR="00143E87">
        <w:rPr>
          <w:rFonts w:ascii="Arial" w:hAnsi="Arial" w:cs="Arial"/>
          <w:bCs/>
          <w:sz w:val="20"/>
          <w:szCs w:val="20"/>
          <w:lang w:val="en-US"/>
        </w:rPr>
        <w:t xml:space="preserve"> </w:t>
      </w:r>
      <w:r w:rsidR="005B1B04" w:rsidRPr="005B1B04">
        <w:rPr>
          <w:rFonts w:ascii="Arial" w:hAnsi="Arial" w:cs="Arial"/>
          <w:bCs/>
          <w:sz w:val="20"/>
          <w:szCs w:val="20"/>
          <w:lang w:val="en-US"/>
        </w:rPr>
        <w:t>-</w:t>
      </w:r>
      <w:r w:rsidR="00143E87">
        <w:rPr>
          <w:rFonts w:ascii="Arial" w:hAnsi="Arial" w:cs="Arial"/>
          <w:bCs/>
          <w:sz w:val="20"/>
          <w:szCs w:val="20"/>
          <w:lang w:val="en-US"/>
        </w:rPr>
        <w:t xml:space="preserve"> </w:t>
      </w:r>
      <w:r w:rsidR="00693E16">
        <w:rPr>
          <w:rFonts w:ascii="Arial" w:hAnsi="Arial" w:cs="Arial"/>
          <w:bCs/>
          <w:sz w:val="20"/>
          <w:szCs w:val="20"/>
          <w:lang w:val="en-US"/>
        </w:rPr>
        <w:t>16.</w:t>
      </w:r>
      <w:r w:rsidR="007C1DE3">
        <w:rPr>
          <w:rFonts w:ascii="Arial" w:hAnsi="Arial" w:cs="Arial"/>
          <w:bCs/>
          <w:sz w:val="20"/>
          <w:szCs w:val="20"/>
          <w:lang w:val="en-US"/>
        </w:rPr>
        <w:t>1</w:t>
      </w:r>
      <w:r w:rsidR="005B2B4E">
        <w:rPr>
          <w:rFonts w:ascii="Arial" w:hAnsi="Arial" w:cs="Arial"/>
          <w:bCs/>
          <w:sz w:val="20"/>
          <w:szCs w:val="20"/>
          <w:lang w:val="en-US"/>
        </w:rPr>
        <w:t>0</w:t>
      </w:r>
      <w:r w:rsidR="005B1B04" w:rsidRPr="005B1B04">
        <w:rPr>
          <w:rFonts w:ascii="Arial" w:hAnsi="Arial" w:cs="Arial"/>
          <w:bCs/>
          <w:sz w:val="20"/>
          <w:szCs w:val="20"/>
          <w:lang w:val="en-US"/>
        </w:rPr>
        <w:t xml:space="preserve"> </w:t>
      </w:r>
      <w:r w:rsidR="00143E87">
        <w:rPr>
          <w:rFonts w:ascii="Arial" w:hAnsi="Arial" w:cs="Arial"/>
          <w:bCs/>
          <w:sz w:val="20"/>
          <w:szCs w:val="20"/>
          <w:lang w:val="en-US"/>
        </w:rPr>
        <w:t xml:space="preserve">  </w:t>
      </w:r>
      <w:r w:rsidR="005B1B04" w:rsidRPr="005B1B04">
        <w:rPr>
          <w:rFonts w:ascii="Arial" w:hAnsi="Arial" w:cs="Arial"/>
          <w:bCs/>
          <w:sz w:val="20"/>
          <w:szCs w:val="20"/>
          <w:lang w:val="en-US"/>
        </w:rPr>
        <w:t xml:space="preserve">Welcome </w:t>
      </w:r>
      <w:r w:rsidR="00143E87">
        <w:rPr>
          <w:rFonts w:ascii="Arial" w:hAnsi="Arial" w:cs="Arial"/>
          <w:bCs/>
          <w:sz w:val="20"/>
          <w:szCs w:val="20"/>
          <w:lang w:val="en-US"/>
        </w:rPr>
        <w:t xml:space="preserve">&amp; Special </w:t>
      </w:r>
      <w:r w:rsidR="005B1B04" w:rsidRPr="005B1B04">
        <w:rPr>
          <w:rFonts w:ascii="Arial" w:hAnsi="Arial" w:cs="Arial"/>
          <w:bCs/>
          <w:sz w:val="20"/>
          <w:szCs w:val="20"/>
          <w:lang w:val="en-US"/>
        </w:rPr>
        <w:t>Session</w:t>
      </w:r>
      <w:r w:rsidR="007C1DE3">
        <w:rPr>
          <w:rFonts w:ascii="Arial" w:hAnsi="Arial" w:cs="Arial"/>
          <w:bCs/>
          <w:sz w:val="20"/>
          <w:szCs w:val="20"/>
          <w:lang w:val="en-US"/>
        </w:rPr>
        <w:t xml:space="preserve"> on</w:t>
      </w:r>
      <w:r w:rsidR="00143E87">
        <w:rPr>
          <w:rFonts w:ascii="Arial" w:hAnsi="Arial" w:cs="Arial"/>
          <w:bCs/>
          <w:sz w:val="20"/>
          <w:szCs w:val="20"/>
          <w:lang w:val="en-US"/>
        </w:rPr>
        <w:t xml:space="preserve"> Innovation</w:t>
      </w:r>
      <w:r>
        <w:rPr>
          <w:rFonts w:ascii="Arial" w:hAnsi="Arial" w:cs="Arial"/>
          <w:bCs/>
          <w:sz w:val="20"/>
          <w:szCs w:val="20"/>
          <w:lang w:val="en-US"/>
        </w:rPr>
        <w:t xml:space="preserve"> </w:t>
      </w:r>
    </w:p>
    <w:p w:rsidR="005B1B04" w:rsidRPr="005B1B04" w:rsidRDefault="005B1B04" w:rsidP="00143E87">
      <w:pPr>
        <w:spacing w:line="276" w:lineRule="auto"/>
        <w:rPr>
          <w:rFonts w:ascii="Arial" w:hAnsi="Arial" w:cs="Arial"/>
          <w:bCs/>
          <w:sz w:val="20"/>
          <w:szCs w:val="20"/>
          <w:lang w:val="en-US"/>
        </w:rPr>
      </w:pPr>
      <w:r w:rsidRPr="005B1B04">
        <w:rPr>
          <w:rFonts w:ascii="Arial" w:hAnsi="Arial" w:cs="Arial"/>
          <w:bCs/>
          <w:sz w:val="20"/>
          <w:szCs w:val="20"/>
          <w:lang w:val="en-US"/>
        </w:rPr>
        <w:tab/>
      </w:r>
      <w:r>
        <w:rPr>
          <w:rFonts w:ascii="Arial" w:hAnsi="Arial" w:cs="Arial"/>
          <w:bCs/>
          <w:sz w:val="20"/>
          <w:szCs w:val="20"/>
          <w:lang w:val="en-US"/>
        </w:rPr>
        <w:tab/>
      </w:r>
      <w:r w:rsidR="000300A0">
        <w:rPr>
          <w:rFonts w:ascii="Arial" w:hAnsi="Arial" w:cs="Arial"/>
          <w:bCs/>
          <w:sz w:val="20"/>
          <w:szCs w:val="20"/>
          <w:lang w:val="en-US"/>
        </w:rPr>
        <w:t xml:space="preserve">               </w:t>
      </w:r>
      <w:r w:rsidRPr="005B1B04">
        <w:rPr>
          <w:rFonts w:ascii="Arial" w:hAnsi="Arial" w:cs="Arial"/>
          <w:bCs/>
          <w:sz w:val="20"/>
          <w:szCs w:val="20"/>
          <w:lang w:val="en-US"/>
        </w:rPr>
        <w:t>16.</w:t>
      </w:r>
      <w:r w:rsidR="007C1DE3">
        <w:rPr>
          <w:rFonts w:ascii="Arial" w:hAnsi="Arial" w:cs="Arial"/>
          <w:bCs/>
          <w:sz w:val="20"/>
          <w:szCs w:val="20"/>
          <w:lang w:val="en-US"/>
        </w:rPr>
        <w:t>1</w:t>
      </w:r>
      <w:r w:rsidR="005B2B4E">
        <w:rPr>
          <w:rFonts w:ascii="Arial" w:hAnsi="Arial" w:cs="Arial"/>
          <w:bCs/>
          <w:sz w:val="20"/>
          <w:szCs w:val="20"/>
          <w:lang w:val="en-US"/>
        </w:rPr>
        <w:t>0</w:t>
      </w:r>
      <w:r w:rsidR="00143E87">
        <w:rPr>
          <w:rFonts w:ascii="Arial" w:hAnsi="Arial" w:cs="Arial"/>
          <w:bCs/>
          <w:sz w:val="20"/>
          <w:szCs w:val="20"/>
          <w:lang w:val="en-US"/>
        </w:rPr>
        <w:t xml:space="preserve"> </w:t>
      </w:r>
      <w:r w:rsidRPr="005B1B04">
        <w:rPr>
          <w:rFonts w:ascii="Arial" w:hAnsi="Arial" w:cs="Arial"/>
          <w:bCs/>
          <w:sz w:val="20"/>
          <w:szCs w:val="20"/>
          <w:lang w:val="en-US"/>
        </w:rPr>
        <w:t>-</w:t>
      </w:r>
      <w:r w:rsidR="00143E87">
        <w:rPr>
          <w:rFonts w:ascii="Arial" w:hAnsi="Arial" w:cs="Arial"/>
          <w:bCs/>
          <w:sz w:val="20"/>
          <w:szCs w:val="20"/>
          <w:lang w:val="en-US"/>
        </w:rPr>
        <w:t xml:space="preserve"> </w:t>
      </w:r>
      <w:r w:rsidRPr="005B1B04">
        <w:rPr>
          <w:rFonts w:ascii="Arial" w:hAnsi="Arial" w:cs="Arial"/>
          <w:bCs/>
          <w:sz w:val="20"/>
          <w:szCs w:val="20"/>
          <w:lang w:val="en-US"/>
        </w:rPr>
        <w:t xml:space="preserve">18.30 </w:t>
      </w:r>
      <w:r>
        <w:rPr>
          <w:rFonts w:ascii="Arial" w:hAnsi="Arial" w:cs="Arial"/>
          <w:bCs/>
          <w:sz w:val="20"/>
          <w:szCs w:val="20"/>
          <w:lang w:val="en-US"/>
        </w:rPr>
        <w:t xml:space="preserve">  </w:t>
      </w:r>
      <w:r w:rsidR="000D2F74">
        <w:rPr>
          <w:rFonts w:ascii="Arial" w:hAnsi="Arial" w:cs="Arial"/>
          <w:bCs/>
          <w:sz w:val="20"/>
          <w:szCs w:val="20"/>
          <w:lang w:val="en-US"/>
        </w:rPr>
        <w:t>Time s</w:t>
      </w:r>
      <w:r w:rsidRPr="005B1B04">
        <w:rPr>
          <w:rFonts w:ascii="Arial" w:hAnsi="Arial" w:cs="Arial"/>
          <w:bCs/>
          <w:sz w:val="20"/>
          <w:szCs w:val="20"/>
          <w:lang w:val="en-US"/>
        </w:rPr>
        <w:t>lot for internal TC meetings</w:t>
      </w:r>
    </w:p>
    <w:p w:rsidR="005B1B04" w:rsidRDefault="005B1B04" w:rsidP="00143E87">
      <w:pPr>
        <w:spacing w:line="276" w:lineRule="auto"/>
        <w:rPr>
          <w:rFonts w:ascii="Arial" w:hAnsi="Arial" w:cs="Arial"/>
          <w:bCs/>
          <w:sz w:val="20"/>
          <w:szCs w:val="20"/>
          <w:lang w:val="en-US"/>
        </w:rPr>
      </w:pP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sidR="000300A0">
        <w:rPr>
          <w:rFonts w:ascii="Arial" w:hAnsi="Arial" w:cs="Arial"/>
          <w:bCs/>
          <w:sz w:val="20"/>
          <w:szCs w:val="20"/>
          <w:lang w:val="en-US"/>
        </w:rPr>
        <w:t xml:space="preserve">  </w:t>
      </w:r>
      <w:r w:rsidRPr="005B1B04">
        <w:rPr>
          <w:rFonts w:ascii="Arial" w:hAnsi="Arial" w:cs="Arial"/>
          <w:bCs/>
          <w:sz w:val="20"/>
          <w:szCs w:val="20"/>
          <w:lang w:val="en-US"/>
        </w:rPr>
        <w:t>18.30</w:t>
      </w:r>
      <w:r w:rsidR="00143E87">
        <w:rPr>
          <w:rFonts w:ascii="Arial" w:hAnsi="Arial" w:cs="Arial"/>
          <w:bCs/>
          <w:sz w:val="20"/>
          <w:szCs w:val="20"/>
          <w:lang w:val="en-US"/>
        </w:rPr>
        <w:t xml:space="preserve"> </w:t>
      </w:r>
      <w:r w:rsidRPr="005B1B04">
        <w:rPr>
          <w:rFonts w:ascii="Arial" w:hAnsi="Arial" w:cs="Arial"/>
          <w:bCs/>
          <w:sz w:val="20"/>
          <w:szCs w:val="20"/>
          <w:lang w:val="en-US"/>
        </w:rPr>
        <w:t>-</w:t>
      </w:r>
      <w:r w:rsidR="00143E87">
        <w:rPr>
          <w:rFonts w:ascii="Arial" w:hAnsi="Arial" w:cs="Arial"/>
          <w:bCs/>
          <w:sz w:val="20"/>
          <w:szCs w:val="20"/>
          <w:lang w:val="en-US"/>
        </w:rPr>
        <w:t xml:space="preserve"> </w:t>
      </w:r>
      <w:r w:rsidRPr="005B1B04">
        <w:rPr>
          <w:rFonts w:ascii="Arial" w:hAnsi="Arial" w:cs="Arial"/>
          <w:bCs/>
          <w:sz w:val="20"/>
          <w:szCs w:val="20"/>
          <w:lang w:val="en-US"/>
        </w:rPr>
        <w:t>20.</w:t>
      </w:r>
      <w:r w:rsidR="000300A0">
        <w:rPr>
          <w:rFonts w:ascii="Arial" w:hAnsi="Arial" w:cs="Arial"/>
          <w:bCs/>
          <w:sz w:val="20"/>
          <w:szCs w:val="20"/>
          <w:lang w:val="en-US"/>
        </w:rPr>
        <w:t>15</w:t>
      </w:r>
      <w:r w:rsidRPr="005B1B04">
        <w:rPr>
          <w:rFonts w:ascii="Arial" w:hAnsi="Arial" w:cs="Arial"/>
          <w:bCs/>
          <w:sz w:val="20"/>
          <w:szCs w:val="20"/>
          <w:lang w:val="en-US"/>
        </w:rPr>
        <w:t xml:space="preserve"> </w:t>
      </w:r>
      <w:r w:rsidR="00143E87">
        <w:rPr>
          <w:rFonts w:ascii="Arial" w:hAnsi="Arial" w:cs="Arial"/>
          <w:bCs/>
          <w:sz w:val="20"/>
          <w:szCs w:val="20"/>
          <w:lang w:val="en-US"/>
        </w:rPr>
        <w:t xml:space="preserve">  </w:t>
      </w:r>
      <w:r w:rsidRPr="005B1B04">
        <w:rPr>
          <w:rFonts w:ascii="Arial" w:hAnsi="Arial" w:cs="Arial"/>
          <w:bCs/>
          <w:sz w:val="20"/>
          <w:szCs w:val="20"/>
          <w:lang w:val="en-US"/>
        </w:rPr>
        <w:t>Welcome Reception</w:t>
      </w:r>
      <w:r>
        <w:rPr>
          <w:rFonts w:ascii="Arial" w:hAnsi="Arial" w:cs="Arial"/>
          <w:bCs/>
          <w:sz w:val="20"/>
          <w:szCs w:val="20"/>
          <w:lang w:val="en-US"/>
        </w:rPr>
        <w:t xml:space="preserve"> in Van Abbe Museum</w:t>
      </w:r>
    </w:p>
    <w:p w:rsidR="005B2B4E" w:rsidRPr="005B1B04" w:rsidRDefault="005B2B4E" w:rsidP="00143E87">
      <w:pPr>
        <w:spacing w:line="276" w:lineRule="auto"/>
        <w:rPr>
          <w:rFonts w:ascii="Arial" w:hAnsi="Arial" w:cs="Arial"/>
          <w:bCs/>
          <w:sz w:val="20"/>
          <w:szCs w:val="20"/>
          <w:lang w:val="en-US"/>
        </w:rPr>
      </w:pP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t xml:space="preserve">  20.15 - 21.00   </w:t>
      </w:r>
      <w:r w:rsidR="0072342F">
        <w:rPr>
          <w:rFonts w:ascii="Arial" w:hAnsi="Arial" w:cs="Arial"/>
          <w:bCs/>
          <w:sz w:val="20"/>
          <w:szCs w:val="20"/>
          <w:lang w:val="en-US"/>
        </w:rPr>
        <w:t xml:space="preserve">CTC </w:t>
      </w:r>
      <w:r>
        <w:rPr>
          <w:rFonts w:ascii="Arial" w:hAnsi="Arial" w:cs="Arial"/>
          <w:bCs/>
          <w:sz w:val="20"/>
          <w:szCs w:val="20"/>
          <w:lang w:val="en-US"/>
        </w:rPr>
        <w:t>Core team meeting</w:t>
      </w:r>
    </w:p>
    <w:p w:rsidR="005B1B04" w:rsidRPr="00693E16" w:rsidRDefault="005B1B04" w:rsidP="00143E87">
      <w:pPr>
        <w:spacing w:line="276" w:lineRule="auto"/>
        <w:rPr>
          <w:rFonts w:ascii="Arial" w:hAnsi="Arial" w:cs="Arial"/>
          <w:bCs/>
          <w:sz w:val="6"/>
          <w:szCs w:val="6"/>
          <w:lang w:val="en-US"/>
        </w:rPr>
      </w:pPr>
    </w:p>
    <w:p w:rsidR="005B1B04" w:rsidRPr="005B1B04" w:rsidRDefault="00AA02C7" w:rsidP="00143E87">
      <w:pPr>
        <w:spacing w:line="276" w:lineRule="auto"/>
        <w:rPr>
          <w:rFonts w:ascii="Arial" w:hAnsi="Arial" w:cs="Arial"/>
          <w:bCs/>
          <w:sz w:val="20"/>
          <w:szCs w:val="20"/>
          <w:lang w:val="en-US"/>
        </w:rPr>
      </w:pPr>
      <w:r>
        <w:rPr>
          <w:rFonts w:ascii="Arial" w:hAnsi="Arial" w:cs="Arial"/>
          <w:bCs/>
          <w:sz w:val="20"/>
          <w:szCs w:val="20"/>
          <w:lang w:val="en-US"/>
        </w:rPr>
        <w:t xml:space="preserve">Thursday     </w:t>
      </w:r>
      <w:r w:rsidR="005B1B04" w:rsidRPr="005B1B04">
        <w:rPr>
          <w:rFonts w:ascii="Arial" w:hAnsi="Arial" w:cs="Arial"/>
          <w:bCs/>
          <w:sz w:val="20"/>
          <w:szCs w:val="20"/>
          <w:lang w:val="en-US"/>
        </w:rPr>
        <w:t>11. April</w:t>
      </w:r>
      <w:r w:rsidR="005B1B04" w:rsidRPr="005B1B04">
        <w:rPr>
          <w:rFonts w:ascii="Arial" w:hAnsi="Arial" w:cs="Arial"/>
          <w:bCs/>
          <w:sz w:val="20"/>
          <w:szCs w:val="20"/>
          <w:lang w:val="en-US"/>
        </w:rPr>
        <w:tab/>
      </w:r>
      <w:r w:rsidR="005B1B04">
        <w:rPr>
          <w:rFonts w:ascii="Arial" w:hAnsi="Arial" w:cs="Arial"/>
          <w:bCs/>
          <w:sz w:val="20"/>
          <w:szCs w:val="20"/>
          <w:lang w:val="en-US"/>
        </w:rPr>
        <w:t xml:space="preserve">  </w:t>
      </w:r>
      <w:r w:rsidR="000300A0">
        <w:rPr>
          <w:rFonts w:ascii="Arial" w:hAnsi="Arial" w:cs="Arial"/>
          <w:bCs/>
          <w:sz w:val="20"/>
          <w:szCs w:val="20"/>
          <w:lang w:val="en-US"/>
        </w:rPr>
        <w:t xml:space="preserve">  </w:t>
      </w:r>
      <w:r w:rsidR="005B1B04" w:rsidRPr="005B1B04">
        <w:rPr>
          <w:rFonts w:ascii="Arial" w:hAnsi="Arial" w:cs="Arial"/>
          <w:bCs/>
          <w:sz w:val="20"/>
          <w:szCs w:val="20"/>
          <w:lang w:val="en-US"/>
        </w:rPr>
        <w:t xml:space="preserve">8.30 </w:t>
      </w:r>
      <w:r w:rsidR="002151E1">
        <w:rPr>
          <w:rFonts w:ascii="Arial" w:hAnsi="Arial" w:cs="Arial"/>
          <w:bCs/>
          <w:sz w:val="20"/>
          <w:szCs w:val="20"/>
          <w:lang w:val="en-US"/>
        </w:rPr>
        <w:t>-</w:t>
      </w:r>
      <w:r w:rsidR="005B1B04" w:rsidRPr="005B1B04">
        <w:rPr>
          <w:rFonts w:ascii="Arial" w:hAnsi="Arial" w:cs="Arial"/>
          <w:bCs/>
          <w:sz w:val="20"/>
          <w:szCs w:val="20"/>
          <w:lang w:val="en-US"/>
        </w:rPr>
        <w:t xml:space="preserve"> </w:t>
      </w:r>
      <w:r w:rsidR="002151E1">
        <w:rPr>
          <w:rFonts w:ascii="Arial" w:hAnsi="Arial" w:cs="Arial"/>
          <w:bCs/>
          <w:sz w:val="20"/>
          <w:szCs w:val="20"/>
          <w:lang w:val="en-US"/>
        </w:rPr>
        <w:t>10.</w:t>
      </w:r>
      <w:r w:rsidR="005B2B4E">
        <w:rPr>
          <w:rFonts w:ascii="Arial" w:hAnsi="Arial" w:cs="Arial"/>
          <w:bCs/>
          <w:sz w:val="20"/>
          <w:szCs w:val="20"/>
          <w:lang w:val="en-US"/>
        </w:rPr>
        <w:t>35</w:t>
      </w:r>
      <w:r w:rsidR="005B1B04" w:rsidRPr="005B1B04">
        <w:rPr>
          <w:rFonts w:ascii="Arial" w:hAnsi="Arial" w:cs="Arial"/>
          <w:bCs/>
          <w:sz w:val="20"/>
          <w:szCs w:val="20"/>
          <w:lang w:val="en-US"/>
        </w:rPr>
        <w:t xml:space="preserve"> </w:t>
      </w:r>
      <w:r w:rsidR="00143E87">
        <w:rPr>
          <w:rFonts w:ascii="Arial" w:hAnsi="Arial" w:cs="Arial"/>
          <w:bCs/>
          <w:sz w:val="20"/>
          <w:szCs w:val="20"/>
          <w:lang w:val="en-US"/>
        </w:rPr>
        <w:t xml:space="preserve">  </w:t>
      </w:r>
      <w:r w:rsidR="005B1B04" w:rsidRPr="005B1B04">
        <w:rPr>
          <w:rFonts w:ascii="Arial" w:hAnsi="Arial" w:cs="Arial"/>
          <w:bCs/>
          <w:sz w:val="20"/>
          <w:szCs w:val="20"/>
          <w:lang w:val="en-US"/>
        </w:rPr>
        <w:t>Session Energy &amp; Environment (</w:t>
      </w:r>
      <w:r w:rsidR="000300A0">
        <w:rPr>
          <w:rFonts w:ascii="Arial" w:hAnsi="Arial" w:cs="Arial"/>
          <w:bCs/>
          <w:sz w:val="20"/>
          <w:szCs w:val="20"/>
          <w:lang w:val="en-US"/>
        </w:rPr>
        <w:t xml:space="preserve">organized by </w:t>
      </w:r>
      <w:r w:rsidR="005B1B04" w:rsidRPr="005B1B04">
        <w:rPr>
          <w:rFonts w:ascii="Arial" w:hAnsi="Arial" w:cs="Arial"/>
          <w:bCs/>
          <w:sz w:val="20"/>
          <w:szCs w:val="20"/>
          <w:lang w:val="en-US"/>
        </w:rPr>
        <w:t>TC13)</w:t>
      </w:r>
    </w:p>
    <w:p w:rsidR="005B1B04" w:rsidRPr="005B1B04" w:rsidRDefault="005B1B04" w:rsidP="00143E87">
      <w:pPr>
        <w:spacing w:line="276" w:lineRule="auto"/>
        <w:rPr>
          <w:rFonts w:ascii="Arial" w:hAnsi="Arial" w:cs="Arial"/>
          <w:bCs/>
          <w:sz w:val="20"/>
          <w:szCs w:val="20"/>
          <w:lang w:val="en-US"/>
        </w:rPr>
      </w:pP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sidR="000300A0">
        <w:rPr>
          <w:rFonts w:ascii="Arial" w:hAnsi="Arial" w:cs="Arial"/>
          <w:bCs/>
          <w:sz w:val="20"/>
          <w:szCs w:val="20"/>
          <w:lang w:val="en-US"/>
        </w:rPr>
        <w:t xml:space="preserve">  </w:t>
      </w:r>
      <w:r w:rsidRPr="005B1B04">
        <w:rPr>
          <w:rFonts w:ascii="Arial" w:hAnsi="Arial" w:cs="Arial"/>
          <w:bCs/>
          <w:sz w:val="20"/>
          <w:szCs w:val="20"/>
          <w:lang w:val="en-US"/>
        </w:rPr>
        <w:t>11.</w:t>
      </w:r>
      <w:r w:rsidR="005B2B4E">
        <w:rPr>
          <w:rFonts w:ascii="Arial" w:hAnsi="Arial" w:cs="Arial"/>
          <w:bCs/>
          <w:sz w:val="20"/>
          <w:szCs w:val="20"/>
          <w:lang w:val="en-US"/>
        </w:rPr>
        <w:t>0</w:t>
      </w:r>
      <w:r w:rsidRPr="005B1B04">
        <w:rPr>
          <w:rFonts w:ascii="Arial" w:hAnsi="Arial" w:cs="Arial"/>
          <w:bCs/>
          <w:sz w:val="20"/>
          <w:szCs w:val="20"/>
          <w:lang w:val="en-US"/>
        </w:rPr>
        <w:t xml:space="preserve">0 </w:t>
      </w:r>
      <w:r w:rsidR="005B2B4E">
        <w:rPr>
          <w:rFonts w:ascii="Arial" w:hAnsi="Arial" w:cs="Arial"/>
          <w:bCs/>
          <w:sz w:val="20"/>
          <w:szCs w:val="20"/>
          <w:lang w:val="en-US"/>
        </w:rPr>
        <w:t>-</w:t>
      </w:r>
      <w:r w:rsidRPr="005B1B04">
        <w:rPr>
          <w:rFonts w:ascii="Arial" w:hAnsi="Arial" w:cs="Arial"/>
          <w:bCs/>
          <w:sz w:val="20"/>
          <w:szCs w:val="20"/>
          <w:lang w:val="en-US"/>
        </w:rPr>
        <w:t xml:space="preserve"> </w:t>
      </w:r>
      <w:r w:rsidR="005B2B4E">
        <w:rPr>
          <w:rFonts w:ascii="Arial" w:hAnsi="Arial" w:cs="Arial"/>
          <w:bCs/>
          <w:sz w:val="20"/>
          <w:szCs w:val="20"/>
          <w:lang w:val="en-US"/>
        </w:rPr>
        <w:t>12.45</w:t>
      </w:r>
      <w:r w:rsidRPr="005B1B04">
        <w:rPr>
          <w:rFonts w:ascii="Arial" w:hAnsi="Arial" w:cs="Arial"/>
          <w:bCs/>
          <w:sz w:val="20"/>
          <w:szCs w:val="20"/>
          <w:lang w:val="en-US"/>
        </w:rPr>
        <w:t xml:space="preserve"> </w:t>
      </w:r>
      <w:r>
        <w:rPr>
          <w:rFonts w:ascii="Arial" w:hAnsi="Arial" w:cs="Arial"/>
          <w:bCs/>
          <w:sz w:val="20"/>
          <w:szCs w:val="20"/>
          <w:lang w:val="en-US"/>
        </w:rPr>
        <w:t xml:space="preserve">  </w:t>
      </w:r>
      <w:r w:rsidRPr="005B1B04">
        <w:rPr>
          <w:rFonts w:ascii="Arial" w:hAnsi="Arial" w:cs="Arial"/>
          <w:bCs/>
          <w:sz w:val="20"/>
          <w:szCs w:val="20"/>
          <w:lang w:val="en-US"/>
        </w:rPr>
        <w:t>Session Refractory Materials (</w:t>
      </w:r>
      <w:r w:rsidR="000300A0">
        <w:rPr>
          <w:rFonts w:ascii="Arial" w:hAnsi="Arial" w:cs="Arial"/>
          <w:bCs/>
          <w:sz w:val="20"/>
          <w:szCs w:val="20"/>
          <w:lang w:val="en-US"/>
        </w:rPr>
        <w:t xml:space="preserve">organized by </w:t>
      </w:r>
      <w:r w:rsidRPr="005B1B04">
        <w:rPr>
          <w:rFonts w:ascii="Arial" w:hAnsi="Arial" w:cs="Arial"/>
          <w:bCs/>
          <w:sz w:val="20"/>
          <w:szCs w:val="20"/>
          <w:lang w:val="en-US"/>
        </w:rPr>
        <w:t>TC11)</w:t>
      </w:r>
    </w:p>
    <w:p w:rsidR="005B1B04" w:rsidRPr="005B1B04" w:rsidRDefault="005B1B04" w:rsidP="00143E87">
      <w:pPr>
        <w:spacing w:line="276" w:lineRule="auto"/>
        <w:rPr>
          <w:rFonts w:ascii="Arial" w:hAnsi="Arial" w:cs="Arial"/>
          <w:bCs/>
          <w:sz w:val="20"/>
          <w:szCs w:val="20"/>
          <w:lang w:val="en-US"/>
        </w:rPr>
      </w:pP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sidR="000300A0">
        <w:rPr>
          <w:rFonts w:ascii="Arial" w:hAnsi="Arial" w:cs="Arial"/>
          <w:bCs/>
          <w:sz w:val="20"/>
          <w:szCs w:val="20"/>
          <w:lang w:val="en-US"/>
        </w:rPr>
        <w:t xml:space="preserve">  </w:t>
      </w:r>
      <w:r w:rsidR="005B2B4E">
        <w:rPr>
          <w:rFonts w:ascii="Arial" w:hAnsi="Arial" w:cs="Arial"/>
          <w:bCs/>
          <w:sz w:val="20"/>
          <w:szCs w:val="20"/>
          <w:lang w:val="en-US"/>
        </w:rPr>
        <w:t>12.45</w:t>
      </w:r>
      <w:r w:rsidRPr="005B1B04">
        <w:rPr>
          <w:rFonts w:ascii="Arial" w:hAnsi="Arial" w:cs="Arial"/>
          <w:bCs/>
          <w:sz w:val="20"/>
          <w:szCs w:val="20"/>
          <w:lang w:val="en-US"/>
        </w:rPr>
        <w:t xml:space="preserve"> </w:t>
      </w:r>
      <w:r w:rsidR="00143E87">
        <w:rPr>
          <w:rFonts w:ascii="Arial" w:hAnsi="Arial" w:cs="Arial"/>
          <w:bCs/>
          <w:sz w:val="20"/>
          <w:szCs w:val="20"/>
          <w:lang w:val="en-US"/>
        </w:rPr>
        <w:t>-</w:t>
      </w:r>
      <w:r w:rsidRPr="005B1B04">
        <w:rPr>
          <w:rFonts w:ascii="Arial" w:hAnsi="Arial" w:cs="Arial"/>
          <w:bCs/>
          <w:sz w:val="20"/>
          <w:szCs w:val="20"/>
          <w:lang w:val="en-US"/>
        </w:rPr>
        <w:t xml:space="preserve"> 1</w:t>
      </w:r>
      <w:r w:rsidR="005B2B4E">
        <w:rPr>
          <w:rFonts w:ascii="Arial" w:hAnsi="Arial" w:cs="Arial"/>
          <w:bCs/>
          <w:sz w:val="20"/>
          <w:szCs w:val="20"/>
          <w:lang w:val="en-US"/>
        </w:rPr>
        <w:t>3</w:t>
      </w:r>
      <w:r w:rsidRPr="005B1B04">
        <w:rPr>
          <w:rFonts w:ascii="Arial" w:hAnsi="Arial" w:cs="Arial"/>
          <w:bCs/>
          <w:sz w:val="20"/>
          <w:szCs w:val="20"/>
          <w:lang w:val="en-US"/>
        </w:rPr>
        <w:t>.</w:t>
      </w:r>
      <w:r w:rsidR="005B2B4E">
        <w:rPr>
          <w:rFonts w:ascii="Arial" w:hAnsi="Arial" w:cs="Arial"/>
          <w:bCs/>
          <w:sz w:val="20"/>
          <w:szCs w:val="20"/>
          <w:lang w:val="en-US"/>
        </w:rPr>
        <w:t>5</w:t>
      </w:r>
      <w:r w:rsidRPr="005B1B04">
        <w:rPr>
          <w:rFonts w:ascii="Arial" w:hAnsi="Arial" w:cs="Arial"/>
          <w:bCs/>
          <w:sz w:val="20"/>
          <w:szCs w:val="20"/>
          <w:lang w:val="en-US"/>
        </w:rPr>
        <w:t xml:space="preserve">0 </w:t>
      </w:r>
      <w:r>
        <w:rPr>
          <w:rFonts w:ascii="Arial" w:hAnsi="Arial" w:cs="Arial"/>
          <w:bCs/>
          <w:sz w:val="20"/>
          <w:szCs w:val="20"/>
          <w:lang w:val="en-US"/>
        </w:rPr>
        <w:t xml:space="preserve">  </w:t>
      </w:r>
      <w:r w:rsidRPr="005B1B04">
        <w:rPr>
          <w:rFonts w:ascii="Arial" w:hAnsi="Arial" w:cs="Arial"/>
          <w:bCs/>
          <w:sz w:val="20"/>
          <w:szCs w:val="20"/>
          <w:lang w:val="en-US"/>
        </w:rPr>
        <w:t>Lunch</w:t>
      </w:r>
    </w:p>
    <w:p w:rsidR="005B1B04" w:rsidRPr="005B1B04" w:rsidRDefault="005B1B04" w:rsidP="00143E87">
      <w:pPr>
        <w:spacing w:line="276" w:lineRule="auto"/>
        <w:rPr>
          <w:rFonts w:ascii="Arial" w:hAnsi="Arial" w:cs="Arial"/>
          <w:bCs/>
          <w:sz w:val="20"/>
          <w:szCs w:val="20"/>
          <w:lang w:val="en-US"/>
        </w:rPr>
      </w:pP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sidR="000300A0">
        <w:rPr>
          <w:rFonts w:ascii="Arial" w:hAnsi="Arial" w:cs="Arial"/>
          <w:bCs/>
          <w:sz w:val="20"/>
          <w:szCs w:val="20"/>
          <w:lang w:val="en-US"/>
        </w:rPr>
        <w:t xml:space="preserve">  </w:t>
      </w:r>
      <w:r w:rsidRPr="005B1B04">
        <w:rPr>
          <w:rFonts w:ascii="Arial" w:hAnsi="Arial" w:cs="Arial"/>
          <w:bCs/>
          <w:sz w:val="20"/>
          <w:szCs w:val="20"/>
          <w:lang w:val="en-US"/>
        </w:rPr>
        <w:t>1</w:t>
      </w:r>
      <w:r w:rsidR="005B2B4E">
        <w:rPr>
          <w:rFonts w:ascii="Arial" w:hAnsi="Arial" w:cs="Arial"/>
          <w:bCs/>
          <w:sz w:val="20"/>
          <w:szCs w:val="20"/>
          <w:lang w:val="en-US"/>
        </w:rPr>
        <w:t>3</w:t>
      </w:r>
      <w:r w:rsidRPr="005B1B04">
        <w:rPr>
          <w:rFonts w:ascii="Arial" w:hAnsi="Arial" w:cs="Arial"/>
          <w:bCs/>
          <w:sz w:val="20"/>
          <w:szCs w:val="20"/>
          <w:lang w:val="en-US"/>
        </w:rPr>
        <w:t>.</w:t>
      </w:r>
      <w:r w:rsidR="005B2B4E">
        <w:rPr>
          <w:rFonts w:ascii="Arial" w:hAnsi="Arial" w:cs="Arial"/>
          <w:bCs/>
          <w:sz w:val="20"/>
          <w:szCs w:val="20"/>
          <w:lang w:val="en-US"/>
        </w:rPr>
        <w:t>5</w:t>
      </w:r>
      <w:r w:rsidRPr="005B1B04">
        <w:rPr>
          <w:rFonts w:ascii="Arial" w:hAnsi="Arial" w:cs="Arial"/>
          <w:bCs/>
          <w:sz w:val="20"/>
          <w:szCs w:val="20"/>
          <w:lang w:val="en-US"/>
        </w:rPr>
        <w:t xml:space="preserve">0 </w:t>
      </w:r>
      <w:r w:rsidR="00143E87">
        <w:rPr>
          <w:rFonts w:ascii="Arial" w:hAnsi="Arial" w:cs="Arial"/>
          <w:bCs/>
          <w:sz w:val="20"/>
          <w:szCs w:val="20"/>
          <w:lang w:val="en-US"/>
        </w:rPr>
        <w:t>-</w:t>
      </w:r>
      <w:r w:rsidRPr="005B1B04">
        <w:rPr>
          <w:rFonts w:ascii="Arial" w:hAnsi="Arial" w:cs="Arial"/>
          <w:bCs/>
          <w:sz w:val="20"/>
          <w:szCs w:val="20"/>
          <w:lang w:val="en-US"/>
        </w:rPr>
        <w:t xml:space="preserve"> 16.</w:t>
      </w:r>
      <w:r w:rsidR="005B2B4E">
        <w:rPr>
          <w:rFonts w:ascii="Arial" w:hAnsi="Arial" w:cs="Arial"/>
          <w:bCs/>
          <w:sz w:val="20"/>
          <w:szCs w:val="20"/>
          <w:lang w:val="en-US"/>
        </w:rPr>
        <w:t>2</w:t>
      </w:r>
      <w:r w:rsidRPr="005B1B04">
        <w:rPr>
          <w:rFonts w:ascii="Arial" w:hAnsi="Arial" w:cs="Arial"/>
          <w:bCs/>
          <w:sz w:val="20"/>
          <w:szCs w:val="20"/>
          <w:lang w:val="en-US"/>
        </w:rPr>
        <w:t xml:space="preserve">0 </w:t>
      </w:r>
      <w:r>
        <w:rPr>
          <w:rFonts w:ascii="Arial" w:hAnsi="Arial" w:cs="Arial"/>
          <w:bCs/>
          <w:sz w:val="20"/>
          <w:szCs w:val="20"/>
          <w:lang w:val="en-US"/>
        </w:rPr>
        <w:t xml:space="preserve"> </w:t>
      </w:r>
      <w:r w:rsidR="00143E87">
        <w:rPr>
          <w:rFonts w:ascii="Arial" w:hAnsi="Arial" w:cs="Arial"/>
          <w:bCs/>
          <w:sz w:val="20"/>
          <w:szCs w:val="20"/>
          <w:lang w:val="en-US"/>
        </w:rPr>
        <w:t xml:space="preserve"> </w:t>
      </w:r>
      <w:r w:rsidRPr="005B1B04">
        <w:rPr>
          <w:rFonts w:ascii="Arial" w:hAnsi="Arial" w:cs="Arial"/>
          <w:bCs/>
          <w:sz w:val="20"/>
          <w:szCs w:val="20"/>
          <w:lang w:val="en-US"/>
        </w:rPr>
        <w:t>Session Glass quality (</w:t>
      </w:r>
      <w:r w:rsidR="000300A0">
        <w:rPr>
          <w:rFonts w:ascii="Arial" w:hAnsi="Arial" w:cs="Arial"/>
          <w:bCs/>
          <w:sz w:val="20"/>
          <w:szCs w:val="20"/>
          <w:lang w:val="en-US"/>
        </w:rPr>
        <w:t xml:space="preserve">organized by </w:t>
      </w:r>
      <w:r w:rsidRPr="005B1B04">
        <w:rPr>
          <w:rFonts w:ascii="Arial" w:hAnsi="Arial" w:cs="Arial"/>
          <w:bCs/>
          <w:sz w:val="20"/>
          <w:szCs w:val="20"/>
          <w:lang w:val="en-US"/>
        </w:rPr>
        <w:t>TC14 &amp; TC18)</w:t>
      </w:r>
    </w:p>
    <w:p w:rsidR="005B1B04" w:rsidRDefault="005B1B04" w:rsidP="00143E87">
      <w:pPr>
        <w:spacing w:line="276" w:lineRule="auto"/>
        <w:rPr>
          <w:rFonts w:ascii="Arial" w:hAnsi="Arial" w:cs="Arial"/>
          <w:bCs/>
          <w:sz w:val="20"/>
          <w:szCs w:val="20"/>
          <w:lang w:val="en-US"/>
        </w:rPr>
      </w:pP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sidR="000300A0">
        <w:rPr>
          <w:rFonts w:ascii="Arial" w:hAnsi="Arial" w:cs="Arial"/>
          <w:bCs/>
          <w:sz w:val="20"/>
          <w:szCs w:val="20"/>
          <w:lang w:val="en-US"/>
        </w:rPr>
        <w:t xml:space="preserve">  </w:t>
      </w:r>
      <w:r w:rsidRPr="005B1B04">
        <w:rPr>
          <w:rFonts w:ascii="Arial" w:hAnsi="Arial" w:cs="Arial"/>
          <w:bCs/>
          <w:sz w:val="20"/>
          <w:szCs w:val="20"/>
          <w:lang w:val="en-US"/>
        </w:rPr>
        <w:t>16.</w:t>
      </w:r>
      <w:r w:rsidR="005B2B4E">
        <w:rPr>
          <w:rFonts w:ascii="Arial" w:hAnsi="Arial" w:cs="Arial"/>
          <w:bCs/>
          <w:sz w:val="20"/>
          <w:szCs w:val="20"/>
          <w:lang w:val="en-US"/>
        </w:rPr>
        <w:t>2</w:t>
      </w:r>
      <w:r w:rsidR="002151E1">
        <w:rPr>
          <w:rFonts w:ascii="Arial" w:hAnsi="Arial" w:cs="Arial"/>
          <w:bCs/>
          <w:sz w:val="20"/>
          <w:szCs w:val="20"/>
          <w:lang w:val="en-US"/>
        </w:rPr>
        <w:t>0</w:t>
      </w:r>
      <w:r w:rsidRPr="005B1B04">
        <w:rPr>
          <w:rFonts w:ascii="Arial" w:hAnsi="Arial" w:cs="Arial"/>
          <w:bCs/>
          <w:sz w:val="20"/>
          <w:szCs w:val="20"/>
          <w:lang w:val="en-US"/>
        </w:rPr>
        <w:t xml:space="preserve"> - 18.</w:t>
      </w:r>
      <w:r w:rsidR="000300A0">
        <w:rPr>
          <w:rFonts w:ascii="Arial" w:hAnsi="Arial" w:cs="Arial"/>
          <w:bCs/>
          <w:sz w:val="20"/>
          <w:szCs w:val="20"/>
          <w:lang w:val="en-US"/>
        </w:rPr>
        <w:t>5</w:t>
      </w:r>
      <w:r w:rsidRPr="005B1B04">
        <w:rPr>
          <w:rFonts w:ascii="Arial" w:hAnsi="Arial" w:cs="Arial"/>
          <w:bCs/>
          <w:sz w:val="20"/>
          <w:szCs w:val="20"/>
          <w:lang w:val="en-US"/>
        </w:rPr>
        <w:t xml:space="preserve">0 </w:t>
      </w:r>
      <w:r>
        <w:rPr>
          <w:rFonts w:ascii="Arial" w:hAnsi="Arial" w:cs="Arial"/>
          <w:bCs/>
          <w:sz w:val="20"/>
          <w:szCs w:val="20"/>
          <w:lang w:val="en-US"/>
        </w:rPr>
        <w:t xml:space="preserve">  </w:t>
      </w:r>
      <w:r w:rsidR="000A40EC">
        <w:rPr>
          <w:rFonts w:ascii="Arial" w:hAnsi="Arial" w:cs="Arial"/>
          <w:bCs/>
          <w:sz w:val="20"/>
          <w:szCs w:val="20"/>
          <w:lang w:val="en-US"/>
        </w:rPr>
        <w:t>Time s</w:t>
      </w:r>
      <w:r w:rsidRPr="005B1B04">
        <w:rPr>
          <w:rFonts w:ascii="Arial" w:hAnsi="Arial" w:cs="Arial"/>
          <w:bCs/>
          <w:sz w:val="20"/>
          <w:szCs w:val="20"/>
          <w:lang w:val="en-US"/>
        </w:rPr>
        <w:t>lot for internal TC meetings</w:t>
      </w:r>
    </w:p>
    <w:p w:rsidR="00693E16" w:rsidRDefault="000300A0" w:rsidP="000300A0">
      <w:pPr>
        <w:spacing w:line="276" w:lineRule="auto"/>
        <w:ind w:left="1440" w:firstLine="720"/>
        <w:rPr>
          <w:rFonts w:ascii="Arial" w:hAnsi="Arial" w:cs="Arial"/>
          <w:bCs/>
          <w:sz w:val="20"/>
          <w:szCs w:val="20"/>
          <w:lang w:val="en-US"/>
        </w:rPr>
      </w:pPr>
      <w:r>
        <w:rPr>
          <w:rFonts w:ascii="Arial" w:hAnsi="Arial" w:cs="Arial"/>
          <w:bCs/>
          <w:sz w:val="20"/>
          <w:szCs w:val="20"/>
          <w:lang w:val="en-US"/>
        </w:rPr>
        <w:t xml:space="preserve">  </w:t>
      </w:r>
      <w:r w:rsidR="002151E1">
        <w:rPr>
          <w:rFonts w:ascii="Arial" w:hAnsi="Arial" w:cs="Arial"/>
          <w:bCs/>
          <w:sz w:val="20"/>
          <w:szCs w:val="20"/>
          <w:lang w:val="en-US"/>
        </w:rPr>
        <w:t>16.45</w:t>
      </w:r>
      <w:r>
        <w:rPr>
          <w:rFonts w:ascii="Arial" w:hAnsi="Arial" w:cs="Arial"/>
          <w:bCs/>
          <w:sz w:val="20"/>
          <w:szCs w:val="20"/>
          <w:lang w:val="en-US"/>
        </w:rPr>
        <w:t xml:space="preserve"> </w:t>
      </w:r>
      <w:r w:rsidR="00693E16">
        <w:rPr>
          <w:rFonts w:ascii="Arial" w:hAnsi="Arial" w:cs="Arial"/>
          <w:bCs/>
          <w:sz w:val="20"/>
          <w:szCs w:val="20"/>
          <w:lang w:val="en-US"/>
        </w:rPr>
        <w:t>- 18.</w:t>
      </w:r>
      <w:r>
        <w:rPr>
          <w:rFonts w:ascii="Arial" w:hAnsi="Arial" w:cs="Arial"/>
          <w:bCs/>
          <w:sz w:val="20"/>
          <w:szCs w:val="20"/>
          <w:lang w:val="en-US"/>
        </w:rPr>
        <w:t>15</w:t>
      </w:r>
      <w:r w:rsidR="00693E16">
        <w:rPr>
          <w:rFonts w:ascii="Arial" w:hAnsi="Arial" w:cs="Arial"/>
          <w:bCs/>
          <w:sz w:val="20"/>
          <w:szCs w:val="20"/>
          <w:lang w:val="en-US"/>
        </w:rPr>
        <w:t xml:space="preserve">   </w:t>
      </w:r>
      <w:r w:rsidR="00693E16" w:rsidRPr="004236A6">
        <w:rPr>
          <w:rFonts w:ascii="Arial" w:hAnsi="Arial" w:cs="Arial"/>
          <w:b/>
          <w:bCs/>
          <w:sz w:val="20"/>
          <w:szCs w:val="20"/>
          <w:lang w:val="en-US"/>
        </w:rPr>
        <w:t>GlassTrend Council meeting</w:t>
      </w:r>
    </w:p>
    <w:p w:rsidR="005B1B04" w:rsidRPr="00693E16" w:rsidRDefault="005B1B04" w:rsidP="00143E87">
      <w:pPr>
        <w:spacing w:line="276" w:lineRule="auto"/>
        <w:rPr>
          <w:rFonts w:ascii="Arial" w:hAnsi="Arial" w:cs="Arial"/>
          <w:bCs/>
          <w:sz w:val="20"/>
          <w:szCs w:val="20"/>
          <w:lang w:val="en-US"/>
        </w:rPr>
      </w:pP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sidR="000300A0">
        <w:rPr>
          <w:rFonts w:ascii="Arial" w:hAnsi="Arial" w:cs="Arial"/>
          <w:bCs/>
          <w:sz w:val="20"/>
          <w:szCs w:val="20"/>
          <w:lang w:val="en-US"/>
        </w:rPr>
        <w:t xml:space="preserve">  </w:t>
      </w:r>
      <w:r>
        <w:rPr>
          <w:rFonts w:ascii="Arial" w:hAnsi="Arial" w:cs="Arial"/>
          <w:bCs/>
          <w:sz w:val="20"/>
          <w:szCs w:val="20"/>
          <w:lang w:val="en-US"/>
        </w:rPr>
        <w:t>19.15 - 22.30</w:t>
      </w:r>
      <w:r>
        <w:rPr>
          <w:rFonts w:ascii="Arial" w:hAnsi="Arial" w:cs="Arial"/>
          <w:bCs/>
          <w:sz w:val="20"/>
          <w:szCs w:val="20"/>
          <w:lang w:val="en-US"/>
        </w:rPr>
        <w:tab/>
        <w:t>Joint Dinner in City Centre Eindhoven</w:t>
      </w:r>
      <w:r w:rsidR="008F13A7">
        <w:rPr>
          <w:rFonts w:ascii="Arial" w:hAnsi="Arial" w:cs="Arial"/>
          <w:bCs/>
          <w:sz w:val="20"/>
          <w:szCs w:val="20"/>
          <w:lang w:val="en-US"/>
        </w:rPr>
        <w:t xml:space="preserve"> (info be given in March)</w:t>
      </w:r>
    </w:p>
    <w:p w:rsidR="000300A0" w:rsidRDefault="000300A0" w:rsidP="000300A0">
      <w:pPr>
        <w:spacing w:line="276" w:lineRule="auto"/>
        <w:rPr>
          <w:rFonts w:ascii="Arial" w:hAnsi="Arial" w:cs="Arial"/>
          <w:bCs/>
          <w:sz w:val="6"/>
          <w:szCs w:val="6"/>
          <w:lang w:val="en-US"/>
        </w:rPr>
      </w:pPr>
    </w:p>
    <w:p w:rsidR="000300A0" w:rsidRPr="000300A0" w:rsidRDefault="000300A0" w:rsidP="000300A0">
      <w:pPr>
        <w:spacing w:line="276" w:lineRule="auto"/>
        <w:rPr>
          <w:rFonts w:ascii="Arial" w:hAnsi="Arial" w:cs="Arial"/>
          <w:bCs/>
          <w:sz w:val="10"/>
          <w:szCs w:val="10"/>
          <w:lang w:val="en-US"/>
        </w:rPr>
      </w:pPr>
    </w:p>
    <w:p w:rsidR="005B1B04" w:rsidRDefault="005B1B04" w:rsidP="000300A0">
      <w:pPr>
        <w:spacing w:line="276" w:lineRule="auto"/>
        <w:rPr>
          <w:rFonts w:ascii="Arial" w:hAnsi="Arial" w:cs="Arial"/>
          <w:bCs/>
          <w:sz w:val="20"/>
          <w:szCs w:val="20"/>
          <w:lang w:val="en-US"/>
        </w:rPr>
      </w:pPr>
      <w:r w:rsidRPr="005B1B04">
        <w:rPr>
          <w:rFonts w:ascii="Arial" w:hAnsi="Arial" w:cs="Arial"/>
          <w:bCs/>
          <w:sz w:val="20"/>
          <w:szCs w:val="20"/>
          <w:lang w:val="en-US"/>
        </w:rPr>
        <w:t>F</w:t>
      </w:r>
      <w:r>
        <w:rPr>
          <w:rFonts w:ascii="Arial" w:hAnsi="Arial" w:cs="Arial"/>
          <w:bCs/>
          <w:sz w:val="20"/>
          <w:szCs w:val="20"/>
          <w:lang w:val="en-US"/>
        </w:rPr>
        <w:t xml:space="preserve">riday </w:t>
      </w:r>
      <w:r w:rsidR="00AA02C7">
        <w:rPr>
          <w:rFonts w:ascii="Arial" w:hAnsi="Arial" w:cs="Arial"/>
          <w:bCs/>
          <w:sz w:val="20"/>
          <w:szCs w:val="20"/>
          <w:lang w:val="en-US"/>
        </w:rPr>
        <w:t xml:space="preserve">       </w:t>
      </w:r>
      <w:r>
        <w:rPr>
          <w:rFonts w:ascii="Arial" w:hAnsi="Arial" w:cs="Arial"/>
          <w:bCs/>
          <w:sz w:val="20"/>
          <w:szCs w:val="20"/>
          <w:lang w:val="en-US"/>
        </w:rPr>
        <w:t xml:space="preserve">12. April    </w:t>
      </w:r>
      <w:r w:rsidR="00AA02C7">
        <w:rPr>
          <w:rFonts w:ascii="Arial" w:hAnsi="Arial" w:cs="Arial"/>
          <w:bCs/>
          <w:sz w:val="20"/>
          <w:szCs w:val="20"/>
          <w:lang w:val="en-US"/>
        </w:rPr>
        <w:t xml:space="preserve"> </w:t>
      </w:r>
      <w:r w:rsidR="000300A0">
        <w:rPr>
          <w:rFonts w:ascii="Arial" w:hAnsi="Arial" w:cs="Arial"/>
          <w:bCs/>
          <w:sz w:val="20"/>
          <w:szCs w:val="20"/>
          <w:lang w:val="en-US"/>
        </w:rPr>
        <w:t xml:space="preserve">       </w:t>
      </w:r>
      <w:r w:rsidRPr="005B1B04">
        <w:rPr>
          <w:rFonts w:ascii="Arial" w:hAnsi="Arial" w:cs="Arial"/>
          <w:bCs/>
          <w:sz w:val="20"/>
          <w:szCs w:val="20"/>
          <w:lang w:val="en-US"/>
        </w:rPr>
        <w:t>8.30</w:t>
      </w:r>
      <w:r w:rsidR="00455ED8">
        <w:rPr>
          <w:rFonts w:ascii="Arial" w:hAnsi="Arial" w:cs="Arial"/>
          <w:bCs/>
          <w:sz w:val="20"/>
          <w:szCs w:val="20"/>
          <w:lang w:val="en-US"/>
        </w:rPr>
        <w:t xml:space="preserve"> </w:t>
      </w:r>
      <w:r w:rsidR="005B2B4E">
        <w:rPr>
          <w:rFonts w:ascii="Arial" w:hAnsi="Arial" w:cs="Arial"/>
          <w:bCs/>
          <w:sz w:val="20"/>
          <w:szCs w:val="20"/>
          <w:lang w:val="en-US"/>
        </w:rPr>
        <w:t>-</w:t>
      </w:r>
      <w:r w:rsidR="00455ED8">
        <w:rPr>
          <w:rFonts w:ascii="Arial" w:hAnsi="Arial" w:cs="Arial"/>
          <w:bCs/>
          <w:sz w:val="20"/>
          <w:szCs w:val="20"/>
          <w:lang w:val="en-US"/>
        </w:rPr>
        <w:t xml:space="preserve"> </w:t>
      </w:r>
      <w:r w:rsidR="005B2B4E">
        <w:rPr>
          <w:rFonts w:ascii="Arial" w:hAnsi="Arial" w:cs="Arial"/>
          <w:bCs/>
          <w:sz w:val="20"/>
          <w:szCs w:val="20"/>
          <w:lang w:val="en-US"/>
        </w:rPr>
        <w:t>12.</w:t>
      </w:r>
      <w:r w:rsidR="00B94A5E">
        <w:rPr>
          <w:rFonts w:ascii="Arial" w:hAnsi="Arial" w:cs="Arial"/>
          <w:bCs/>
          <w:sz w:val="20"/>
          <w:szCs w:val="20"/>
          <w:lang w:val="en-US"/>
        </w:rPr>
        <w:t>1</w:t>
      </w:r>
      <w:r w:rsidR="005B2B4E">
        <w:rPr>
          <w:rFonts w:ascii="Arial" w:hAnsi="Arial" w:cs="Arial"/>
          <w:bCs/>
          <w:sz w:val="20"/>
          <w:szCs w:val="20"/>
          <w:lang w:val="en-US"/>
        </w:rPr>
        <w:t>5</w:t>
      </w:r>
      <w:r w:rsidRPr="005B1B04">
        <w:rPr>
          <w:rFonts w:ascii="Arial" w:hAnsi="Arial" w:cs="Arial"/>
          <w:bCs/>
          <w:sz w:val="20"/>
          <w:szCs w:val="20"/>
          <w:lang w:val="en-US"/>
        </w:rPr>
        <w:t xml:space="preserve"> </w:t>
      </w:r>
      <w:r w:rsidR="009A0409">
        <w:rPr>
          <w:rFonts w:ascii="Arial" w:hAnsi="Arial" w:cs="Arial"/>
          <w:bCs/>
          <w:sz w:val="20"/>
          <w:szCs w:val="20"/>
          <w:lang w:val="en-US"/>
        </w:rPr>
        <w:t xml:space="preserve"> </w:t>
      </w:r>
      <w:r w:rsidR="00AA02C7">
        <w:rPr>
          <w:rFonts w:ascii="Arial" w:hAnsi="Arial" w:cs="Arial"/>
          <w:bCs/>
          <w:sz w:val="20"/>
          <w:szCs w:val="20"/>
          <w:lang w:val="en-US"/>
        </w:rPr>
        <w:t xml:space="preserve"> </w:t>
      </w:r>
      <w:r w:rsidRPr="005B1B04">
        <w:rPr>
          <w:rFonts w:ascii="Arial" w:hAnsi="Arial" w:cs="Arial"/>
          <w:bCs/>
          <w:sz w:val="20"/>
          <w:szCs w:val="20"/>
          <w:lang w:val="en-US"/>
        </w:rPr>
        <w:t>Glass Furnace Design</w:t>
      </w:r>
      <w:r w:rsidR="009A0409">
        <w:rPr>
          <w:rFonts w:ascii="Arial" w:hAnsi="Arial" w:cs="Arial"/>
          <w:bCs/>
          <w:sz w:val="20"/>
          <w:szCs w:val="20"/>
          <w:lang w:val="en-US"/>
        </w:rPr>
        <w:t xml:space="preserve"> </w:t>
      </w:r>
      <w:r w:rsidRPr="005B1B04">
        <w:rPr>
          <w:rFonts w:ascii="Arial" w:hAnsi="Arial" w:cs="Arial"/>
          <w:bCs/>
          <w:sz w:val="20"/>
          <w:szCs w:val="20"/>
          <w:lang w:val="en-US"/>
        </w:rPr>
        <w:t>&amp;</w:t>
      </w:r>
      <w:r w:rsidR="009A0409">
        <w:rPr>
          <w:rFonts w:ascii="Arial" w:hAnsi="Arial" w:cs="Arial"/>
          <w:bCs/>
          <w:sz w:val="20"/>
          <w:szCs w:val="20"/>
          <w:lang w:val="en-US"/>
        </w:rPr>
        <w:t xml:space="preserve"> </w:t>
      </w:r>
      <w:r w:rsidRPr="005B1B04">
        <w:rPr>
          <w:rFonts w:ascii="Arial" w:hAnsi="Arial" w:cs="Arial"/>
          <w:bCs/>
          <w:sz w:val="20"/>
          <w:szCs w:val="20"/>
          <w:lang w:val="en-US"/>
        </w:rPr>
        <w:t>Operation</w:t>
      </w:r>
      <w:r w:rsidR="00693E16">
        <w:rPr>
          <w:rFonts w:ascii="Arial" w:hAnsi="Arial" w:cs="Arial"/>
          <w:bCs/>
          <w:sz w:val="20"/>
          <w:szCs w:val="20"/>
          <w:lang w:val="en-US"/>
        </w:rPr>
        <w:t xml:space="preserve"> </w:t>
      </w:r>
      <w:r w:rsidR="000300A0">
        <w:rPr>
          <w:rFonts w:ascii="Arial" w:hAnsi="Arial" w:cs="Arial"/>
          <w:bCs/>
          <w:sz w:val="20"/>
          <w:szCs w:val="20"/>
          <w:lang w:val="en-US"/>
        </w:rPr>
        <w:t>(organized by TC21 &amp; TC15)</w:t>
      </w:r>
      <w:r>
        <w:rPr>
          <w:rFonts w:ascii="Arial" w:hAnsi="Arial" w:cs="Arial"/>
          <w:bCs/>
          <w:sz w:val="20"/>
          <w:szCs w:val="20"/>
          <w:lang w:val="en-US"/>
        </w:rPr>
        <w:t xml:space="preserve">     </w:t>
      </w:r>
    </w:p>
    <w:p w:rsidR="00693E16" w:rsidRDefault="005B1B04" w:rsidP="00143E87">
      <w:pPr>
        <w:spacing w:line="276" w:lineRule="auto"/>
        <w:ind w:left="5040" w:hanging="3240"/>
        <w:rPr>
          <w:rFonts w:ascii="Arial" w:hAnsi="Arial" w:cs="Arial"/>
          <w:bCs/>
          <w:sz w:val="20"/>
          <w:szCs w:val="20"/>
          <w:lang w:val="en-US"/>
        </w:rPr>
      </w:pPr>
      <w:r>
        <w:rPr>
          <w:rFonts w:ascii="Arial" w:hAnsi="Arial" w:cs="Arial"/>
          <w:bCs/>
          <w:sz w:val="20"/>
          <w:szCs w:val="20"/>
          <w:lang w:val="en-US"/>
        </w:rPr>
        <w:t xml:space="preserve">    </w:t>
      </w:r>
      <w:r w:rsidR="000300A0">
        <w:rPr>
          <w:rFonts w:ascii="Arial" w:hAnsi="Arial" w:cs="Arial"/>
          <w:bCs/>
          <w:sz w:val="20"/>
          <w:szCs w:val="20"/>
          <w:lang w:val="en-US"/>
        </w:rPr>
        <w:t xml:space="preserve">     </w:t>
      </w:r>
      <w:r>
        <w:rPr>
          <w:rFonts w:ascii="Arial" w:hAnsi="Arial" w:cs="Arial"/>
          <w:bCs/>
          <w:sz w:val="20"/>
          <w:szCs w:val="20"/>
          <w:lang w:val="en-US"/>
        </w:rPr>
        <w:t>12.</w:t>
      </w:r>
      <w:r w:rsidR="00693E16">
        <w:rPr>
          <w:rFonts w:ascii="Arial" w:hAnsi="Arial" w:cs="Arial"/>
          <w:bCs/>
          <w:sz w:val="20"/>
          <w:szCs w:val="20"/>
          <w:lang w:val="en-US"/>
        </w:rPr>
        <w:t>1</w:t>
      </w:r>
      <w:r>
        <w:rPr>
          <w:rFonts w:ascii="Arial" w:hAnsi="Arial" w:cs="Arial"/>
          <w:bCs/>
          <w:sz w:val="20"/>
          <w:szCs w:val="20"/>
          <w:lang w:val="en-US"/>
        </w:rPr>
        <w:t>5</w:t>
      </w:r>
      <w:r w:rsidR="00455ED8">
        <w:rPr>
          <w:rFonts w:ascii="Arial" w:hAnsi="Arial" w:cs="Arial"/>
          <w:bCs/>
          <w:sz w:val="20"/>
          <w:szCs w:val="20"/>
          <w:lang w:val="en-US"/>
        </w:rPr>
        <w:t xml:space="preserve"> </w:t>
      </w:r>
      <w:r w:rsidR="00693E16">
        <w:rPr>
          <w:rFonts w:ascii="Arial" w:hAnsi="Arial" w:cs="Arial"/>
          <w:bCs/>
          <w:sz w:val="20"/>
          <w:szCs w:val="20"/>
          <w:lang w:val="en-US"/>
        </w:rPr>
        <w:t>-</w:t>
      </w:r>
      <w:r w:rsidR="00455ED8">
        <w:rPr>
          <w:rFonts w:ascii="Arial" w:hAnsi="Arial" w:cs="Arial"/>
          <w:bCs/>
          <w:sz w:val="20"/>
          <w:szCs w:val="20"/>
          <w:lang w:val="en-US"/>
        </w:rPr>
        <w:t xml:space="preserve"> </w:t>
      </w:r>
      <w:r w:rsidR="00693E16">
        <w:rPr>
          <w:rFonts w:ascii="Arial" w:hAnsi="Arial" w:cs="Arial"/>
          <w:bCs/>
          <w:sz w:val="20"/>
          <w:szCs w:val="20"/>
          <w:lang w:val="en-US"/>
        </w:rPr>
        <w:t>13.20</w:t>
      </w:r>
      <w:r w:rsidR="00455ED8">
        <w:rPr>
          <w:rFonts w:ascii="Arial" w:hAnsi="Arial" w:cs="Arial"/>
          <w:bCs/>
          <w:sz w:val="20"/>
          <w:szCs w:val="20"/>
          <w:lang w:val="en-US"/>
        </w:rPr>
        <w:t xml:space="preserve">  </w:t>
      </w:r>
      <w:r w:rsidR="000A40EC">
        <w:rPr>
          <w:rFonts w:ascii="Arial" w:hAnsi="Arial" w:cs="Arial"/>
          <w:bCs/>
          <w:sz w:val="20"/>
          <w:szCs w:val="20"/>
          <w:lang w:val="en-US"/>
        </w:rPr>
        <w:t xml:space="preserve"> </w:t>
      </w:r>
      <w:r>
        <w:rPr>
          <w:rFonts w:ascii="Arial" w:hAnsi="Arial" w:cs="Arial"/>
          <w:bCs/>
          <w:sz w:val="20"/>
          <w:szCs w:val="20"/>
          <w:lang w:val="en-US"/>
        </w:rPr>
        <w:t>Lunch</w:t>
      </w:r>
      <w:r w:rsidR="0072342F">
        <w:rPr>
          <w:rFonts w:ascii="Arial" w:hAnsi="Arial" w:cs="Arial"/>
          <w:bCs/>
          <w:sz w:val="20"/>
          <w:szCs w:val="20"/>
          <w:lang w:val="en-US"/>
        </w:rPr>
        <w:t xml:space="preserve"> &amp; Separate lunch CTC core group</w:t>
      </w:r>
    </w:p>
    <w:p w:rsidR="005B1B04" w:rsidRDefault="000300A0" w:rsidP="000300A0">
      <w:pPr>
        <w:spacing w:line="276" w:lineRule="auto"/>
        <w:ind w:left="1080" w:firstLine="720"/>
        <w:rPr>
          <w:rFonts w:ascii="Arial" w:hAnsi="Arial" w:cs="Arial"/>
          <w:bCs/>
          <w:sz w:val="20"/>
          <w:szCs w:val="20"/>
          <w:lang w:val="en-US"/>
        </w:rPr>
      </w:pPr>
      <w:r>
        <w:rPr>
          <w:rFonts w:ascii="Arial" w:hAnsi="Arial" w:cs="Arial"/>
          <w:bCs/>
          <w:sz w:val="20"/>
          <w:szCs w:val="20"/>
          <w:lang w:val="en-US"/>
        </w:rPr>
        <w:t xml:space="preserve">         </w:t>
      </w:r>
      <w:r w:rsidR="00693E16">
        <w:rPr>
          <w:rFonts w:ascii="Arial" w:hAnsi="Arial" w:cs="Arial"/>
          <w:bCs/>
          <w:sz w:val="20"/>
          <w:szCs w:val="20"/>
          <w:lang w:val="en-US"/>
        </w:rPr>
        <w:t>13.20 - 14.</w:t>
      </w:r>
      <w:r w:rsidR="005B2B4E">
        <w:rPr>
          <w:rFonts w:ascii="Arial" w:hAnsi="Arial" w:cs="Arial"/>
          <w:bCs/>
          <w:sz w:val="20"/>
          <w:szCs w:val="20"/>
          <w:lang w:val="en-US"/>
        </w:rPr>
        <w:t>50</w:t>
      </w:r>
      <w:r w:rsidR="00693E16">
        <w:rPr>
          <w:rFonts w:ascii="Arial" w:hAnsi="Arial" w:cs="Arial"/>
          <w:bCs/>
          <w:sz w:val="20"/>
          <w:szCs w:val="20"/>
          <w:lang w:val="en-US"/>
        </w:rPr>
        <w:t xml:space="preserve">  </w:t>
      </w:r>
      <w:r w:rsidR="000A40EC">
        <w:rPr>
          <w:rFonts w:ascii="Arial" w:hAnsi="Arial" w:cs="Arial"/>
          <w:bCs/>
          <w:sz w:val="20"/>
          <w:szCs w:val="20"/>
          <w:lang w:val="en-US"/>
        </w:rPr>
        <w:t xml:space="preserve"> </w:t>
      </w:r>
      <w:r w:rsidR="00693E16">
        <w:rPr>
          <w:rFonts w:ascii="Arial" w:hAnsi="Arial" w:cs="Arial"/>
          <w:bCs/>
          <w:sz w:val="20"/>
          <w:szCs w:val="20"/>
          <w:lang w:val="en-US"/>
        </w:rPr>
        <w:t>Forming Process (</w:t>
      </w:r>
      <w:r>
        <w:rPr>
          <w:rFonts w:ascii="Arial" w:hAnsi="Arial" w:cs="Arial"/>
          <w:bCs/>
          <w:sz w:val="20"/>
          <w:szCs w:val="20"/>
          <w:lang w:val="en-US"/>
        </w:rPr>
        <w:t xml:space="preserve">organized by </w:t>
      </w:r>
      <w:r w:rsidR="00693E16">
        <w:rPr>
          <w:rFonts w:ascii="Arial" w:hAnsi="Arial" w:cs="Arial"/>
          <w:bCs/>
          <w:sz w:val="20"/>
          <w:szCs w:val="20"/>
          <w:lang w:val="en-US"/>
        </w:rPr>
        <w:t>TC25)</w:t>
      </w:r>
    </w:p>
    <w:p w:rsidR="005B1B04" w:rsidRDefault="005B1B04" w:rsidP="000300A0">
      <w:pPr>
        <w:spacing w:line="276" w:lineRule="auto"/>
        <w:ind w:left="5040" w:hanging="3240"/>
        <w:rPr>
          <w:rFonts w:ascii="Arial" w:hAnsi="Arial" w:cs="Arial"/>
          <w:bCs/>
          <w:sz w:val="20"/>
          <w:szCs w:val="20"/>
          <w:lang w:val="en-US"/>
        </w:rPr>
      </w:pPr>
      <w:r>
        <w:rPr>
          <w:rFonts w:ascii="Arial" w:hAnsi="Arial" w:cs="Arial"/>
          <w:bCs/>
          <w:sz w:val="20"/>
          <w:szCs w:val="20"/>
          <w:lang w:val="en-US"/>
        </w:rPr>
        <w:t xml:space="preserve">       </w:t>
      </w:r>
      <w:r w:rsidR="000300A0">
        <w:rPr>
          <w:rFonts w:ascii="Arial" w:hAnsi="Arial" w:cs="Arial"/>
          <w:bCs/>
          <w:sz w:val="20"/>
          <w:szCs w:val="20"/>
          <w:lang w:val="en-US"/>
        </w:rPr>
        <w:t xml:space="preserve"> </w:t>
      </w:r>
      <w:r>
        <w:rPr>
          <w:rFonts w:ascii="Arial" w:hAnsi="Arial" w:cs="Arial"/>
          <w:bCs/>
          <w:sz w:val="20"/>
          <w:szCs w:val="20"/>
          <w:lang w:val="en-US"/>
        </w:rPr>
        <w:t xml:space="preserve"> 1</w:t>
      </w:r>
      <w:r w:rsidR="005B2B4E">
        <w:rPr>
          <w:rFonts w:ascii="Arial" w:hAnsi="Arial" w:cs="Arial"/>
          <w:bCs/>
          <w:sz w:val="20"/>
          <w:szCs w:val="20"/>
          <w:lang w:val="en-US"/>
        </w:rPr>
        <w:t>5</w:t>
      </w:r>
      <w:r>
        <w:rPr>
          <w:rFonts w:ascii="Arial" w:hAnsi="Arial" w:cs="Arial"/>
          <w:bCs/>
          <w:sz w:val="20"/>
          <w:szCs w:val="20"/>
          <w:lang w:val="en-US"/>
        </w:rPr>
        <w:t>.</w:t>
      </w:r>
      <w:r w:rsidR="005B2B4E">
        <w:rPr>
          <w:rFonts w:ascii="Arial" w:hAnsi="Arial" w:cs="Arial"/>
          <w:bCs/>
          <w:sz w:val="20"/>
          <w:szCs w:val="20"/>
          <w:lang w:val="en-US"/>
        </w:rPr>
        <w:t>0</w:t>
      </w:r>
      <w:r w:rsidR="00A43802">
        <w:rPr>
          <w:rFonts w:ascii="Arial" w:hAnsi="Arial" w:cs="Arial"/>
          <w:bCs/>
          <w:sz w:val="20"/>
          <w:szCs w:val="20"/>
          <w:lang w:val="en-US"/>
        </w:rPr>
        <w:t>0</w:t>
      </w:r>
      <w:r w:rsidR="00455ED8">
        <w:rPr>
          <w:rFonts w:ascii="Arial" w:hAnsi="Arial" w:cs="Arial"/>
          <w:bCs/>
          <w:sz w:val="20"/>
          <w:szCs w:val="20"/>
          <w:lang w:val="en-US"/>
        </w:rPr>
        <w:t xml:space="preserve"> </w:t>
      </w:r>
      <w:r w:rsidR="00F555AF">
        <w:rPr>
          <w:rFonts w:ascii="Arial" w:hAnsi="Arial" w:cs="Arial"/>
          <w:bCs/>
          <w:sz w:val="20"/>
          <w:szCs w:val="20"/>
          <w:lang w:val="en-US"/>
        </w:rPr>
        <w:t>-</w:t>
      </w:r>
      <w:r w:rsidR="00455ED8">
        <w:rPr>
          <w:rFonts w:ascii="Arial" w:hAnsi="Arial" w:cs="Arial"/>
          <w:bCs/>
          <w:sz w:val="20"/>
          <w:szCs w:val="20"/>
          <w:lang w:val="en-US"/>
        </w:rPr>
        <w:t xml:space="preserve"> </w:t>
      </w:r>
      <w:r w:rsidR="00F555AF">
        <w:rPr>
          <w:rFonts w:ascii="Arial" w:hAnsi="Arial" w:cs="Arial"/>
          <w:bCs/>
          <w:sz w:val="20"/>
          <w:szCs w:val="20"/>
          <w:lang w:val="en-US"/>
        </w:rPr>
        <w:t>16.00</w:t>
      </w:r>
      <w:r>
        <w:rPr>
          <w:rFonts w:ascii="Arial" w:hAnsi="Arial" w:cs="Arial"/>
          <w:bCs/>
          <w:sz w:val="20"/>
          <w:szCs w:val="20"/>
          <w:lang w:val="en-US"/>
        </w:rPr>
        <w:t xml:space="preserve"> </w:t>
      </w:r>
      <w:r w:rsidR="00846E6B">
        <w:rPr>
          <w:rFonts w:ascii="Arial" w:hAnsi="Arial" w:cs="Arial"/>
          <w:bCs/>
          <w:sz w:val="20"/>
          <w:szCs w:val="20"/>
          <w:lang w:val="en-US"/>
        </w:rPr>
        <w:t xml:space="preserve"> </w:t>
      </w:r>
      <w:r w:rsidR="000300A0">
        <w:rPr>
          <w:rFonts w:ascii="Arial" w:hAnsi="Arial" w:cs="Arial"/>
          <w:bCs/>
          <w:sz w:val="20"/>
          <w:szCs w:val="20"/>
          <w:lang w:val="en-US"/>
        </w:rPr>
        <w:t xml:space="preserve"> </w:t>
      </w:r>
      <w:r w:rsidR="00143E87">
        <w:rPr>
          <w:rFonts w:ascii="Arial" w:hAnsi="Arial" w:cs="Arial"/>
          <w:bCs/>
          <w:sz w:val="20"/>
          <w:szCs w:val="20"/>
          <w:lang w:val="en-US"/>
        </w:rPr>
        <w:t xml:space="preserve">ICG </w:t>
      </w:r>
      <w:r>
        <w:rPr>
          <w:rFonts w:ascii="Arial" w:hAnsi="Arial" w:cs="Arial"/>
          <w:bCs/>
          <w:sz w:val="20"/>
          <w:szCs w:val="20"/>
          <w:lang w:val="en-US"/>
        </w:rPr>
        <w:t>Panel discussion: Cooperation TC’s &amp; formation new TC</w:t>
      </w:r>
      <w:r w:rsidR="00C40192">
        <w:rPr>
          <w:rFonts w:ascii="Arial" w:hAnsi="Arial" w:cs="Arial"/>
          <w:bCs/>
          <w:sz w:val="20"/>
          <w:szCs w:val="20"/>
          <w:lang w:val="en-US"/>
        </w:rPr>
        <w:t>’s</w:t>
      </w:r>
    </w:p>
    <w:p w:rsidR="00B87DB9" w:rsidRDefault="00693E16" w:rsidP="00B87DB9">
      <w:pPr>
        <w:spacing w:line="276" w:lineRule="auto"/>
        <w:ind w:left="5040" w:hanging="3240"/>
        <w:rPr>
          <w:rFonts w:ascii="Arial" w:hAnsi="Arial" w:cs="Arial"/>
          <w:bCs/>
          <w:sz w:val="20"/>
          <w:szCs w:val="20"/>
          <w:lang w:val="en-US"/>
        </w:rPr>
      </w:pPr>
      <w:r>
        <w:rPr>
          <w:rFonts w:ascii="Arial" w:hAnsi="Arial" w:cs="Arial"/>
          <w:bCs/>
          <w:sz w:val="20"/>
          <w:szCs w:val="20"/>
          <w:lang w:val="en-US"/>
        </w:rPr>
        <w:t xml:space="preserve">         16.00 </w:t>
      </w:r>
      <w:r w:rsidR="000300A0">
        <w:rPr>
          <w:rFonts w:ascii="Arial" w:hAnsi="Arial" w:cs="Arial"/>
          <w:bCs/>
          <w:sz w:val="20"/>
          <w:szCs w:val="20"/>
          <w:lang w:val="en-US"/>
        </w:rPr>
        <w:t xml:space="preserve">             </w:t>
      </w:r>
      <w:r w:rsidR="00A43802">
        <w:rPr>
          <w:rFonts w:ascii="Arial" w:hAnsi="Arial" w:cs="Arial"/>
          <w:bCs/>
          <w:sz w:val="20"/>
          <w:szCs w:val="20"/>
          <w:lang w:val="en-US"/>
        </w:rPr>
        <w:t xml:space="preserve"> </w:t>
      </w:r>
      <w:r>
        <w:rPr>
          <w:rFonts w:ascii="Arial" w:hAnsi="Arial" w:cs="Arial"/>
          <w:bCs/>
          <w:sz w:val="20"/>
          <w:szCs w:val="20"/>
          <w:lang w:val="en-US"/>
        </w:rPr>
        <w:t>Closure of seminar &amp; workshop</w:t>
      </w:r>
    </w:p>
    <w:p w:rsidR="00B87DB9" w:rsidRDefault="00B87DB9" w:rsidP="00B87DB9">
      <w:pPr>
        <w:spacing w:line="276" w:lineRule="auto"/>
        <w:ind w:left="5040" w:hanging="3240"/>
        <w:rPr>
          <w:rFonts w:ascii="Arial" w:hAnsi="Arial" w:cs="Arial"/>
          <w:b/>
          <w:sz w:val="32"/>
          <w:szCs w:val="28"/>
          <w:lang w:val="en-US"/>
        </w:rPr>
      </w:pPr>
      <w:r>
        <w:rPr>
          <w:rFonts w:ascii="Arial" w:hAnsi="Arial" w:cs="Arial"/>
          <w:b/>
          <w:sz w:val="32"/>
          <w:szCs w:val="28"/>
          <w:lang w:val="en-US"/>
        </w:rPr>
        <w:lastRenderedPageBreak/>
        <w:t xml:space="preserve">         </w:t>
      </w:r>
      <w:r w:rsidRPr="000D6434">
        <w:rPr>
          <w:rFonts w:ascii="Arial" w:hAnsi="Arial" w:cs="Arial"/>
          <w:b/>
          <w:sz w:val="32"/>
          <w:szCs w:val="28"/>
          <w:lang w:val="en-US"/>
        </w:rPr>
        <w:t>REGISTRATION FORM</w:t>
      </w:r>
    </w:p>
    <w:p w:rsidR="00B87DB9" w:rsidRPr="00B87DB9" w:rsidRDefault="00B87DB9" w:rsidP="00B87DB9">
      <w:pPr>
        <w:spacing w:line="276" w:lineRule="auto"/>
        <w:ind w:left="5040" w:hanging="3240"/>
        <w:rPr>
          <w:rFonts w:ascii="Arial" w:hAnsi="Arial" w:cs="Arial"/>
          <w:bCs/>
          <w:sz w:val="20"/>
          <w:szCs w:val="20"/>
          <w:lang w:val="en-US"/>
        </w:rPr>
      </w:pPr>
    </w:p>
    <w:p w:rsidR="00B87DB9" w:rsidRPr="000D6434" w:rsidRDefault="00B87DB9" w:rsidP="00B87DB9">
      <w:pPr>
        <w:tabs>
          <w:tab w:val="left" w:pos="4320"/>
        </w:tabs>
        <w:spacing w:line="360" w:lineRule="auto"/>
        <w:jc w:val="center"/>
        <w:rPr>
          <w:rFonts w:ascii="Arial" w:hAnsi="Arial" w:cs="Arial"/>
          <w:b/>
          <w:sz w:val="32"/>
          <w:szCs w:val="28"/>
          <w:lang w:val="en-US"/>
        </w:rPr>
      </w:pPr>
      <w:r w:rsidRPr="00846E6B">
        <w:rPr>
          <w:rFonts w:ascii="Arial" w:hAnsi="Arial" w:cs="Arial"/>
          <w:b/>
          <w:bCs/>
          <w:lang w:val="en-US"/>
        </w:rPr>
        <w:t>GlassTrend</w:t>
      </w:r>
      <w:r>
        <w:rPr>
          <w:rFonts w:ascii="Arial" w:hAnsi="Arial" w:cs="Arial"/>
          <w:b/>
          <w:bCs/>
          <w:lang w:val="en-US"/>
        </w:rPr>
        <w:t xml:space="preserve"> </w:t>
      </w:r>
      <w:r w:rsidRPr="00846E6B">
        <w:rPr>
          <w:rFonts w:ascii="Arial" w:hAnsi="Arial" w:cs="Arial"/>
          <w:b/>
          <w:bCs/>
          <w:lang w:val="en-US"/>
        </w:rPr>
        <w:t>-</w:t>
      </w:r>
      <w:r>
        <w:rPr>
          <w:rFonts w:ascii="Arial" w:hAnsi="Arial" w:cs="Arial"/>
          <w:b/>
          <w:bCs/>
          <w:lang w:val="en-US"/>
        </w:rPr>
        <w:t xml:space="preserve"> </w:t>
      </w:r>
      <w:r w:rsidRPr="00846E6B">
        <w:rPr>
          <w:rFonts w:ascii="Arial" w:hAnsi="Arial" w:cs="Arial"/>
          <w:b/>
          <w:bCs/>
          <w:lang w:val="en-US"/>
        </w:rPr>
        <w:t>ICG seminar &amp; workshop</w:t>
      </w:r>
    </w:p>
    <w:p w:rsidR="00B87DB9" w:rsidRPr="000D6434" w:rsidRDefault="00B87DB9" w:rsidP="00B87DB9">
      <w:pPr>
        <w:spacing w:line="360" w:lineRule="auto"/>
        <w:jc w:val="center"/>
        <w:rPr>
          <w:rFonts w:ascii="Arial" w:hAnsi="Arial" w:cs="Arial"/>
          <w:b/>
          <w:bCs/>
          <w:sz w:val="40"/>
          <w:lang w:val="en-US"/>
        </w:rPr>
      </w:pPr>
      <w:r w:rsidRPr="000D6434">
        <w:rPr>
          <w:rFonts w:ascii="Arial" w:hAnsi="Arial" w:cs="Arial"/>
          <w:b/>
          <w:bCs/>
          <w:sz w:val="40"/>
          <w:lang w:val="en-US"/>
        </w:rPr>
        <w:t>“INNOVATION IN GLASS PRODUCTION”</w:t>
      </w:r>
    </w:p>
    <w:p w:rsidR="00B87DB9" w:rsidRDefault="00B87DB9" w:rsidP="00B87DB9">
      <w:pPr>
        <w:spacing w:line="360" w:lineRule="auto"/>
        <w:jc w:val="center"/>
        <w:rPr>
          <w:rFonts w:ascii="Arial" w:hAnsi="Arial" w:cs="Arial"/>
          <w:b/>
          <w:bCs/>
          <w:sz w:val="22"/>
          <w:szCs w:val="22"/>
          <w:lang w:val="en-US"/>
        </w:rPr>
      </w:pPr>
      <w:r>
        <w:rPr>
          <w:rFonts w:ascii="Arial" w:hAnsi="Arial" w:cs="Arial"/>
          <w:b/>
          <w:noProof/>
          <w:sz w:val="22"/>
          <w:szCs w:val="22"/>
          <w:lang w:val="en-GB" w:eastAsia="en-GB"/>
        </w:rPr>
        <w:drawing>
          <wp:anchor distT="0" distB="0" distL="114300" distR="114300" simplePos="0" relativeHeight="251660288" behindDoc="0" locked="0" layoutInCell="1" allowOverlap="1" wp14:anchorId="2947CBFF" wp14:editId="4269B660">
            <wp:simplePos x="0" y="0"/>
            <wp:positionH relativeFrom="column">
              <wp:posOffset>1919605</wp:posOffset>
            </wp:positionH>
            <wp:positionV relativeFrom="paragraph">
              <wp:posOffset>176530</wp:posOffset>
            </wp:positionV>
            <wp:extent cx="4276090" cy="863600"/>
            <wp:effectExtent l="0" t="0" r="0" b="0"/>
            <wp:wrapNone/>
            <wp:docPr id="3" name="Picture 3" descr="gt_b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_bn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609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58D3">
        <w:rPr>
          <w:rFonts w:ascii="Arial" w:hAnsi="Arial" w:cs="Arial"/>
          <w:b/>
          <w:bCs/>
          <w:sz w:val="22"/>
          <w:szCs w:val="22"/>
          <w:lang w:val="en-US"/>
        </w:rPr>
        <w:t>10</w:t>
      </w:r>
      <w:r>
        <w:rPr>
          <w:rFonts w:ascii="Arial" w:hAnsi="Arial" w:cs="Arial"/>
          <w:b/>
          <w:bCs/>
          <w:sz w:val="22"/>
          <w:szCs w:val="22"/>
          <w:lang w:val="en-US"/>
        </w:rPr>
        <w:t>.</w:t>
      </w:r>
      <w:r w:rsidRPr="00A658D3">
        <w:rPr>
          <w:rFonts w:ascii="Arial" w:hAnsi="Arial" w:cs="Arial"/>
          <w:b/>
          <w:bCs/>
          <w:sz w:val="22"/>
          <w:szCs w:val="22"/>
          <w:lang w:val="en-US"/>
        </w:rPr>
        <w:t>-12</w:t>
      </w:r>
      <w:r>
        <w:rPr>
          <w:rFonts w:ascii="Arial" w:hAnsi="Arial" w:cs="Arial"/>
          <w:b/>
          <w:bCs/>
          <w:sz w:val="22"/>
          <w:szCs w:val="22"/>
          <w:lang w:val="en-US"/>
        </w:rPr>
        <w:t>.</w:t>
      </w:r>
      <w:r w:rsidRPr="00A658D3">
        <w:rPr>
          <w:rFonts w:ascii="Arial" w:hAnsi="Arial" w:cs="Arial"/>
          <w:b/>
          <w:bCs/>
          <w:sz w:val="22"/>
          <w:szCs w:val="22"/>
          <w:lang w:val="en-US"/>
        </w:rPr>
        <w:t xml:space="preserve"> April 2013 Eindhoven</w:t>
      </w:r>
      <w:r>
        <w:rPr>
          <w:rFonts w:ascii="Arial" w:hAnsi="Arial" w:cs="Arial"/>
          <w:b/>
          <w:bCs/>
          <w:sz w:val="22"/>
          <w:szCs w:val="22"/>
          <w:lang w:val="en-US"/>
        </w:rPr>
        <w:t>, the Netherlands</w:t>
      </w:r>
    </w:p>
    <w:p w:rsidR="00B87DB9" w:rsidRDefault="00B87DB9" w:rsidP="00B87DB9">
      <w:pPr>
        <w:tabs>
          <w:tab w:val="left" w:pos="4320"/>
        </w:tabs>
        <w:spacing w:line="360" w:lineRule="auto"/>
        <w:jc w:val="center"/>
        <w:rPr>
          <w:rFonts w:ascii="Arial" w:hAnsi="Arial" w:cs="Arial"/>
          <w:b/>
          <w:bCs/>
          <w:color w:val="00B050"/>
          <w:sz w:val="22"/>
          <w:szCs w:val="22"/>
          <w:lang w:val="en-US"/>
        </w:rPr>
      </w:pPr>
      <w:r>
        <w:rPr>
          <w:noProof/>
          <w:lang w:val="en-GB" w:eastAsia="en-GB"/>
        </w:rPr>
        <w:drawing>
          <wp:anchor distT="0" distB="0" distL="114300" distR="114300" simplePos="0" relativeHeight="251659264" behindDoc="0" locked="0" layoutInCell="1" allowOverlap="1" wp14:anchorId="6C1A9EA9" wp14:editId="5445AB96">
            <wp:simplePos x="0" y="0"/>
            <wp:positionH relativeFrom="column">
              <wp:posOffset>-86995</wp:posOffset>
            </wp:positionH>
            <wp:positionV relativeFrom="paragraph">
              <wp:posOffset>-2540</wp:posOffset>
            </wp:positionV>
            <wp:extent cx="1597025" cy="668655"/>
            <wp:effectExtent l="0" t="0" r="3175" b="0"/>
            <wp:wrapNone/>
            <wp:docPr id="4" name="Picture 4" descr="Description : IC Glass Logo">
              <a:hlinkClick xmlns:a="http://schemas.openxmlformats.org/drawingml/2006/main" r:id="rId9" tooltip="IC Glass 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 IC Glas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7025" cy="668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DB9" w:rsidRDefault="00B87DB9" w:rsidP="00B87DB9">
      <w:pPr>
        <w:tabs>
          <w:tab w:val="left" w:pos="4320"/>
        </w:tabs>
        <w:spacing w:line="360" w:lineRule="auto"/>
        <w:jc w:val="center"/>
        <w:rPr>
          <w:rFonts w:ascii="Arial" w:hAnsi="Arial" w:cs="Arial"/>
          <w:b/>
          <w:bCs/>
          <w:color w:val="00B050"/>
          <w:sz w:val="22"/>
          <w:szCs w:val="22"/>
          <w:lang w:val="en-US"/>
        </w:rPr>
      </w:pPr>
    </w:p>
    <w:p w:rsidR="00B87DB9" w:rsidRDefault="00B87DB9" w:rsidP="00B87DB9">
      <w:pPr>
        <w:tabs>
          <w:tab w:val="left" w:pos="4320"/>
        </w:tabs>
        <w:spacing w:line="360" w:lineRule="auto"/>
        <w:jc w:val="center"/>
        <w:rPr>
          <w:rFonts w:ascii="Arial" w:hAnsi="Arial" w:cs="Arial"/>
          <w:b/>
          <w:bCs/>
          <w:color w:val="00B050"/>
          <w:sz w:val="22"/>
          <w:szCs w:val="22"/>
          <w:lang w:val="en-US"/>
        </w:rPr>
      </w:pPr>
    </w:p>
    <w:p w:rsidR="00B87DB9" w:rsidRDefault="00B87DB9" w:rsidP="00B87DB9">
      <w:pPr>
        <w:spacing w:after="200" w:line="276" w:lineRule="auto"/>
        <w:rPr>
          <w:rFonts w:ascii="Arial" w:hAnsi="Arial" w:cs="Arial"/>
          <w:b/>
          <w:bCs/>
          <w:color w:val="00B050"/>
          <w:sz w:val="22"/>
          <w:szCs w:val="22"/>
          <w:lang w:val="en-US"/>
        </w:rPr>
      </w:pPr>
    </w:p>
    <w:p w:rsidR="00B87DB9" w:rsidRPr="00B87DB9" w:rsidRDefault="00B87DB9" w:rsidP="00B87DB9">
      <w:pPr>
        <w:spacing w:after="200" w:line="276" w:lineRule="auto"/>
        <w:jc w:val="center"/>
        <w:rPr>
          <w:rFonts w:ascii="Arial" w:hAnsi="Arial" w:cs="Arial"/>
          <w:lang w:val="en-US"/>
        </w:rPr>
      </w:pPr>
      <w:r w:rsidRPr="00B87DB9">
        <w:rPr>
          <w:rFonts w:ascii="Arial" w:hAnsi="Arial" w:cs="Arial"/>
          <w:sz w:val="22"/>
          <w:lang w:val="en-US"/>
        </w:rPr>
        <w:t>For ICG and/or GlassTrend members only</w:t>
      </w:r>
      <w:r w:rsidRPr="00B87DB9">
        <w:rPr>
          <w:rFonts w:ascii="Arial" w:hAnsi="Arial" w:cs="Arial"/>
          <w:lang w:val="en-US"/>
        </w:rPr>
        <w:br/>
      </w:r>
    </w:p>
    <w:p w:rsidR="00B87DB9" w:rsidRPr="00102D28" w:rsidRDefault="00B87DB9" w:rsidP="00B87DB9">
      <w:pPr>
        <w:spacing w:after="200" w:line="276" w:lineRule="auto"/>
        <w:rPr>
          <w:rFonts w:ascii="Arial" w:hAnsi="Arial" w:cs="Arial"/>
          <w:b/>
          <w:bCs/>
          <w:color w:val="00B050"/>
          <w:lang w:val="en-US"/>
        </w:rPr>
      </w:pPr>
      <w:r w:rsidRPr="00102D28">
        <w:rPr>
          <w:rFonts w:ascii="Arial" w:hAnsi="Arial" w:cs="Arial"/>
          <w:lang w:val="en-US"/>
        </w:rPr>
        <w:t>Name: ………………………………………………………………………………..……</w:t>
      </w:r>
    </w:p>
    <w:p w:rsidR="00B87DB9" w:rsidRPr="00102D28" w:rsidRDefault="00B87DB9" w:rsidP="00B87DB9">
      <w:pPr>
        <w:rPr>
          <w:rFonts w:ascii="Arial" w:hAnsi="Arial" w:cs="Arial"/>
          <w:lang w:val="en-US"/>
        </w:rPr>
      </w:pPr>
    </w:p>
    <w:p w:rsidR="00B87DB9" w:rsidRPr="00102D28" w:rsidRDefault="00B87DB9" w:rsidP="00B87DB9">
      <w:pPr>
        <w:rPr>
          <w:rFonts w:ascii="Arial" w:hAnsi="Arial" w:cs="Arial"/>
          <w:lang w:val="en-US"/>
        </w:rPr>
      </w:pPr>
      <w:r w:rsidRPr="00102D28">
        <w:rPr>
          <w:rFonts w:ascii="Arial" w:hAnsi="Arial" w:cs="Arial"/>
          <w:lang w:val="en-US"/>
        </w:rPr>
        <w:t>Company: ..……………………………………………………………………………..…</w:t>
      </w:r>
    </w:p>
    <w:p w:rsidR="00B87DB9" w:rsidRPr="00102D28" w:rsidRDefault="00B87DB9" w:rsidP="00B87DB9">
      <w:pPr>
        <w:rPr>
          <w:rFonts w:ascii="Arial" w:hAnsi="Arial" w:cs="Arial"/>
          <w:lang w:val="en-US"/>
        </w:rPr>
      </w:pPr>
    </w:p>
    <w:p w:rsidR="00B87DB9" w:rsidRPr="00102D28" w:rsidRDefault="00B87DB9" w:rsidP="00B87DB9">
      <w:pPr>
        <w:rPr>
          <w:rFonts w:ascii="Arial" w:hAnsi="Arial" w:cs="Arial"/>
          <w:lang w:val="en-US"/>
        </w:rPr>
      </w:pPr>
      <w:r>
        <w:rPr>
          <w:rFonts w:ascii="Arial" w:hAnsi="Arial" w:cs="Arial"/>
          <w:lang w:val="en-US"/>
        </w:rPr>
        <w:t>A</w:t>
      </w:r>
      <w:r w:rsidRPr="00102D28">
        <w:rPr>
          <w:rFonts w:ascii="Arial" w:hAnsi="Arial" w:cs="Arial"/>
          <w:lang w:val="en-US"/>
        </w:rPr>
        <w:t xml:space="preserve">ddress: </w:t>
      </w:r>
      <w:r>
        <w:rPr>
          <w:rFonts w:ascii="Arial" w:hAnsi="Arial" w:cs="Arial"/>
          <w:lang w:val="en-US"/>
        </w:rPr>
        <w:t>……….</w:t>
      </w:r>
      <w:r w:rsidRPr="00102D28">
        <w:rPr>
          <w:rFonts w:ascii="Arial" w:hAnsi="Arial" w:cs="Arial"/>
          <w:lang w:val="en-US"/>
        </w:rPr>
        <w:t>………………………………………………………….………………</w:t>
      </w:r>
    </w:p>
    <w:p w:rsidR="00B87DB9" w:rsidRPr="00102D28" w:rsidRDefault="00B87DB9" w:rsidP="00B87DB9">
      <w:pPr>
        <w:rPr>
          <w:rFonts w:ascii="Arial" w:hAnsi="Arial" w:cs="Arial"/>
          <w:lang w:val="en-US"/>
        </w:rPr>
      </w:pPr>
    </w:p>
    <w:p w:rsidR="00B87DB9" w:rsidRDefault="00B87DB9" w:rsidP="00B87DB9">
      <w:pPr>
        <w:rPr>
          <w:rFonts w:ascii="Arial" w:hAnsi="Arial" w:cs="Arial"/>
          <w:lang w:val="en-US"/>
        </w:rPr>
      </w:pPr>
      <w:r w:rsidRPr="00102D28">
        <w:rPr>
          <w:rFonts w:ascii="Arial" w:hAnsi="Arial" w:cs="Arial"/>
          <w:lang w:val="en-US"/>
        </w:rPr>
        <w:tab/>
        <w:t xml:space="preserve">     </w:t>
      </w:r>
      <w:r>
        <w:rPr>
          <w:rFonts w:ascii="Arial" w:hAnsi="Arial" w:cs="Arial"/>
          <w:lang w:val="en-US"/>
        </w:rPr>
        <w:t>……..</w:t>
      </w:r>
      <w:r w:rsidRPr="00102D28">
        <w:rPr>
          <w:rFonts w:ascii="Arial" w:hAnsi="Arial" w:cs="Arial"/>
          <w:lang w:val="en-US"/>
        </w:rPr>
        <w:t>……………………………………………………………………</w:t>
      </w:r>
      <w:r>
        <w:rPr>
          <w:rFonts w:ascii="Arial" w:hAnsi="Arial" w:cs="Arial"/>
          <w:lang w:val="en-US"/>
        </w:rPr>
        <w:t>………</w:t>
      </w:r>
    </w:p>
    <w:p w:rsidR="00B87DB9" w:rsidRDefault="00B87DB9" w:rsidP="00B87DB9">
      <w:pPr>
        <w:rPr>
          <w:rFonts w:ascii="Arial" w:hAnsi="Arial" w:cs="Arial"/>
          <w:lang w:val="en-US"/>
        </w:rPr>
      </w:pPr>
    </w:p>
    <w:p w:rsidR="00B87DB9" w:rsidRPr="00102D28" w:rsidRDefault="00B87DB9" w:rsidP="00B87DB9">
      <w:pPr>
        <w:rPr>
          <w:rFonts w:ascii="Arial" w:hAnsi="Arial" w:cs="Arial"/>
          <w:lang w:val="en-US"/>
        </w:rPr>
      </w:pPr>
      <w:r>
        <w:rPr>
          <w:rFonts w:ascii="Arial" w:hAnsi="Arial" w:cs="Arial"/>
          <w:lang w:val="en-US"/>
        </w:rPr>
        <w:t xml:space="preserve">                ……..</w:t>
      </w:r>
      <w:r w:rsidRPr="00102D28">
        <w:rPr>
          <w:rFonts w:ascii="Arial" w:hAnsi="Arial" w:cs="Arial"/>
          <w:lang w:val="en-US"/>
        </w:rPr>
        <w:t>………………………………………………</w:t>
      </w:r>
      <w:r>
        <w:rPr>
          <w:rFonts w:ascii="Arial" w:hAnsi="Arial" w:cs="Arial"/>
          <w:lang w:val="en-US"/>
        </w:rPr>
        <w:t>…</w:t>
      </w:r>
      <w:r w:rsidRPr="00102D28">
        <w:rPr>
          <w:rFonts w:ascii="Arial" w:hAnsi="Arial" w:cs="Arial"/>
          <w:lang w:val="en-US"/>
        </w:rPr>
        <w:t>…………………</w:t>
      </w:r>
      <w:r>
        <w:rPr>
          <w:rFonts w:ascii="Arial" w:hAnsi="Arial" w:cs="Arial"/>
          <w:lang w:val="en-US"/>
        </w:rPr>
        <w:t>………</w:t>
      </w:r>
    </w:p>
    <w:p w:rsidR="00B87DB9" w:rsidRPr="00102D28" w:rsidRDefault="00B87DB9" w:rsidP="00B87DB9">
      <w:pPr>
        <w:rPr>
          <w:rFonts w:ascii="Arial" w:hAnsi="Arial" w:cs="Arial"/>
          <w:lang w:val="en-US"/>
        </w:rPr>
      </w:pPr>
    </w:p>
    <w:p w:rsidR="00B87DB9" w:rsidRDefault="00B87DB9" w:rsidP="00B87DB9">
      <w:pPr>
        <w:rPr>
          <w:rFonts w:ascii="Arial" w:hAnsi="Arial" w:cs="Arial"/>
          <w:lang w:val="en-US"/>
        </w:rPr>
      </w:pPr>
      <w:r w:rsidRPr="00102D28">
        <w:rPr>
          <w:rFonts w:ascii="Arial" w:hAnsi="Arial" w:cs="Arial"/>
          <w:lang w:val="en-US"/>
        </w:rPr>
        <w:t>E-mail address: ……………………………………………………………………</w:t>
      </w:r>
      <w:r>
        <w:rPr>
          <w:rFonts w:ascii="Arial" w:hAnsi="Arial" w:cs="Arial"/>
          <w:lang w:val="en-US"/>
        </w:rPr>
        <w:t>……..</w:t>
      </w:r>
    </w:p>
    <w:p w:rsidR="00B87DB9" w:rsidRDefault="00B87DB9" w:rsidP="00B87DB9">
      <w:pPr>
        <w:rPr>
          <w:rFonts w:ascii="Arial" w:hAnsi="Arial" w:cs="Arial"/>
          <w:lang w:val="en-US"/>
        </w:rPr>
      </w:pPr>
    </w:p>
    <w:p w:rsidR="00B87DB9" w:rsidRDefault="00B87DB9" w:rsidP="00B87DB9">
      <w:pPr>
        <w:rPr>
          <w:rFonts w:ascii="Arial" w:hAnsi="Arial" w:cs="Arial"/>
          <w:lang w:val="en-US"/>
        </w:rPr>
      </w:pPr>
    </w:p>
    <w:p w:rsidR="00B87DB9" w:rsidRDefault="00B87DB9" w:rsidP="00B87DB9">
      <w:pPr>
        <w:rPr>
          <w:rFonts w:ascii="Arial" w:hAnsi="Arial" w:cs="Arial"/>
          <w:sz w:val="22"/>
          <w:lang w:val="en-US"/>
        </w:rPr>
      </w:pPr>
      <w:r>
        <w:rPr>
          <w:rFonts w:ascii="Arial" w:hAnsi="Arial" w:cs="Arial"/>
          <w:lang w:val="en-US"/>
        </w:rPr>
        <w:t>Will join dinner on April 11:  Yes / No</w:t>
      </w:r>
      <w:r>
        <w:rPr>
          <w:rFonts w:ascii="Arial" w:hAnsi="Arial" w:cs="Arial"/>
          <w:lang w:val="en-US"/>
        </w:rPr>
        <w:tab/>
      </w:r>
      <w:r>
        <w:rPr>
          <w:rFonts w:ascii="Arial" w:hAnsi="Arial" w:cs="Arial"/>
          <w:lang w:val="en-US"/>
        </w:rPr>
        <w:tab/>
      </w:r>
      <w:r>
        <w:rPr>
          <w:rFonts w:ascii="Arial" w:hAnsi="Arial" w:cs="Arial"/>
          <w:lang w:val="en-US"/>
        </w:rPr>
        <w:tab/>
        <w:t>Diet restrictions: Yes / No</w:t>
      </w:r>
      <w:r>
        <w:rPr>
          <w:rFonts w:ascii="Arial" w:hAnsi="Arial" w:cs="Arial"/>
          <w:lang w:val="en-US"/>
        </w:rPr>
        <w:br/>
      </w:r>
      <w:r w:rsidRPr="008646A9">
        <w:rPr>
          <w:rFonts w:ascii="Arial" w:hAnsi="Arial" w:cs="Arial"/>
          <w:sz w:val="22"/>
          <w:lang w:val="en-US"/>
        </w:rPr>
        <w:t>(sponsored by GlassTrend)</w:t>
      </w:r>
      <w:r>
        <w:rPr>
          <w:rFonts w:ascii="Arial" w:hAnsi="Arial" w:cs="Arial"/>
          <w:sz w:val="22"/>
          <w:lang w:val="en-US"/>
        </w:rPr>
        <w:tab/>
      </w:r>
      <w:r>
        <w:rPr>
          <w:rFonts w:ascii="Arial" w:hAnsi="Arial" w:cs="Arial"/>
          <w:sz w:val="22"/>
          <w:lang w:val="en-US"/>
        </w:rPr>
        <w:tab/>
      </w:r>
      <w:r>
        <w:rPr>
          <w:rFonts w:ascii="Arial" w:hAnsi="Arial" w:cs="Arial"/>
          <w:sz w:val="22"/>
          <w:lang w:val="en-US"/>
        </w:rPr>
        <w:tab/>
      </w:r>
      <w:r>
        <w:rPr>
          <w:rFonts w:ascii="Arial" w:hAnsi="Arial" w:cs="Arial"/>
          <w:sz w:val="22"/>
          <w:lang w:val="en-US"/>
        </w:rPr>
        <w:tab/>
      </w:r>
      <w:r>
        <w:rPr>
          <w:rFonts w:ascii="Arial" w:hAnsi="Arial" w:cs="Arial"/>
          <w:sz w:val="22"/>
          <w:lang w:val="en-US"/>
        </w:rPr>
        <w:tab/>
      </w:r>
    </w:p>
    <w:p w:rsidR="00B87DB9" w:rsidRPr="00102D28" w:rsidRDefault="00B87DB9" w:rsidP="00B87DB9">
      <w:pPr>
        <w:rPr>
          <w:rFonts w:ascii="Arial" w:hAnsi="Arial" w:cs="Arial"/>
          <w:lang w:val="en-US"/>
        </w:rPr>
      </w:pPr>
      <w:r>
        <w:rPr>
          <w:rFonts w:ascii="Arial" w:hAnsi="Arial" w:cs="Arial"/>
          <w:sz w:val="22"/>
          <w:lang w:val="en-US"/>
        </w:rPr>
        <w:t xml:space="preserve">                                                                                              …………………………………..</w:t>
      </w:r>
    </w:p>
    <w:p w:rsidR="00B87DB9" w:rsidRDefault="00B87DB9" w:rsidP="00B87DB9">
      <w:pPr>
        <w:rPr>
          <w:rFonts w:ascii="Arial" w:hAnsi="Arial" w:cs="Arial"/>
          <w:lang w:val="en-US"/>
        </w:rPr>
      </w:pPr>
    </w:p>
    <w:p w:rsidR="00B87DB9" w:rsidRPr="00102D28" w:rsidRDefault="00B87DB9" w:rsidP="00B87DB9">
      <w:pPr>
        <w:rPr>
          <w:rFonts w:ascii="Arial" w:hAnsi="Arial" w:cs="Arial"/>
          <w:lang w:val="en-US"/>
        </w:rPr>
      </w:pPr>
      <w:r w:rsidRPr="00102D28">
        <w:rPr>
          <w:rFonts w:ascii="Arial" w:hAnsi="Arial" w:cs="Arial"/>
          <w:lang w:val="en-US"/>
        </w:rPr>
        <w:t xml:space="preserve">Member of </w:t>
      </w:r>
      <w:r>
        <w:rPr>
          <w:rFonts w:ascii="Arial" w:hAnsi="Arial" w:cs="Arial"/>
          <w:lang w:val="en-US"/>
        </w:rPr>
        <w:t>ICG-TC</w:t>
      </w:r>
      <w:r w:rsidRPr="00102D28">
        <w:rPr>
          <w:rFonts w:ascii="Arial" w:hAnsi="Arial" w:cs="Arial"/>
          <w:lang w:val="en-US"/>
        </w:rPr>
        <w:t>: Yes/No</w:t>
      </w:r>
      <w:r w:rsidRPr="00102D28">
        <w:rPr>
          <w:rFonts w:ascii="Arial" w:hAnsi="Arial" w:cs="Arial"/>
          <w:lang w:val="en-US"/>
        </w:rPr>
        <w:tab/>
      </w:r>
      <w:r w:rsidRPr="00102D28">
        <w:rPr>
          <w:rFonts w:ascii="Arial" w:hAnsi="Arial" w:cs="Arial"/>
          <w:lang w:val="en-US"/>
        </w:rPr>
        <w:tab/>
      </w:r>
      <w:r w:rsidRPr="00102D28">
        <w:rPr>
          <w:rFonts w:ascii="Arial" w:hAnsi="Arial" w:cs="Arial"/>
          <w:lang w:val="en-US"/>
        </w:rPr>
        <w:tab/>
      </w:r>
      <w:r w:rsidRPr="00102D28">
        <w:rPr>
          <w:rFonts w:ascii="Arial" w:hAnsi="Arial" w:cs="Arial"/>
          <w:lang w:val="en-US"/>
        </w:rPr>
        <w:tab/>
        <w:t>Member of GlassTrend: Yes</w:t>
      </w:r>
      <w:r>
        <w:rPr>
          <w:rFonts w:ascii="Arial" w:hAnsi="Arial" w:cs="Arial"/>
          <w:lang w:val="en-US"/>
        </w:rPr>
        <w:t xml:space="preserve"> </w:t>
      </w:r>
      <w:r w:rsidRPr="00102D28">
        <w:rPr>
          <w:rFonts w:ascii="Arial" w:hAnsi="Arial" w:cs="Arial"/>
          <w:lang w:val="en-US"/>
        </w:rPr>
        <w:t>/</w:t>
      </w:r>
      <w:r>
        <w:rPr>
          <w:rFonts w:ascii="Arial" w:hAnsi="Arial" w:cs="Arial"/>
          <w:lang w:val="en-US"/>
        </w:rPr>
        <w:t xml:space="preserve"> </w:t>
      </w:r>
      <w:r w:rsidRPr="00102D28">
        <w:rPr>
          <w:rFonts w:ascii="Arial" w:hAnsi="Arial" w:cs="Arial"/>
          <w:lang w:val="en-US"/>
        </w:rPr>
        <w:t>No</w:t>
      </w:r>
    </w:p>
    <w:p w:rsidR="00B87DB9" w:rsidRDefault="00B87DB9" w:rsidP="00B87DB9">
      <w:pPr>
        <w:ind w:firstLine="720"/>
        <w:rPr>
          <w:rFonts w:ascii="Arial" w:hAnsi="Arial" w:cs="Arial"/>
          <w:lang w:val="en-US"/>
        </w:rPr>
      </w:pPr>
    </w:p>
    <w:p w:rsidR="00B87DB9" w:rsidRDefault="00B87DB9" w:rsidP="00B87DB9">
      <w:pPr>
        <w:ind w:firstLine="720"/>
        <w:rPr>
          <w:rFonts w:ascii="Arial" w:hAnsi="Arial" w:cs="Arial"/>
          <w:lang w:val="en-US"/>
        </w:rPr>
      </w:pPr>
    </w:p>
    <w:p w:rsidR="00B87DB9" w:rsidRDefault="00B87DB9" w:rsidP="00B87DB9">
      <w:pPr>
        <w:rPr>
          <w:rFonts w:ascii="Arial" w:hAnsi="Arial" w:cs="Arial"/>
          <w:lang w:val="en-US"/>
        </w:rPr>
      </w:pPr>
      <w:r>
        <w:rPr>
          <w:rFonts w:ascii="Arial" w:hAnsi="Arial" w:cs="Arial"/>
          <w:lang w:val="en-US"/>
        </w:rPr>
        <w:t>Remarks: …………………………………………………………………………………</w:t>
      </w:r>
    </w:p>
    <w:p w:rsidR="00B87DB9" w:rsidRDefault="00B87DB9" w:rsidP="00B87DB9">
      <w:pPr>
        <w:rPr>
          <w:rFonts w:ascii="Arial" w:hAnsi="Arial" w:cs="Arial"/>
          <w:lang w:val="en-US"/>
        </w:rPr>
      </w:pPr>
    </w:p>
    <w:p w:rsidR="00B87DB9" w:rsidRDefault="00B87DB9" w:rsidP="00B87DB9">
      <w:pPr>
        <w:rPr>
          <w:rFonts w:ascii="Arial" w:hAnsi="Arial" w:cs="Arial"/>
          <w:lang w:val="en-US"/>
        </w:rPr>
      </w:pPr>
      <w:r>
        <w:rPr>
          <w:rFonts w:ascii="Arial" w:hAnsi="Arial" w:cs="Arial"/>
          <w:lang w:val="en-US"/>
        </w:rPr>
        <w:t xml:space="preserve">                …………………………………………………………………………………</w:t>
      </w:r>
    </w:p>
    <w:p w:rsidR="00B87DB9" w:rsidRDefault="00B87DB9" w:rsidP="00B87DB9">
      <w:pPr>
        <w:rPr>
          <w:rFonts w:ascii="Arial" w:hAnsi="Arial" w:cs="Arial"/>
          <w:lang w:val="en-US"/>
        </w:rPr>
      </w:pPr>
    </w:p>
    <w:p w:rsidR="00B87DB9" w:rsidRDefault="00B87DB9" w:rsidP="00B87DB9">
      <w:pPr>
        <w:rPr>
          <w:rFonts w:ascii="Arial" w:hAnsi="Arial" w:cs="Arial"/>
          <w:lang w:val="en-US"/>
        </w:rPr>
      </w:pPr>
    </w:p>
    <w:p w:rsidR="00B87DB9" w:rsidRPr="00142900" w:rsidRDefault="00B87DB9" w:rsidP="00B87DB9">
      <w:pPr>
        <w:rPr>
          <w:rFonts w:ascii="Arial" w:hAnsi="Arial" w:cs="Arial"/>
          <w:lang w:val="en-US"/>
        </w:rPr>
      </w:pPr>
      <w:r w:rsidRPr="00102D28">
        <w:rPr>
          <w:rFonts w:ascii="Arial" w:hAnsi="Arial" w:cs="Arial"/>
          <w:lang w:val="en-US"/>
        </w:rPr>
        <w:t xml:space="preserve">Send your completed registration form before </w:t>
      </w:r>
      <w:r w:rsidR="008F13A7">
        <w:rPr>
          <w:rFonts w:ascii="Arial" w:hAnsi="Arial" w:cs="Arial"/>
          <w:lang w:val="en-US"/>
        </w:rPr>
        <w:t>1st March</w:t>
      </w:r>
      <w:r w:rsidRPr="00102D28">
        <w:rPr>
          <w:rFonts w:ascii="Arial" w:hAnsi="Arial" w:cs="Arial"/>
          <w:lang w:val="en-US"/>
        </w:rPr>
        <w:t xml:space="preserve"> 201</w:t>
      </w:r>
      <w:r>
        <w:rPr>
          <w:rFonts w:ascii="Arial" w:hAnsi="Arial" w:cs="Arial"/>
          <w:lang w:val="en-US"/>
        </w:rPr>
        <w:t>3</w:t>
      </w:r>
      <w:r w:rsidRPr="00102D28">
        <w:rPr>
          <w:rFonts w:ascii="Arial" w:hAnsi="Arial" w:cs="Arial"/>
          <w:lang w:val="en-US"/>
        </w:rPr>
        <w:t xml:space="preserve"> to: </w:t>
      </w:r>
      <w:hyperlink r:id="rId14" w:history="1">
        <w:r w:rsidRPr="00102D28">
          <w:rPr>
            <w:rStyle w:val="Hyperlink"/>
            <w:rFonts w:ascii="Arial" w:hAnsi="Arial" w:cs="Arial"/>
            <w:lang w:val="en-US"/>
          </w:rPr>
          <w:t>elize.harmelink@celsian.nl</w:t>
        </w:r>
      </w:hyperlink>
      <w:r w:rsidRPr="00142900">
        <w:rPr>
          <w:rFonts w:ascii="Arial" w:hAnsi="Arial" w:cs="Arial"/>
          <w:color w:val="0000FF"/>
          <w:lang w:val="en-US"/>
        </w:rPr>
        <w:t xml:space="preserve">   </w:t>
      </w:r>
      <w:r w:rsidRPr="00142900">
        <w:rPr>
          <w:rFonts w:ascii="Arial" w:hAnsi="Arial" w:cs="Arial"/>
          <w:sz w:val="22"/>
          <w:lang w:val="en-US"/>
        </w:rPr>
        <w:t>(</w:t>
      </w:r>
      <w:r>
        <w:rPr>
          <w:rFonts w:ascii="Arial" w:hAnsi="Arial" w:cs="Arial"/>
          <w:sz w:val="22"/>
          <w:lang w:val="en-US"/>
        </w:rPr>
        <w:t xml:space="preserve">telephone number:  </w:t>
      </w:r>
      <w:r w:rsidRPr="00142900">
        <w:rPr>
          <w:rFonts w:ascii="Arial" w:hAnsi="Arial" w:cs="Arial"/>
          <w:sz w:val="22"/>
          <w:lang w:val="en-US"/>
        </w:rPr>
        <w:t>+31 888662501)</w:t>
      </w:r>
    </w:p>
    <w:p w:rsidR="00B87DB9" w:rsidRPr="000D6434" w:rsidRDefault="00B87DB9" w:rsidP="00B87DB9">
      <w:pPr>
        <w:rPr>
          <w:rFonts w:ascii="Arial" w:hAnsi="Arial" w:cs="Arial"/>
          <w:color w:val="0000FF"/>
          <w:u w:val="single"/>
          <w:lang w:val="en-US"/>
        </w:rPr>
      </w:pPr>
    </w:p>
    <w:p w:rsidR="00B87DB9" w:rsidRDefault="00B87DB9" w:rsidP="00B87DB9">
      <w:pPr>
        <w:rPr>
          <w:rFonts w:ascii="Arial" w:hAnsi="Arial" w:cs="Arial"/>
          <w:sz w:val="10"/>
          <w:szCs w:val="10"/>
          <w:lang w:val="en-US"/>
        </w:rPr>
      </w:pPr>
    </w:p>
    <w:p w:rsidR="00B87DB9" w:rsidRPr="000D6434" w:rsidRDefault="00B87DB9" w:rsidP="00B87DB9">
      <w:pPr>
        <w:tabs>
          <w:tab w:val="left" w:pos="1030"/>
        </w:tabs>
        <w:jc w:val="center"/>
        <w:rPr>
          <w:rFonts w:ascii="Arial" w:hAnsi="Arial" w:cs="Arial"/>
          <w:b/>
          <w:lang w:val="en-US"/>
        </w:rPr>
      </w:pPr>
      <w:r w:rsidRPr="000D6434">
        <w:rPr>
          <w:rFonts w:ascii="Arial" w:hAnsi="Arial" w:cs="Arial"/>
          <w:b/>
          <w:lang w:val="en-US"/>
        </w:rPr>
        <w:t>As there is a limited capacity we will register on a first come first served basis.</w:t>
      </w:r>
    </w:p>
    <w:p w:rsidR="00B87DB9" w:rsidRPr="00B94A5E" w:rsidRDefault="00B87DB9" w:rsidP="00B87DB9">
      <w:pPr>
        <w:spacing w:line="276" w:lineRule="auto"/>
        <w:rPr>
          <w:rFonts w:ascii="Arial" w:hAnsi="Arial" w:cs="Arial"/>
          <w:b/>
          <w:bCs/>
          <w:sz w:val="22"/>
          <w:szCs w:val="22"/>
          <w:lang w:val="en-US"/>
        </w:rPr>
      </w:pPr>
      <w:r w:rsidRPr="00C7094E">
        <w:rPr>
          <w:rFonts w:ascii="Arial" w:hAnsi="Arial" w:cs="Arial"/>
          <w:b/>
          <w:lang w:val="en-US"/>
        </w:rPr>
        <w:br w:type="page"/>
      </w:r>
      <w:r w:rsidRPr="00B94A5E">
        <w:rPr>
          <w:rFonts w:ascii="Arial" w:hAnsi="Arial" w:cs="Arial"/>
          <w:b/>
          <w:bCs/>
          <w:sz w:val="22"/>
          <w:szCs w:val="22"/>
          <w:lang w:val="en-US"/>
        </w:rPr>
        <w:lastRenderedPageBreak/>
        <w:t>Hotel information/recommendations</w:t>
      </w:r>
    </w:p>
    <w:p w:rsidR="00B87DB9" w:rsidRPr="00B94A5E" w:rsidRDefault="00B87DB9" w:rsidP="00B87DB9">
      <w:pPr>
        <w:spacing w:line="276" w:lineRule="auto"/>
        <w:rPr>
          <w:rFonts w:ascii="Arial" w:hAnsi="Arial" w:cs="Arial"/>
          <w:b/>
          <w:bCs/>
          <w:sz w:val="22"/>
          <w:szCs w:val="22"/>
          <w:lang w:val="en-US"/>
        </w:rPr>
      </w:pPr>
    </w:p>
    <w:p w:rsidR="00B87DB9" w:rsidRPr="00B94A5E" w:rsidRDefault="00B87DB9" w:rsidP="00B87DB9">
      <w:pPr>
        <w:rPr>
          <w:rFonts w:ascii="Arial" w:hAnsi="Arial" w:cs="Arial"/>
          <w:sz w:val="22"/>
          <w:szCs w:val="22"/>
          <w:lang w:val="en-US"/>
        </w:rPr>
      </w:pPr>
      <w:r w:rsidRPr="00B94A5E">
        <w:rPr>
          <w:rFonts w:ascii="Arial" w:hAnsi="Arial" w:cs="Arial"/>
          <w:b/>
          <w:i/>
          <w:sz w:val="22"/>
          <w:szCs w:val="22"/>
          <w:lang w:val="en-US"/>
        </w:rPr>
        <w:t>Best Western Premier Art Hotel Eindhoven</w:t>
      </w:r>
      <w:r w:rsidRPr="00B94A5E">
        <w:rPr>
          <w:rFonts w:ascii="Arial" w:hAnsi="Arial" w:cs="Arial"/>
          <w:sz w:val="22"/>
          <w:szCs w:val="22"/>
          <w:lang w:val="en-US"/>
        </w:rPr>
        <w:br/>
        <w:t>Lichttoren 22</w:t>
      </w:r>
      <w:r w:rsidRPr="00B94A5E">
        <w:rPr>
          <w:rFonts w:ascii="Arial" w:hAnsi="Arial" w:cs="Arial"/>
          <w:sz w:val="22"/>
          <w:szCs w:val="22"/>
          <w:lang w:val="en-US"/>
        </w:rPr>
        <w:br/>
        <w:t>5611 BJ Eindhoven</w:t>
      </w:r>
      <w:r w:rsidRPr="00B94A5E">
        <w:rPr>
          <w:rFonts w:ascii="Arial" w:hAnsi="Arial" w:cs="Arial"/>
          <w:sz w:val="22"/>
          <w:szCs w:val="22"/>
          <w:lang w:val="en-US"/>
        </w:rPr>
        <w:br/>
        <w:t>+31 40 7513500</w:t>
      </w:r>
    </w:p>
    <w:p w:rsidR="00B87DB9" w:rsidRDefault="00B87DB9" w:rsidP="00B87DB9">
      <w:pPr>
        <w:rPr>
          <w:rFonts w:ascii="Arial" w:hAnsi="Arial" w:cs="Arial"/>
          <w:sz w:val="22"/>
          <w:szCs w:val="22"/>
          <w:lang w:val="en-US"/>
        </w:rPr>
      </w:pPr>
      <w:r w:rsidRPr="00102D28">
        <w:rPr>
          <w:rFonts w:ascii="Arial" w:hAnsi="Arial" w:cs="Arial"/>
          <w:sz w:val="22"/>
          <w:szCs w:val="22"/>
          <w:lang w:val="en-US"/>
        </w:rPr>
        <w:t xml:space="preserve">Room rate: </w:t>
      </w:r>
      <w:r w:rsidR="00820CCE">
        <w:rPr>
          <w:rFonts w:ascii="Arial" w:hAnsi="Arial" w:cs="Arial"/>
          <w:sz w:val="22"/>
          <w:szCs w:val="22"/>
          <w:lang w:val="en-US"/>
        </w:rPr>
        <w:t xml:space="preserve">about </w:t>
      </w:r>
      <w:r w:rsidRPr="00102D28">
        <w:rPr>
          <w:rFonts w:ascii="Arial" w:hAnsi="Arial" w:cs="Arial"/>
          <w:sz w:val="22"/>
          <w:szCs w:val="22"/>
          <w:lang w:val="en-US"/>
        </w:rPr>
        <w:t>€ 103,- pp pn excl. breakfast (€ 21,50)</w:t>
      </w:r>
    </w:p>
    <w:p w:rsidR="00B87DB9" w:rsidRDefault="00B338AE" w:rsidP="00B87DB9">
      <w:pPr>
        <w:rPr>
          <w:rStyle w:val="HTMLCite"/>
          <w:rFonts w:ascii="Arial" w:hAnsi="Arial" w:cs="Arial"/>
          <w:color w:val="222222"/>
        </w:rPr>
      </w:pPr>
      <w:hyperlink r:id="rId15" w:history="1">
        <w:r w:rsidR="00B87DB9" w:rsidRPr="00F61EFD">
          <w:rPr>
            <w:rStyle w:val="Hyperlink"/>
            <w:rFonts w:ascii="Arial" w:hAnsi="Arial" w:cs="Arial"/>
          </w:rPr>
          <w:t>www.</w:t>
        </w:r>
        <w:r w:rsidR="00B87DB9" w:rsidRPr="00F61EFD">
          <w:rPr>
            <w:rStyle w:val="Hyperlink"/>
            <w:rFonts w:ascii="Arial" w:hAnsi="Arial" w:cs="Arial"/>
            <w:b/>
            <w:bCs/>
          </w:rPr>
          <w:t>arthoteleindhoven</w:t>
        </w:r>
        <w:r w:rsidR="00B87DB9" w:rsidRPr="00F61EFD">
          <w:rPr>
            <w:rStyle w:val="Hyperlink"/>
            <w:rFonts w:ascii="Arial" w:hAnsi="Arial" w:cs="Arial"/>
          </w:rPr>
          <w:t>.com</w:t>
        </w:r>
      </w:hyperlink>
    </w:p>
    <w:p w:rsidR="00B87DB9" w:rsidRPr="00C7094E" w:rsidRDefault="00B87DB9" w:rsidP="00B87DB9">
      <w:pPr>
        <w:rPr>
          <w:rFonts w:ascii="Arial" w:hAnsi="Arial" w:cs="Arial"/>
          <w:b/>
          <w:sz w:val="22"/>
          <w:szCs w:val="22"/>
        </w:rPr>
      </w:pPr>
      <w:r w:rsidRPr="00C7094E">
        <w:rPr>
          <w:rFonts w:ascii="Arial" w:hAnsi="Arial" w:cs="Arial"/>
          <w:sz w:val="22"/>
          <w:szCs w:val="22"/>
        </w:rPr>
        <w:br/>
      </w:r>
    </w:p>
    <w:p w:rsidR="00B87DB9" w:rsidRPr="00102D28" w:rsidRDefault="00B87DB9" w:rsidP="00B87DB9">
      <w:pPr>
        <w:rPr>
          <w:rFonts w:ascii="Arial" w:hAnsi="Arial" w:cs="Arial"/>
          <w:sz w:val="22"/>
          <w:szCs w:val="22"/>
        </w:rPr>
      </w:pPr>
      <w:r w:rsidRPr="00102D28">
        <w:rPr>
          <w:rFonts w:ascii="Arial" w:hAnsi="Arial" w:cs="Arial"/>
          <w:b/>
          <w:i/>
          <w:sz w:val="22"/>
          <w:szCs w:val="22"/>
        </w:rPr>
        <w:t>Holiday Inn Eindhoven</w:t>
      </w:r>
      <w:r w:rsidRPr="00102D28">
        <w:rPr>
          <w:rFonts w:ascii="Arial" w:hAnsi="Arial" w:cs="Arial"/>
          <w:b/>
          <w:i/>
          <w:sz w:val="22"/>
          <w:szCs w:val="22"/>
        </w:rPr>
        <w:br/>
      </w:r>
      <w:r w:rsidRPr="00102D28">
        <w:rPr>
          <w:rFonts w:ascii="Arial" w:hAnsi="Arial" w:cs="Arial"/>
          <w:sz w:val="22"/>
          <w:szCs w:val="22"/>
        </w:rPr>
        <w:t>Veldmaarschalk Montgomerylaan1</w:t>
      </w:r>
      <w:r w:rsidRPr="00102D28">
        <w:rPr>
          <w:rFonts w:ascii="Arial" w:hAnsi="Arial" w:cs="Arial"/>
          <w:sz w:val="22"/>
          <w:szCs w:val="22"/>
        </w:rPr>
        <w:br/>
        <w:t>5612 BA Eindhoven</w:t>
      </w:r>
      <w:r w:rsidRPr="00102D28">
        <w:rPr>
          <w:rFonts w:ascii="Arial" w:hAnsi="Arial" w:cs="Arial"/>
          <w:sz w:val="22"/>
          <w:szCs w:val="22"/>
        </w:rPr>
        <w:br/>
        <w:t>+31 40 2358235</w:t>
      </w:r>
    </w:p>
    <w:p w:rsidR="00B87DB9" w:rsidRPr="00102D28" w:rsidRDefault="00B87DB9" w:rsidP="00B87DB9">
      <w:pPr>
        <w:pStyle w:val="c5b8d049-7fab-40f6-9ce9-8c07bf7af090"/>
        <w:rPr>
          <w:rFonts w:ascii="Arial" w:hAnsi="Arial" w:cs="Arial"/>
          <w:sz w:val="22"/>
          <w:szCs w:val="22"/>
        </w:rPr>
      </w:pPr>
      <w:r w:rsidRPr="00102D28">
        <w:rPr>
          <w:rFonts w:ascii="Arial" w:hAnsi="Arial" w:cs="Arial"/>
          <w:sz w:val="22"/>
          <w:szCs w:val="22"/>
        </w:rPr>
        <w:t>Room rate € 115,- pp pn excl. breakfast (€ 22,-)</w:t>
      </w:r>
      <w:r w:rsidRPr="00102D28">
        <w:rPr>
          <w:rFonts w:ascii="Arial" w:hAnsi="Arial" w:cs="Arial"/>
          <w:sz w:val="22"/>
          <w:szCs w:val="22"/>
        </w:rPr>
        <w:br/>
        <w:t xml:space="preserve">For reservations call (+31 40 2358235) </w:t>
      </w:r>
    </w:p>
    <w:p w:rsidR="00B87DB9" w:rsidRDefault="00B87DB9" w:rsidP="00B87DB9">
      <w:pPr>
        <w:pStyle w:val="c5b8d049-7fab-40f6-9ce9-8c07bf7af090"/>
        <w:rPr>
          <w:rFonts w:ascii="Arial" w:hAnsi="Arial" w:cs="Arial"/>
          <w:sz w:val="22"/>
          <w:szCs w:val="22"/>
        </w:rPr>
      </w:pPr>
      <w:r w:rsidRPr="00102D28">
        <w:rPr>
          <w:rFonts w:ascii="Arial" w:hAnsi="Arial" w:cs="Arial"/>
          <w:sz w:val="22"/>
          <w:szCs w:val="22"/>
        </w:rPr>
        <w:t>or email (</w:t>
      </w:r>
      <w:hyperlink r:id="rId16" w:tooltip="Click to send email to Holiday Inn Eindhoven - Reservations" w:history="1">
        <w:r w:rsidRPr="00102D28">
          <w:rPr>
            <w:rStyle w:val="Hyperlink"/>
            <w:rFonts w:ascii="Arial" w:hAnsi="Arial" w:cs="Arial"/>
            <w:sz w:val="22"/>
            <w:szCs w:val="22"/>
          </w:rPr>
          <w:t>reservations@eindhoven.holiday-inn.com</w:t>
        </w:r>
      </w:hyperlink>
      <w:r w:rsidRPr="00102D28">
        <w:rPr>
          <w:rFonts w:ascii="Arial" w:hAnsi="Arial" w:cs="Arial"/>
          <w:sz w:val="22"/>
          <w:szCs w:val="22"/>
        </w:rPr>
        <w:t xml:space="preserve">) </w:t>
      </w:r>
    </w:p>
    <w:p w:rsidR="00C45478" w:rsidRPr="00102D28" w:rsidRDefault="00C45478" w:rsidP="00C45478">
      <w:pPr>
        <w:pStyle w:val="c5b8d049-7fab-40f6-9ce9-8c07bf7af090"/>
        <w:rPr>
          <w:rFonts w:ascii="Arial" w:hAnsi="Arial" w:cs="Arial"/>
          <w:b/>
          <w:sz w:val="22"/>
          <w:szCs w:val="22"/>
        </w:rPr>
      </w:pPr>
      <w:r w:rsidRPr="00102D28">
        <w:rPr>
          <w:rFonts w:ascii="Arial" w:hAnsi="Arial" w:cs="Arial"/>
          <w:b/>
          <w:sz w:val="22"/>
          <w:szCs w:val="22"/>
        </w:rPr>
        <w:t>and use Reference code: CELSIAN EVENT</w:t>
      </w:r>
    </w:p>
    <w:p w:rsidR="00B87DB9" w:rsidRPr="00C7094E" w:rsidRDefault="00B338AE" w:rsidP="00B87DB9">
      <w:pPr>
        <w:pStyle w:val="c5b8d049-7fab-40f6-9ce9-8c07bf7af090"/>
        <w:rPr>
          <w:rStyle w:val="HTMLCite"/>
          <w:rFonts w:ascii="Arial" w:hAnsi="Arial" w:cs="Arial"/>
          <w:b/>
          <w:bCs/>
          <w:color w:val="222222"/>
          <w:lang w:val="nl-NL"/>
        </w:rPr>
      </w:pPr>
      <w:hyperlink r:id="rId17" w:history="1">
        <w:r w:rsidR="00B87DB9" w:rsidRPr="00C7094E">
          <w:rPr>
            <w:rStyle w:val="Hyperlink"/>
            <w:rFonts w:ascii="Arial" w:hAnsi="Arial" w:cs="Arial"/>
            <w:lang w:val="nl-NL"/>
          </w:rPr>
          <w:t>www.</w:t>
        </w:r>
        <w:r w:rsidR="00B87DB9" w:rsidRPr="00C7094E">
          <w:rPr>
            <w:rStyle w:val="Hyperlink"/>
            <w:rFonts w:ascii="Arial" w:hAnsi="Arial" w:cs="Arial"/>
            <w:b/>
            <w:bCs/>
            <w:lang w:val="nl-NL"/>
          </w:rPr>
          <w:t>holidayinn</w:t>
        </w:r>
        <w:r w:rsidR="00B87DB9" w:rsidRPr="00C7094E">
          <w:rPr>
            <w:rStyle w:val="Hyperlink"/>
            <w:rFonts w:ascii="Arial" w:hAnsi="Arial" w:cs="Arial"/>
            <w:lang w:val="nl-NL"/>
          </w:rPr>
          <w:t>.com/</w:t>
        </w:r>
        <w:r w:rsidR="00B87DB9" w:rsidRPr="00C7094E">
          <w:rPr>
            <w:rStyle w:val="Hyperlink"/>
            <w:rFonts w:ascii="Arial" w:hAnsi="Arial" w:cs="Arial"/>
            <w:b/>
            <w:bCs/>
            <w:lang w:val="nl-NL"/>
          </w:rPr>
          <w:t>Eindhoven</w:t>
        </w:r>
      </w:hyperlink>
    </w:p>
    <w:p w:rsidR="00B87DB9" w:rsidRPr="00C7094E" w:rsidRDefault="00B87DB9" w:rsidP="00B87DB9">
      <w:pPr>
        <w:pStyle w:val="c5b8d049-7fab-40f6-9ce9-8c07bf7af090"/>
        <w:rPr>
          <w:rFonts w:ascii="Arial" w:hAnsi="Arial" w:cs="Arial"/>
          <w:sz w:val="22"/>
          <w:szCs w:val="22"/>
          <w:lang w:val="nl-NL"/>
        </w:rPr>
      </w:pPr>
    </w:p>
    <w:p w:rsidR="00B87DB9" w:rsidRPr="00C7094E" w:rsidRDefault="00B87DB9" w:rsidP="00B87DB9">
      <w:pPr>
        <w:pStyle w:val="c5b8d049-7fab-40f6-9ce9-8c07bf7af090"/>
        <w:rPr>
          <w:rFonts w:ascii="Arial" w:hAnsi="Arial" w:cs="Arial"/>
          <w:b/>
          <w:sz w:val="22"/>
          <w:szCs w:val="22"/>
          <w:lang w:val="nl-NL"/>
        </w:rPr>
      </w:pPr>
    </w:p>
    <w:p w:rsidR="00B87DB9" w:rsidRPr="00102D28" w:rsidRDefault="00B87DB9" w:rsidP="00B87DB9">
      <w:pPr>
        <w:rPr>
          <w:rFonts w:ascii="Arial" w:hAnsi="Arial" w:cs="Arial"/>
          <w:sz w:val="22"/>
          <w:szCs w:val="22"/>
        </w:rPr>
      </w:pPr>
      <w:r w:rsidRPr="00102D28">
        <w:rPr>
          <w:rFonts w:ascii="Arial" w:hAnsi="Arial" w:cs="Arial"/>
          <w:b/>
          <w:i/>
          <w:sz w:val="22"/>
          <w:szCs w:val="22"/>
        </w:rPr>
        <w:t>Hampshire Hotel Parkzicht</w:t>
      </w:r>
      <w:r w:rsidRPr="00102D28">
        <w:rPr>
          <w:rFonts w:ascii="Arial" w:hAnsi="Arial" w:cs="Arial"/>
          <w:b/>
          <w:i/>
          <w:sz w:val="22"/>
          <w:szCs w:val="22"/>
        </w:rPr>
        <w:br/>
      </w:r>
      <w:r w:rsidRPr="00102D28">
        <w:rPr>
          <w:rFonts w:ascii="Arial" w:hAnsi="Arial" w:cs="Arial"/>
          <w:sz w:val="22"/>
          <w:szCs w:val="22"/>
        </w:rPr>
        <w:t>Alberdingk Thijmlaan 18</w:t>
      </w:r>
      <w:r w:rsidRPr="00102D28">
        <w:rPr>
          <w:rFonts w:ascii="Arial" w:hAnsi="Arial" w:cs="Arial"/>
          <w:sz w:val="22"/>
          <w:szCs w:val="22"/>
        </w:rPr>
        <w:br/>
        <w:t>5615 EB Eindhoven</w:t>
      </w:r>
      <w:r w:rsidRPr="00102D28">
        <w:rPr>
          <w:rFonts w:ascii="Arial" w:hAnsi="Arial" w:cs="Arial"/>
          <w:sz w:val="22"/>
          <w:szCs w:val="22"/>
        </w:rPr>
        <w:br/>
        <w:t xml:space="preserve">+31 (0)40-2146640 </w:t>
      </w:r>
    </w:p>
    <w:p w:rsidR="00B87DB9" w:rsidRDefault="00B87DB9" w:rsidP="00B87DB9">
      <w:pPr>
        <w:pStyle w:val="c5b8d049-7fab-40f6-9ce9-8c07bf7af090"/>
        <w:rPr>
          <w:rStyle w:val="Hyperlink"/>
          <w:rFonts w:ascii="Arial" w:hAnsi="Arial" w:cs="Arial"/>
          <w:sz w:val="22"/>
          <w:szCs w:val="22"/>
          <w:lang w:val="en-GB"/>
        </w:rPr>
      </w:pPr>
      <w:r w:rsidRPr="00102D28">
        <w:rPr>
          <w:rFonts w:ascii="Arial" w:hAnsi="Arial" w:cs="Arial"/>
          <w:sz w:val="22"/>
          <w:szCs w:val="22"/>
        </w:rPr>
        <w:t xml:space="preserve">Room rate € 97,50 </w:t>
      </w:r>
      <w:r w:rsidR="00820CCE">
        <w:rPr>
          <w:rFonts w:ascii="Arial" w:hAnsi="Arial" w:cs="Arial"/>
          <w:sz w:val="22"/>
          <w:szCs w:val="22"/>
        </w:rPr>
        <w:t xml:space="preserve"> </w:t>
      </w:r>
      <w:r w:rsidRPr="00102D28">
        <w:rPr>
          <w:rFonts w:ascii="Arial" w:hAnsi="Arial" w:cs="Arial"/>
          <w:sz w:val="22"/>
          <w:szCs w:val="22"/>
        </w:rPr>
        <w:t xml:space="preserve">pp pn excl. breakfast </w:t>
      </w:r>
      <w:r w:rsidRPr="00102D28">
        <w:rPr>
          <w:rFonts w:ascii="Arial" w:hAnsi="Arial" w:cs="Arial"/>
          <w:sz w:val="22"/>
          <w:szCs w:val="22"/>
        </w:rPr>
        <w:br/>
        <w:t xml:space="preserve">For reservations call +31 (0)40-2146640 </w:t>
      </w:r>
      <w:r w:rsidRPr="00102D28">
        <w:rPr>
          <w:rFonts w:ascii="Arial" w:hAnsi="Arial" w:cs="Arial"/>
          <w:sz w:val="22"/>
          <w:szCs w:val="22"/>
        </w:rPr>
        <w:br/>
        <w:t xml:space="preserve">or via </w:t>
      </w:r>
      <w:hyperlink r:id="rId18" w:history="1">
        <w:r w:rsidRPr="00102D28">
          <w:rPr>
            <w:rStyle w:val="Hyperlink"/>
            <w:rFonts w:ascii="Arial" w:hAnsi="Arial" w:cs="Arial"/>
            <w:sz w:val="22"/>
            <w:szCs w:val="22"/>
            <w:lang w:val="en-GB"/>
          </w:rPr>
          <w:t>reception@hotelparkzicht.nl</w:t>
        </w:r>
      </w:hyperlink>
    </w:p>
    <w:p w:rsidR="00C45478" w:rsidRPr="00102D28" w:rsidRDefault="00C45478" w:rsidP="00C45478">
      <w:pPr>
        <w:pStyle w:val="c5b8d049-7fab-40f6-9ce9-8c07bf7af090"/>
        <w:rPr>
          <w:rFonts w:ascii="Arial" w:hAnsi="Arial" w:cs="Arial"/>
          <w:b/>
          <w:sz w:val="22"/>
          <w:szCs w:val="22"/>
        </w:rPr>
      </w:pPr>
      <w:r w:rsidRPr="00102D28">
        <w:rPr>
          <w:rFonts w:ascii="Arial" w:hAnsi="Arial" w:cs="Arial"/>
          <w:b/>
          <w:sz w:val="22"/>
          <w:szCs w:val="22"/>
        </w:rPr>
        <w:t>and use Reference code: CELSIAN EVENT</w:t>
      </w:r>
    </w:p>
    <w:p w:rsidR="00B87DB9" w:rsidRDefault="00B338AE" w:rsidP="00B87DB9">
      <w:pPr>
        <w:pStyle w:val="c5b8d049-7fab-40f6-9ce9-8c07bf7af090"/>
        <w:rPr>
          <w:rStyle w:val="HTMLCite"/>
          <w:rFonts w:ascii="Arial" w:hAnsi="Arial" w:cs="Arial"/>
          <w:color w:val="222222"/>
        </w:rPr>
      </w:pPr>
      <w:hyperlink r:id="rId19" w:history="1">
        <w:r w:rsidR="00B87DB9" w:rsidRPr="00F61EFD">
          <w:rPr>
            <w:rStyle w:val="Hyperlink"/>
            <w:rFonts w:ascii="Arial" w:hAnsi="Arial" w:cs="Arial"/>
          </w:rPr>
          <w:t>www.</w:t>
        </w:r>
        <w:r w:rsidR="00B87DB9" w:rsidRPr="00F61EFD">
          <w:rPr>
            <w:rStyle w:val="Hyperlink"/>
            <w:rFonts w:ascii="Arial" w:hAnsi="Arial" w:cs="Arial"/>
            <w:b/>
            <w:bCs/>
          </w:rPr>
          <w:t>hotelparkzicht</w:t>
        </w:r>
        <w:r w:rsidR="00B87DB9" w:rsidRPr="00F61EFD">
          <w:rPr>
            <w:rStyle w:val="Hyperlink"/>
            <w:rFonts w:ascii="Arial" w:hAnsi="Arial" w:cs="Arial"/>
          </w:rPr>
          <w:t>.nl/en/</w:t>
        </w:r>
      </w:hyperlink>
    </w:p>
    <w:p w:rsidR="00B87DB9" w:rsidRDefault="00B338AE" w:rsidP="00B87DB9">
      <w:pPr>
        <w:pStyle w:val="c5b8d049-7fab-40f6-9ce9-8c07bf7af090"/>
        <w:rPr>
          <w:rStyle w:val="HTMLCite"/>
          <w:rFonts w:ascii="Arial" w:hAnsi="Arial" w:cs="Arial"/>
          <w:color w:val="222222"/>
        </w:rPr>
      </w:pPr>
      <w:hyperlink r:id="rId20" w:history="1">
        <w:r w:rsidR="00B87DB9" w:rsidRPr="00F61EFD">
          <w:rPr>
            <w:rStyle w:val="Hyperlink"/>
            <w:rFonts w:ascii="Arial" w:hAnsi="Arial" w:cs="Arial"/>
          </w:rPr>
          <w:t>http://www.hotelparkzicht.nl/en/index.html</w:t>
        </w:r>
      </w:hyperlink>
    </w:p>
    <w:p w:rsidR="00B87DB9" w:rsidRDefault="00B87DB9" w:rsidP="00B87DB9">
      <w:pPr>
        <w:pStyle w:val="c5b8d049-7fab-40f6-9ce9-8c07bf7af090"/>
        <w:rPr>
          <w:rStyle w:val="HTMLCite"/>
          <w:rFonts w:ascii="Arial" w:hAnsi="Arial" w:cs="Arial"/>
          <w:color w:val="222222"/>
        </w:rPr>
      </w:pPr>
    </w:p>
    <w:p w:rsidR="00B87DB9" w:rsidRPr="00102D28" w:rsidRDefault="00B87DB9" w:rsidP="00B87DB9">
      <w:pPr>
        <w:pStyle w:val="c5b8d049-7fab-40f6-9ce9-8c07bf7af090"/>
        <w:rPr>
          <w:rFonts w:ascii="Arial" w:hAnsi="Arial" w:cs="Arial"/>
          <w:b/>
          <w:sz w:val="22"/>
          <w:szCs w:val="22"/>
        </w:rPr>
      </w:pPr>
      <w:r w:rsidRPr="00102D28">
        <w:rPr>
          <w:rFonts w:ascii="Arial" w:hAnsi="Arial" w:cs="Arial"/>
          <w:color w:val="000080"/>
          <w:sz w:val="22"/>
          <w:szCs w:val="22"/>
          <w:lang w:val="en-GB"/>
        </w:rPr>
        <w:br/>
      </w:r>
    </w:p>
    <w:p w:rsidR="00976BB9" w:rsidRDefault="00C45478" w:rsidP="00B87DB9">
      <w:pPr>
        <w:spacing w:line="276" w:lineRule="auto"/>
        <w:rPr>
          <w:rFonts w:ascii="Arial" w:hAnsi="Arial" w:cs="Arial"/>
          <w:b/>
          <w:bCs/>
          <w:sz w:val="22"/>
          <w:szCs w:val="22"/>
          <w:lang w:val="en-US"/>
        </w:rPr>
      </w:pPr>
      <w:r>
        <w:rPr>
          <w:rFonts w:ascii="Arial" w:hAnsi="Arial" w:cs="Arial"/>
          <w:b/>
          <w:bCs/>
          <w:sz w:val="22"/>
          <w:szCs w:val="22"/>
          <w:lang w:val="en-US"/>
        </w:rPr>
        <w:t xml:space="preserve">or use for hotel booking: </w:t>
      </w:r>
      <w:hyperlink r:id="rId21" w:history="1">
        <w:r w:rsidRPr="00F61EFD">
          <w:rPr>
            <w:rStyle w:val="Hyperlink"/>
            <w:rFonts w:ascii="Arial" w:hAnsi="Arial" w:cs="Arial"/>
            <w:b/>
            <w:bCs/>
            <w:sz w:val="22"/>
            <w:szCs w:val="22"/>
            <w:lang w:val="en-US"/>
          </w:rPr>
          <w:t>http://www.hotels.nl/poi/treinstation/station_eindhoven-216244/</w:t>
        </w:r>
      </w:hyperlink>
      <w:r>
        <w:rPr>
          <w:rFonts w:ascii="Arial" w:hAnsi="Arial" w:cs="Arial"/>
          <w:b/>
          <w:bCs/>
          <w:sz w:val="22"/>
          <w:szCs w:val="22"/>
          <w:lang w:val="en-US"/>
        </w:rPr>
        <w:t xml:space="preserve"> </w:t>
      </w:r>
    </w:p>
    <w:p w:rsidR="00976BB9" w:rsidRDefault="00976BB9">
      <w:pPr>
        <w:spacing w:after="200" w:line="276" w:lineRule="auto"/>
        <w:rPr>
          <w:rFonts w:ascii="Arial" w:hAnsi="Arial" w:cs="Arial"/>
          <w:b/>
          <w:bCs/>
          <w:sz w:val="22"/>
          <w:szCs w:val="22"/>
          <w:lang w:val="en-US"/>
        </w:rPr>
      </w:pPr>
      <w:r>
        <w:rPr>
          <w:rFonts w:ascii="Arial" w:hAnsi="Arial" w:cs="Arial"/>
          <w:b/>
          <w:bCs/>
          <w:sz w:val="22"/>
          <w:szCs w:val="22"/>
          <w:lang w:val="en-US"/>
        </w:rPr>
        <w:br w:type="page"/>
      </w:r>
    </w:p>
    <w:p w:rsidR="00976BB9" w:rsidRDefault="00976BB9" w:rsidP="00976BB9">
      <w:pPr>
        <w:jc w:val="center"/>
        <w:rPr>
          <w:rFonts w:asciiTheme="minorHAnsi" w:hAnsiTheme="minorHAnsi" w:cstheme="minorHAnsi"/>
          <w:sz w:val="28"/>
          <w:szCs w:val="28"/>
          <w:lang w:val="en-US"/>
        </w:rPr>
      </w:pPr>
      <w:r>
        <w:rPr>
          <w:noProof/>
          <w:lang w:val="en-GB" w:eastAsia="en-GB"/>
        </w:rPr>
        <w:lastRenderedPageBreak/>
        <w:drawing>
          <wp:inline distT="0" distB="0" distL="0" distR="0" wp14:anchorId="22712884" wp14:editId="6A2C2572">
            <wp:extent cx="866775" cy="710471"/>
            <wp:effectExtent l="19050" t="0" r="9525" b="0"/>
            <wp:docPr id="9" name="Afbeelding 2" descr="BW_PremieR_Fullcolor_20k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_PremieR_Fullcolor_20kb.GIF"/>
                    <pic:cNvPicPr/>
                  </pic:nvPicPr>
                  <pic:blipFill>
                    <a:blip r:embed="rId22"/>
                    <a:stretch>
                      <a:fillRect/>
                    </a:stretch>
                  </pic:blipFill>
                  <pic:spPr>
                    <a:xfrm>
                      <a:off x="0" y="0"/>
                      <a:ext cx="866775" cy="710471"/>
                    </a:xfrm>
                    <a:prstGeom prst="rect">
                      <a:avLst/>
                    </a:prstGeom>
                  </pic:spPr>
                </pic:pic>
              </a:graphicData>
            </a:graphic>
          </wp:inline>
        </w:drawing>
      </w:r>
      <w:r>
        <w:rPr>
          <w:rFonts w:asciiTheme="minorHAnsi" w:hAnsiTheme="minorHAnsi" w:cstheme="minorHAnsi"/>
          <w:sz w:val="28"/>
          <w:szCs w:val="28"/>
          <w:lang w:val="en-US"/>
        </w:rPr>
        <w:t xml:space="preserve">                                                                      </w:t>
      </w:r>
      <w:r w:rsidRPr="009C496E">
        <w:rPr>
          <w:noProof/>
          <w:lang w:val="en-GB" w:eastAsia="en-GB"/>
        </w:rPr>
        <w:drawing>
          <wp:inline distT="0" distB="0" distL="0" distR="0" wp14:anchorId="09DD09B9" wp14:editId="7FCAB07B">
            <wp:extent cx="1295400" cy="504825"/>
            <wp:effectExtent l="19050" t="0" r="0" b="0"/>
            <wp:docPr id="8" name="Afbeelding 1" descr="cid:image001.jpg@01CA6232.0FAEA0F0"/>
            <wp:cNvGraphicFramePr/>
            <a:graphic xmlns:a="http://schemas.openxmlformats.org/drawingml/2006/main">
              <a:graphicData uri="http://schemas.openxmlformats.org/drawingml/2006/picture">
                <pic:pic xmlns:pic="http://schemas.openxmlformats.org/drawingml/2006/picture">
                  <pic:nvPicPr>
                    <pic:cNvPr id="0" name="Afbeelding 1" descr="cid:image001.jpg@01CA6232.0FAEA0F0"/>
                    <pic:cNvPicPr>
                      <a:picLocks noChangeAspect="1" noChangeArrowheads="1"/>
                    </pic:cNvPicPr>
                  </pic:nvPicPr>
                  <pic:blipFill>
                    <a:blip r:embed="rId23" cstate="print"/>
                    <a:srcRect/>
                    <a:stretch>
                      <a:fillRect/>
                    </a:stretch>
                  </pic:blipFill>
                  <pic:spPr bwMode="auto">
                    <a:xfrm>
                      <a:off x="0" y="0"/>
                      <a:ext cx="1295400" cy="504825"/>
                    </a:xfrm>
                    <a:prstGeom prst="rect">
                      <a:avLst/>
                    </a:prstGeom>
                    <a:noFill/>
                    <a:ln w="9525">
                      <a:noFill/>
                      <a:miter lim="800000"/>
                      <a:headEnd/>
                      <a:tailEnd/>
                    </a:ln>
                  </pic:spPr>
                </pic:pic>
              </a:graphicData>
            </a:graphic>
          </wp:inline>
        </w:drawing>
      </w:r>
    </w:p>
    <w:p w:rsidR="00976BB9" w:rsidRPr="00976BB9" w:rsidRDefault="00976BB9" w:rsidP="00976BB9">
      <w:pPr>
        <w:jc w:val="center"/>
        <w:rPr>
          <w:rFonts w:asciiTheme="minorHAnsi" w:hAnsiTheme="minorHAnsi" w:cstheme="minorHAnsi"/>
          <w:sz w:val="32"/>
          <w:szCs w:val="32"/>
          <w:lang w:val="en-US"/>
        </w:rPr>
      </w:pPr>
      <w:r w:rsidRPr="00976BB9">
        <w:rPr>
          <w:rFonts w:asciiTheme="minorHAnsi" w:hAnsiTheme="minorHAnsi" w:cstheme="minorHAnsi"/>
          <w:sz w:val="32"/>
          <w:szCs w:val="32"/>
          <w:lang w:val="en-US"/>
        </w:rPr>
        <w:t>Celsian Glass &amp; Solar</w:t>
      </w:r>
      <w:r w:rsidRPr="00976BB9">
        <w:rPr>
          <w:rFonts w:asciiTheme="minorHAnsi" w:hAnsiTheme="minorHAnsi" w:cstheme="minorHAnsi"/>
          <w:sz w:val="32"/>
          <w:szCs w:val="32"/>
          <w:lang w:val="en-US"/>
        </w:rPr>
        <w:tab/>
        <w:t xml:space="preserve"> </w:t>
      </w:r>
    </w:p>
    <w:p w:rsidR="00976BB9" w:rsidRPr="00976BB9" w:rsidRDefault="00976BB9" w:rsidP="00976BB9">
      <w:pPr>
        <w:rPr>
          <w:rFonts w:asciiTheme="minorHAnsi" w:hAnsiTheme="minorHAnsi" w:cstheme="minorHAnsi"/>
          <w:sz w:val="20"/>
          <w:szCs w:val="20"/>
          <w:lang w:val="en-US"/>
        </w:rPr>
      </w:pPr>
      <w:r w:rsidRPr="00976BB9">
        <w:rPr>
          <w:rFonts w:asciiTheme="minorHAnsi" w:hAnsiTheme="minorHAnsi" w:cstheme="minorHAnsi"/>
          <w:sz w:val="20"/>
          <w:szCs w:val="20"/>
          <w:lang w:val="en-US"/>
        </w:rPr>
        <w:t>Please use one form per room and send this form to Best Western Premier ART Hotel Eindhoven. Please make your reservation before the 25</w:t>
      </w:r>
      <w:r w:rsidRPr="00976BB9">
        <w:rPr>
          <w:rFonts w:asciiTheme="minorHAnsi" w:hAnsiTheme="minorHAnsi" w:cstheme="minorHAnsi"/>
          <w:sz w:val="20"/>
          <w:szCs w:val="20"/>
          <w:vertAlign w:val="superscript"/>
          <w:lang w:val="en-US"/>
        </w:rPr>
        <w:t>th</w:t>
      </w:r>
      <w:r w:rsidRPr="00976BB9">
        <w:rPr>
          <w:rFonts w:asciiTheme="minorHAnsi" w:hAnsiTheme="minorHAnsi" w:cstheme="minorHAnsi"/>
          <w:sz w:val="20"/>
          <w:szCs w:val="20"/>
          <w:lang w:val="en-US"/>
        </w:rPr>
        <w:t xml:space="preserve"> of February 2013. After that date the reserved rooms will be canceled. </w:t>
      </w:r>
    </w:p>
    <w:p w:rsidR="00976BB9" w:rsidRPr="00976BB9" w:rsidRDefault="00976BB9" w:rsidP="00976BB9">
      <w:pPr>
        <w:rPr>
          <w:rFonts w:asciiTheme="minorHAnsi" w:hAnsiTheme="minorHAnsi" w:cstheme="minorHAnsi"/>
          <w:b/>
          <w:lang w:val="en-US"/>
        </w:rPr>
      </w:pPr>
      <w:r w:rsidRPr="00976BB9">
        <w:rPr>
          <w:rFonts w:asciiTheme="minorHAnsi" w:hAnsiTheme="minorHAnsi" w:cstheme="minorHAnsi"/>
          <w:b/>
          <w:lang w:val="en-US"/>
        </w:rPr>
        <w:t>Guest details</w:t>
      </w:r>
    </w:p>
    <w:p w:rsidR="00976BB9" w:rsidRPr="00976BB9" w:rsidRDefault="00976BB9" w:rsidP="00976BB9">
      <w:pPr>
        <w:rPr>
          <w:rFonts w:asciiTheme="minorHAnsi" w:hAnsiTheme="minorHAnsi" w:cstheme="minorHAnsi"/>
          <w:sz w:val="10"/>
          <w:szCs w:val="10"/>
          <w:lang w:val="en-US"/>
        </w:rPr>
      </w:pPr>
    </w:p>
    <w:p w:rsidR="00976BB9" w:rsidRPr="00976BB9" w:rsidRDefault="00976BB9" w:rsidP="00976BB9">
      <w:pPr>
        <w:rPr>
          <w:rFonts w:asciiTheme="minorHAnsi" w:hAnsiTheme="minorHAnsi" w:cstheme="minorHAnsi"/>
          <w:lang w:val="en-US"/>
        </w:rPr>
      </w:pPr>
      <w:r w:rsidRPr="00976BB9">
        <w:rPr>
          <w:rFonts w:asciiTheme="minorHAnsi" w:hAnsiTheme="minorHAnsi" w:cstheme="minorHAnsi"/>
          <w:lang w:val="en-US"/>
        </w:rPr>
        <w:t>Name: …………………………………………………………………………………………………………………………………………………</w:t>
      </w:r>
    </w:p>
    <w:p w:rsidR="00976BB9" w:rsidRPr="00976BB9" w:rsidRDefault="00976BB9" w:rsidP="00976BB9">
      <w:pPr>
        <w:rPr>
          <w:rFonts w:asciiTheme="minorHAnsi" w:hAnsiTheme="minorHAnsi" w:cstheme="minorHAnsi"/>
          <w:lang w:val="en-US"/>
        </w:rPr>
      </w:pPr>
      <w:r w:rsidRPr="00976BB9">
        <w:rPr>
          <w:rFonts w:asciiTheme="minorHAnsi" w:hAnsiTheme="minorHAnsi" w:cstheme="minorHAnsi"/>
          <w:lang w:val="en-US"/>
        </w:rPr>
        <w:t>Address: ………………………………………………………………………………………………………………………………………………</w:t>
      </w:r>
    </w:p>
    <w:p w:rsidR="00976BB9" w:rsidRPr="00976BB9" w:rsidRDefault="00976BB9" w:rsidP="00976BB9">
      <w:pPr>
        <w:rPr>
          <w:rFonts w:asciiTheme="minorHAnsi" w:hAnsiTheme="minorHAnsi" w:cstheme="minorHAnsi"/>
          <w:lang w:val="en-US"/>
        </w:rPr>
      </w:pPr>
      <w:r w:rsidRPr="00976BB9">
        <w:rPr>
          <w:rFonts w:asciiTheme="minorHAnsi" w:hAnsiTheme="minorHAnsi" w:cstheme="minorHAnsi"/>
          <w:lang w:val="en-US"/>
        </w:rPr>
        <w:t>Zip code: ……………………………………………………………………………………………………………………………………………..</w:t>
      </w:r>
    </w:p>
    <w:p w:rsidR="00976BB9" w:rsidRPr="00976BB9" w:rsidRDefault="00976BB9" w:rsidP="00976BB9">
      <w:pPr>
        <w:rPr>
          <w:rFonts w:asciiTheme="minorHAnsi" w:hAnsiTheme="minorHAnsi" w:cstheme="minorHAnsi"/>
          <w:lang w:val="en-US"/>
        </w:rPr>
      </w:pPr>
      <w:r w:rsidRPr="00976BB9">
        <w:rPr>
          <w:rFonts w:asciiTheme="minorHAnsi" w:hAnsiTheme="minorHAnsi" w:cstheme="minorHAnsi"/>
          <w:lang w:val="en-US"/>
        </w:rPr>
        <w:t>City: ……………………………………………………………………………………………………………………………………………………..</w:t>
      </w:r>
    </w:p>
    <w:p w:rsidR="00976BB9" w:rsidRPr="00976BB9" w:rsidRDefault="00976BB9" w:rsidP="00976BB9">
      <w:pPr>
        <w:rPr>
          <w:rFonts w:asciiTheme="minorHAnsi" w:hAnsiTheme="minorHAnsi" w:cstheme="minorHAnsi"/>
          <w:lang w:val="en-US"/>
        </w:rPr>
      </w:pPr>
      <w:r w:rsidRPr="00976BB9">
        <w:rPr>
          <w:rFonts w:asciiTheme="minorHAnsi" w:hAnsiTheme="minorHAnsi" w:cstheme="minorHAnsi"/>
          <w:lang w:val="en-US"/>
        </w:rPr>
        <w:t>Country: ………………………………………………………………………………………………………………………………………………</w:t>
      </w:r>
    </w:p>
    <w:p w:rsidR="00976BB9" w:rsidRPr="00976BB9" w:rsidRDefault="00976BB9" w:rsidP="00976BB9">
      <w:pPr>
        <w:rPr>
          <w:rFonts w:asciiTheme="minorHAnsi" w:hAnsiTheme="minorHAnsi" w:cstheme="minorHAnsi"/>
          <w:lang w:val="en-US"/>
        </w:rPr>
      </w:pPr>
      <w:r w:rsidRPr="00976BB9">
        <w:rPr>
          <w:rFonts w:asciiTheme="minorHAnsi" w:hAnsiTheme="minorHAnsi" w:cstheme="minorHAnsi"/>
          <w:lang w:val="en-US"/>
        </w:rPr>
        <w:t>Telephone: …………………………………………………………………………………………………………………………………………..</w:t>
      </w:r>
    </w:p>
    <w:p w:rsidR="00976BB9" w:rsidRPr="00976BB9" w:rsidRDefault="00976BB9" w:rsidP="00976BB9">
      <w:pPr>
        <w:rPr>
          <w:rFonts w:asciiTheme="minorHAnsi" w:hAnsiTheme="minorHAnsi" w:cstheme="minorHAnsi"/>
          <w:lang w:val="en-US"/>
        </w:rPr>
      </w:pPr>
      <w:r w:rsidRPr="00976BB9">
        <w:rPr>
          <w:rFonts w:asciiTheme="minorHAnsi" w:hAnsiTheme="minorHAnsi" w:cstheme="minorHAnsi"/>
          <w:lang w:val="en-US"/>
        </w:rPr>
        <w:t>Email: …………………………………………………………………………………………………………………………………………………..</w:t>
      </w:r>
    </w:p>
    <w:p w:rsidR="00976BB9" w:rsidRPr="00976BB9" w:rsidRDefault="00976BB9" w:rsidP="00976BB9">
      <w:pPr>
        <w:rPr>
          <w:rFonts w:asciiTheme="minorHAnsi" w:hAnsiTheme="minorHAnsi" w:cstheme="minorHAnsi"/>
          <w:lang w:val="en-US"/>
        </w:rPr>
      </w:pPr>
      <w:r w:rsidRPr="00976BB9">
        <w:rPr>
          <w:rFonts w:asciiTheme="minorHAnsi" w:hAnsiTheme="minorHAnsi" w:cstheme="minorHAnsi"/>
          <w:lang w:val="en-US"/>
        </w:rPr>
        <w:t>Arrival date: …………………………………………………………………………………………………………………………………………</w:t>
      </w:r>
    </w:p>
    <w:p w:rsidR="00976BB9" w:rsidRPr="00C7094E" w:rsidRDefault="00976BB9" w:rsidP="00976BB9">
      <w:pPr>
        <w:rPr>
          <w:rFonts w:asciiTheme="minorHAnsi" w:hAnsiTheme="minorHAnsi" w:cstheme="minorHAnsi"/>
          <w:lang w:val="en-US"/>
        </w:rPr>
      </w:pPr>
      <w:r w:rsidRPr="00C7094E">
        <w:rPr>
          <w:rFonts w:asciiTheme="minorHAnsi" w:hAnsiTheme="minorHAnsi" w:cstheme="minorHAnsi"/>
          <w:lang w:val="en-US"/>
        </w:rPr>
        <w:t>Departure date: …………………………………………………………………………………………………………………………………..</w:t>
      </w:r>
    </w:p>
    <w:p w:rsidR="00976BB9" w:rsidRPr="00976BB9" w:rsidRDefault="00976BB9" w:rsidP="00976BB9">
      <w:pPr>
        <w:rPr>
          <w:rFonts w:asciiTheme="minorHAnsi" w:hAnsiTheme="minorHAnsi" w:cstheme="minorHAnsi"/>
          <w:lang w:val="en-US"/>
        </w:rPr>
      </w:pPr>
      <w:r w:rsidRPr="00976BB9">
        <w:rPr>
          <w:rFonts w:asciiTheme="minorHAnsi" w:hAnsiTheme="minorHAnsi" w:cstheme="minorHAnsi"/>
          <w:lang w:val="en-US"/>
        </w:rPr>
        <w:t>Number of guests: ………………………………………………………………………………………………………………………………</w:t>
      </w:r>
    </w:p>
    <w:p w:rsidR="00976BB9" w:rsidRPr="00976BB9" w:rsidRDefault="00976BB9" w:rsidP="00976BB9">
      <w:pPr>
        <w:rPr>
          <w:rFonts w:asciiTheme="minorHAnsi" w:hAnsiTheme="minorHAnsi" w:cstheme="minorHAnsi"/>
          <w:b/>
          <w:sz w:val="28"/>
          <w:szCs w:val="28"/>
          <w:lang w:val="en-US"/>
        </w:rPr>
      </w:pPr>
      <w:r w:rsidRPr="00976BB9">
        <w:rPr>
          <w:rFonts w:asciiTheme="minorHAnsi" w:hAnsiTheme="minorHAnsi" w:cstheme="minorHAnsi"/>
          <w:b/>
          <w:lang w:val="en-US"/>
        </w:rPr>
        <w:t>Block ID: 394981</w:t>
      </w:r>
      <w:r w:rsidRPr="00976BB9">
        <w:rPr>
          <w:rFonts w:asciiTheme="minorHAnsi" w:hAnsiTheme="minorHAnsi" w:cstheme="minorHAnsi"/>
          <w:b/>
          <w:lang w:val="en-US"/>
        </w:rPr>
        <w:tab/>
      </w:r>
      <w:r w:rsidRPr="00976BB9">
        <w:rPr>
          <w:rFonts w:asciiTheme="minorHAnsi" w:hAnsiTheme="minorHAnsi" w:cstheme="minorHAnsi"/>
          <w:b/>
          <w:lang w:val="en-US"/>
        </w:rPr>
        <w:tab/>
      </w:r>
    </w:p>
    <w:p w:rsidR="00976BB9" w:rsidRPr="00976BB9" w:rsidRDefault="00976BB9" w:rsidP="00976BB9">
      <w:pPr>
        <w:rPr>
          <w:rFonts w:asciiTheme="minorHAnsi" w:hAnsiTheme="minorHAnsi" w:cstheme="minorHAnsi"/>
          <w:sz w:val="14"/>
          <w:szCs w:val="14"/>
          <w:lang w:val="en-US"/>
        </w:rPr>
      </w:pPr>
    </w:p>
    <w:p w:rsidR="00976BB9" w:rsidRPr="00976BB9" w:rsidRDefault="00976BB9" w:rsidP="00976BB9">
      <w:pPr>
        <w:rPr>
          <w:rFonts w:asciiTheme="minorHAnsi" w:hAnsiTheme="minorHAnsi" w:cstheme="minorHAnsi"/>
          <w:b/>
          <w:lang w:val="en-US"/>
        </w:rPr>
      </w:pPr>
      <w:r w:rsidRPr="00976BB9">
        <w:rPr>
          <w:rFonts w:asciiTheme="minorHAnsi" w:hAnsiTheme="minorHAnsi" w:cstheme="minorHAnsi"/>
          <w:b/>
          <w:lang w:val="en-US"/>
        </w:rPr>
        <w:t>Guarantee</w:t>
      </w:r>
    </w:p>
    <w:p w:rsidR="00976BB9" w:rsidRPr="00976BB9" w:rsidRDefault="00976BB9" w:rsidP="00976BB9">
      <w:pPr>
        <w:rPr>
          <w:rFonts w:asciiTheme="minorHAnsi" w:hAnsiTheme="minorHAnsi" w:cstheme="minorHAnsi"/>
          <w:lang w:val="en-US"/>
        </w:rPr>
      </w:pPr>
      <w:r w:rsidRPr="00976BB9">
        <w:rPr>
          <w:rFonts w:asciiTheme="minorHAnsi" w:hAnsiTheme="minorHAnsi" w:cstheme="minorHAnsi"/>
          <w:noProof/>
          <w:lang w:val="en-GB" w:eastAsia="en-GB"/>
        </w:rPr>
        <mc:AlternateContent>
          <mc:Choice Requires="wps">
            <w:drawing>
              <wp:anchor distT="0" distB="0" distL="114300" distR="114300" simplePos="0" relativeHeight="251664384" behindDoc="0" locked="0" layoutInCell="1" allowOverlap="1" wp14:anchorId="35CC770C" wp14:editId="7FFFE10C">
                <wp:simplePos x="0" y="0"/>
                <wp:positionH relativeFrom="column">
                  <wp:posOffset>2224405</wp:posOffset>
                </wp:positionH>
                <wp:positionV relativeFrom="paragraph">
                  <wp:posOffset>45085</wp:posOffset>
                </wp:positionV>
                <wp:extent cx="85725" cy="104775"/>
                <wp:effectExtent l="9525" t="12700" r="9525" b="63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047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 o:spid="_x0000_s1026" type="#_x0000_t120" style="position:absolute;margin-left:175.15pt;margin-top:3.55pt;width:6.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"/>
            </w:pict>
          </mc:Fallback>
        </mc:AlternateContent>
      </w:r>
      <w:r w:rsidRPr="00976BB9">
        <w:rPr>
          <w:rFonts w:asciiTheme="minorHAnsi" w:hAnsiTheme="minorHAnsi" w:cstheme="minorHAnsi"/>
          <w:noProof/>
          <w:lang w:val="en-GB" w:eastAsia="en-GB"/>
        </w:rPr>
        <mc:AlternateContent>
          <mc:Choice Requires="wps">
            <w:drawing>
              <wp:anchor distT="0" distB="0" distL="114300" distR="114300" simplePos="0" relativeHeight="251663360" behindDoc="0" locked="0" layoutInCell="1" allowOverlap="1" wp14:anchorId="16697376" wp14:editId="667F3122">
                <wp:simplePos x="0" y="0"/>
                <wp:positionH relativeFrom="column">
                  <wp:posOffset>929005</wp:posOffset>
                </wp:positionH>
                <wp:positionV relativeFrom="paragraph">
                  <wp:posOffset>45085</wp:posOffset>
                </wp:positionV>
                <wp:extent cx="85725" cy="104775"/>
                <wp:effectExtent l="9525" t="12700" r="9525" b="63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047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20" style="position:absolute;margin-left:73.15pt;margin-top:3.55pt;width:6.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"/>
            </w:pict>
          </mc:Fallback>
        </mc:AlternateContent>
      </w:r>
      <w:r w:rsidRPr="00976BB9">
        <w:rPr>
          <w:rFonts w:asciiTheme="minorHAnsi" w:hAnsiTheme="minorHAnsi" w:cstheme="minorHAnsi"/>
          <w:noProof/>
          <w:lang w:val="en-GB" w:eastAsia="en-GB"/>
        </w:rPr>
        <mc:AlternateContent>
          <mc:Choice Requires="wps">
            <w:drawing>
              <wp:anchor distT="0" distB="0" distL="114300" distR="114300" simplePos="0" relativeHeight="251662336" behindDoc="0" locked="0" layoutInCell="1" allowOverlap="1" wp14:anchorId="388CD931" wp14:editId="0E74FF9A">
                <wp:simplePos x="0" y="0"/>
                <wp:positionH relativeFrom="column">
                  <wp:posOffset>-13970</wp:posOffset>
                </wp:positionH>
                <wp:positionV relativeFrom="paragraph">
                  <wp:posOffset>45085</wp:posOffset>
                </wp:positionV>
                <wp:extent cx="85725" cy="104775"/>
                <wp:effectExtent l="9525" t="12700" r="9525" b="63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047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20" style="position:absolute;margin-left:-1.1pt;margin-top:3.55pt;width:6.7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"/>
            </w:pict>
          </mc:Fallback>
        </mc:AlternateContent>
      </w:r>
      <w:r w:rsidRPr="00976BB9">
        <w:rPr>
          <w:rFonts w:asciiTheme="minorHAnsi" w:hAnsiTheme="minorHAnsi" w:cstheme="minorHAnsi"/>
          <w:lang w:val="en-US"/>
        </w:rPr>
        <w:t xml:space="preserve">    Mastercard         American Express         Visa </w:t>
      </w:r>
    </w:p>
    <w:p w:rsidR="00976BB9" w:rsidRPr="00976BB9" w:rsidRDefault="00976BB9" w:rsidP="00976BB9">
      <w:pPr>
        <w:rPr>
          <w:rFonts w:asciiTheme="minorHAnsi" w:hAnsiTheme="minorHAnsi" w:cstheme="minorHAnsi"/>
          <w:lang w:val="en-US"/>
        </w:rPr>
      </w:pPr>
      <w:r w:rsidRPr="00976BB9">
        <w:rPr>
          <w:rFonts w:asciiTheme="minorHAnsi" w:hAnsiTheme="minorHAnsi" w:cstheme="minorHAnsi"/>
          <w:lang w:val="en-US"/>
        </w:rPr>
        <w:t>Cardnumber: ……………………………………………………………………………… Valid until: ……/……</w:t>
      </w:r>
    </w:p>
    <w:p w:rsidR="00976BB9" w:rsidRPr="00976BB9" w:rsidRDefault="00976BB9" w:rsidP="00976BB9">
      <w:pPr>
        <w:rPr>
          <w:rFonts w:asciiTheme="minorHAnsi" w:hAnsiTheme="minorHAnsi" w:cstheme="minorHAnsi"/>
          <w:sz w:val="14"/>
          <w:szCs w:val="14"/>
          <w:lang w:val="en-US"/>
        </w:rPr>
      </w:pPr>
    </w:p>
    <w:p w:rsidR="00976BB9" w:rsidRPr="00976BB9" w:rsidRDefault="00976BB9" w:rsidP="00976BB9">
      <w:pPr>
        <w:rPr>
          <w:rFonts w:asciiTheme="minorHAnsi" w:hAnsiTheme="minorHAnsi" w:cstheme="minorHAnsi"/>
          <w:lang w:val="en-US"/>
        </w:rPr>
      </w:pPr>
      <w:r w:rsidRPr="00976BB9">
        <w:rPr>
          <w:rFonts w:asciiTheme="minorHAnsi" w:hAnsiTheme="minorHAnsi" w:cstheme="minorHAnsi"/>
          <w:lang w:val="en-US"/>
        </w:rPr>
        <w:t>Name on the card: ……………………………………………………………………………………………………………………………….</w:t>
      </w:r>
    </w:p>
    <w:p w:rsidR="00976BB9" w:rsidRPr="00976BB9" w:rsidRDefault="00976BB9" w:rsidP="00976BB9">
      <w:pPr>
        <w:rPr>
          <w:rFonts w:asciiTheme="minorHAnsi" w:hAnsiTheme="minorHAnsi" w:cstheme="minorHAnsi"/>
          <w:lang w:val="en-US"/>
        </w:rPr>
      </w:pPr>
      <w:r w:rsidRPr="00976BB9">
        <w:rPr>
          <w:rFonts w:asciiTheme="minorHAnsi" w:hAnsiTheme="minorHAnsi" w:cstheme="minorHAnsi"/>
          <w:lang w:val="en-US"/>
        </w:rPr>
        <w:t>Signature: …………………………………………………………………………………………………………………………………………….</w:t>
      </w:r>
    </w:p>
    <w:p w:rsidR="00976BB9" w:rsidRPr="00976BB9" w:rsidRDefault="00976BB9" w:rsidP="00976BB9">
      <w:pPr>
        <w:jc w:val="center"/>
        <w:rPr>
          <w:rFonts w:asciiTheme="minorHAnsi" w:hAnsiTheme="minorHAnsi" w:cstheme="minorHAnsi"/>
          <w:b/>
          <w:lang w:val="en-US"/>
        </w:rPr>
      </w:pPr>
      <w:r w:rsidRPr="00976BB9">
        <w:rPr>
          <w:rFonts w:asciiTheme="minorHAnsi" w:hAnsiTheme="minorHAnsi" w:cstheme="minorHAnsi"/>
          <w:b/>
          <w:lang w:val="en-US"/>
        </w:rPr>
        <w:t>If you have any questions, please do not hesitate to contact us.</w:t>
      </w:r>
    </w:p>
    <w:p w:rsidR="00976BB9" w:rsidRPr="00976BB9" w:rsidRDefault="00976BB9" w:rsidP="00976BB9">
      <w:pPr>
        <w:jc w:val="center"/>
        <w:rPr>
          <w:rFonts w:asciiTheme="minorHAnsi" w:hAnsiTheme="minorHAnsi" w:cstheme="minorHAnsi"/>
          <w:noProof/>
          <w:sz w:val="20"/>
          <w:szCs w:val="20"/>
        </w:rPr>
      </w:pPr>
      <w:r w:rsidRPr="00976BB9">
        <w:rPr>
          <w:rFonts w:asciiTheme="minorHAnsi" w:hAnsiTheme="minorHAnsi" w:cstheme="minorHAnsi"/>
          <w:noProof/>
          <w:sz w:val="20"/>
          <w:szCs w:val="20"/>
        </w:rPr>
        <w:t>Best Western Premier ART Hotel Eindhoven</w:t>
      </w:r>
      <w:r w:rsidRPr="00976BB9">
        <w:rPr>
          <w:rFonts w:asciiTheme="minorHAnsi" w:hAnsiTheme="minorHAnsi" w:cstheme="minorHAnsi"/>
          <w:noProof/>
          <w:sz w:val="20"/>
          <w:szCs w:val="20"/>
        </w:rPr>
        <w:br/>
        <w:t>Lichttoren 22 (Mathildelaan 1)</w:t>
      </w:r>
      <w:r w:rsidRPr="00976BB9">
        <w:rPr>
          <w:rFonts w:asciiTheme="minorHAnsi" w:hAnsiTheme="minorHAnsi" w:cstheme="minorHAnsi"/>
          <w:noProof/>
          <w:sz w:val="20"/>
          <w:szCs w:val="20"/>
        </w:rPr>
        <w:br/>
        <w:t>5611 BJ Eindhoven</w:t>
      </w:r>
    </w:p>
    <w:p w:rsidR="00976BB9" w:rsidRDefault="00976BB9" w:rsidP="00976BB9">
      <w:pPr>
        <w:jc w:val="center"/>
        <w:rPr>
          <w:rFonts w:asciiTheme="minorHAnsi" w:hAnsiTheme="minorHAnsi" w:cstheme="minorHAnsi"/>
          <w:sz w:val="20"/>
          <w:szCs w:val="20"/>
        </w:rPr>
      </w:pPr>
      <w:r w:rsidRPr="00976BB9">
        <w:rPr>
          <w:rFonts w:asciiTheme="minorHAnsi" w:hAnsiTheme="minorHAnsi" w:cstheme="minorHAnsi"/>
          <w:noProof/>
          <w:sz w:val="20"/>
          <w:szCs w:val="20"/>
        </w:rPr>
        <w:t>: +31 40-751 3500</w:t>
      </w:r>
      <w:r w:rsidRPr="00976BB9">
        <w:rPr>
          <w:rFonts w:asciiTheme="minorHAnsi" w:hAnsiTheme="minorHAnsi" w:cstheme="minorHAnsi"/>
          <w:noProof/>
          <w:sz w:val="20"/>
          <w:szCs w:val="20"/>
        </w:rPr>
        <w:br/>
      </w:r>
      <w:r w:rsidRPr="00976BB9">
        <w:rPr>
          <w:rFonts w:asciiTheme="minorHAnsi" w:hAnsiTheme="minorHAnsi" w:cstheme="minorHAnsi"/>
          <w:noProof/>
          <w:sz w:val="20"/>
          <w:szCs w:val="20"/>
        </w:rPr>
        <w:t>: +31 40-751 3600</w:t>
      </w:r>
      <w:r w:rsidRPr="00976BB9">
        <w:rPr>
          <w:rFonts w:asciiTheme="minorHAnsi" w:hAnsiTheme="minorHAnsi" w:cstheme="minorHAnsi"/>
          <w:noProof/>
          <w:sz w:val="20"/>
          <w:szCs w:val="20"/>
        </w:rPr>
        <w:br/>
      </w:r>
      <w:r w:rsidRPr="00976BB9">
        <w:rPr>
          <w:rFonts w:asciiTheme="minorHAnsi" w:hAnsiTheme="minorHAnsi" w:cstheme="minorHAnsi"/>
          <w:noProof/>
          <w:sz w:val="20"/>
          <w:szCs w:val="20"/>
        </w:rPr>
        <w:t xml:space="preserve">: </w:t>
      </w:r>
      <w:hyperlink r:id="rId24" w:history="1">
        <w:r w:rsidRPr="00976BB9">
          <w:rPr>
            <w:rStyle w:val="Hyperlink"/>
            <w:rFonts w:asciiTheme="minorHAnsi" w:hAnsiTheme="minorHAnsi" w:cstheme="minorHAnsi"/>
            <w:noProof/>
            <w:sz w:val="20"/>
            <w:szCs w:val="20"/>
          </w:rPr>
          <w:t>reservations@arthoteleindhoven.com</w:t>
        </w:r>
      </w:hyperlink>
      <w:r w:rsidRPr="00976BB9">
        <w:rPr>
          <w:rFonts w:asciiTheme="minorHAnsi" w:hAnsiTheme="minorHAnsi" w:cstheme="minorHAnsi"/>
          <w:noProof/>
          <w:sz w:val="20"/>
          <w:szCs w:val="20"/>
        </w:rPr>
        <w:br/>
      </w:r>
      <w:r w:rsidRPr="00976BB9">
        <w:rPr>
          <w:rFonts w:asciiTheme="minorHAnsi" w:hAnsiTheme="minorHAnsi" w:cstheme="minorHAnsi"/>
          <w:noProof/>
          <w:sz w:val="20"/>
          <w:szCs w:val="20"/>
        </w:rPr>
        <w:t>: </w:t>
      </w:r>
      <w:hyperlink r:id="rId25" w:tooltip="blocked::http://www.arthoteleindhoven.com/" w:history="1">
        <w:r w:rsidRPr="00976BB9">
          <w:rPr>
            <w:rStyle w:val="Hyperlink"/>
            <w:rFonts w:asciiTheme="minorHAnsi" w:hAnsiTheme="minorHAnsi" w:cstheme="minorHAnsi"/>
            <w:noProof/>
            <w:color w:val="0000FF"/>
            <w:sz w:val="20"/>
            <w:szCs w:val="20"/>
          </w:rPr>
          <w:t>www.arthoteleindhoven.com</w:t>
        </w:r>
      </w:hyperlink>
    </w:p>
    <w:p w:rsidR="006C3E5F" w:rsidRDefault="006C3E5F" w:rsidP="00976BB9">
      <w:pPr>
        <w:jc w:val="center"/>
        <w:rPr>
          <w:rFonts w:ascii="Arial" w:hAnsi="Arial" w:cs="Arial"/>
          <w:b/>
          <w:bCs/>
          <w:lang w:val="en-US"/>
        </w:rPr>
      </w:pPr>
      <w:r>
        <w:rPr>
          <w:rFonts w:ascii="Arial" w:hAnsi="Arial" w:cs="Arial"/>
          <w:b/>
          <w:bCs/>
          <w:lang w:val="en-US"/>
        </w:rPr>
        <w:lastRenderedPageBreak/>
        <w:t>Provisional Scheme:</w:t>
      </w:r>
    </w:p>
    <w:p w:rsidR="007E0AD3" w:rsidRPr="00C7094E" w:rsidRDefault="007E0AD3" w:rsidP="00976BB9">
      <w:pPr>
        <w:jc w:val="center"/>
        <w:rPr>
          <w:rFonts w:asciiTheme="minorHAnsi" w:hAnsiTheme="minorHAnsi" w:cstheme="minorHAnsi"/>
          <w:sz w:val="20"/>
          <w:szCs w:val="20"/>
          <w:lang w:val="en-US"/>
        </w:rPr>
      </w:pPr>
    </w:p>
    <w:p w:rsidR="006C3E5F" w:rsidRDefault="006C3E5F" w:rsidP="00143E87">
      <w:pPr>
        <w:rPr>
          <w:rFonts w:ascii="Arial" w:hAnsi="Arial" w:cs="Arial"/>
          <w:b/>
          <w:bCs/>
          <w:lang w:val="en-US"/>
        </w:rPr>
      </w:pPr>
      <w:r>
        <w:rPr>
          <w:rFonts w:ascii="Arial" w:hAnsi="Arial" w:cs="Arial"/>
          <w:b/>
          <w:bCs/>
          <w:lang w:val="en-US"/>
        </w:rPr>
        <w:t xml:space="preserve">Details in Program may change </w:t>
      </w:r>
    </w:p>
    <w:p w:rsidR="006C3E5F" w:rsidRPr="001E1ABA" w:rsidRDefault="006C3E5F" w:rsidP="00143E87">
      <w:pPr>
        <w:rPr>
          <w:rFonts w:ascii="Arial" w:hAnsi="Arial" w:cs="Arial"/>
          <w:b/>
          <w:bCs/>
          <w:sz w:val="16"/>
          <w:szCs w:val="16"/>
          <w:lang w:val="en-US"/>
        </w:rPr>
      </w:pPr>
    </w:p>
    <w:p w:rsidR="008E16E6" w:rsidRPr="000A40EC" w:rsidRDefault="005A06A8" w:rsidP="00143E87">
      <w:pPr>
        <w:rPr>
          <w:rFonts w:ascii="Arial" w:hAnsi="Arial" w:cs="Arial"/>
          <w:b/>
          <w:bCs/>
          <w:color w:val="00B050"/>
          <w:sz w:val="22"/>
          <w:szCs w:val="22"/>
          <w:lang w:val="en-US"/>
        </w:rPr>
      </w:pPr>
      <w:r>
        <w:rPr>
          <w:rFonts w:ascii="Arial" w:hAnsi="Arial" w:cs="Arial"/>
          <w:b/>
          <w:bCs/>
          <w:lang w:val="en-US"/>
        </w:rPr>
        <w:t xml:space="preserve">Wednesday </w:t>
      </w:r>
      <w:r w:rsidR="008E16E6">
        <w:rPr>
          <w:rFonts w:ascii="Arial" w:hAnsi="Arial" w:cs="Arial"/>
          <w:b/>
          <w:bCs/>
          <w:lang w:val="en-US"/>
        </w:rPr>
        <w:t xml:space="preserve">afternoon </w:t>
      </w:r>
      <w:r>
        <w:rPr>
          <w:rFonts w:ascii="Arial" w:hAnsi="Arial" w:cs="Arial"/>
          <w:b/>
          <w:bCs/>
          <w:lang w:val="en-US"/>
        </w:rPr>
        <w:t>10</w:t>
      </w:r>
      <w:r w:rsidR="00B87DB9" w:rsidRPr="00B87DB9">
        <w:rPr>
          <w:rFonts w:ascii="Arial" w:hAnsi="Arial" w:cs="Arial"/>
          <w:b/>
          <w:bCs/>
          <w:vertAlign w:val="superscript"/>
          <w:lang w:val="en-US"/>
        </w:rPr>
        <w:t>th</w:t>
      </w:r>
      <w:r w:rsidR="00B87DB9">
        <w:rPr>
          <w:rFonts w:ascii="Arial" w:hAnsi="Arial" w:cs="Arial"/>
          <w:b/>
          <w:bCs/>
          <w:lang w:val="en-US"/>
        </w:rPr>
        <w:t xml:space="preserve"> </w:t>
      </w:r>
      <w:r>
        <w:rPr>
          <w:rFonts w:ascii="Arial" w:hAnsi="Arial" w:cs="Arial"/>
          <w:b/>
          <w:bCs/>
          <w:lang w:val="en-US"/>
        </w:rPr>
        <w:t>April</w:t>
      </w:r>
      <w:r w:rsidR="00B87DB9">
        <w:rPr>
          <w:rFonts w:ascii="Arial" w:hAnsi="Arial" w:cs="Arial"/>
          <w:b/>
          <w:bCs/>
          <w:lang w:val="en-US"/>
        </w:rPr>
        <w:t>,</w:t>
      </w:r>
      <w:r w:rsidR="008E16E6">
        <w:rPr>
          <w:rFonts w:ascii="Arial" w:hAnsi="Arial" w:cs="Arial"/>
          <w:b/>
          <w:bCs/>
          <w:lang w:val="en-US"/>
        </w:rPr>
        <w:t xml:space="preserve"> 2013</w:t>
      </w:r>
      <w:r w:rsidR="00143E87" w:rsidRPr="00143E87">
        <w:rPr>
          <w:rFonts w:ascii="Arial" w:hAnsi="Arial" w:cs="Arial"/>
          <w:bCs/>
          <w:sz w:val="20"/>
          <w:szCs w:val="20"/>
          <w:lang w:val="en-US"/>
        </w:rPr>
        <w:t xml:space="preserve"> </w:t>
      </w:r>
      <w:r>
        <w:rPr>
          <w:rFonts w:ascii="Arial" w:hAnsi="Arial" w:cs="Arial"/>
          <w:bCs/>
          <w:sz w:val="20"/>
          <w:szCs w:val="20"/>
          <w:lang w:val="en-US"/>
        </w:rPr>
        <w:t xml:space="preserve"> </w:t>
      </w:r>
    </w:p>
    <w:p w:rsidR="008E16E6" w:rsidRPr="005B2B4E" w:rsidRDefault="008E16E6" w:rsidP="00143E87">
      <w:pPr>
        <w:rPr>
          <w:rFonts w:ascii="Arial" w:hAnsi="Arial" w:cs="Arial"/>
          <w:bCs/>
          <w:sz w:val="16"/>
          <w:szCs w:val="16"/>
          <w:lang w:val="en-US"/>
        </w:rPr>
      </w:pPr>
    </w:p>
    <w:p w:rsidR="00F555AF" w:rsidRDefault="00F555AF" w:rsidP="00143E87">
      <w:pPr>
        <w:rPr>
          <w:rFonts w:ascii="Arial" w:hAnsi="Arial" w:cs="Arial"/>
          <w:b/>
          <w:bCs/>
          <w:sz w:val="20"/>
          <w:szCs w:val="20"/>
          <w:lang w:val="en-US"/>
        </w:rPr>
      </w:pPr>
      <w:r>
        <w:rPr>
          <w:rFonts w:ascii="Arial" w:hAnsi="Arial" w:cs="Arial"/>
          <w:b/>
          <w:bCs/>
          <w:sz w:val="20"/>
          <w:szCs w:val="20"/>
          <w:lang w:val="en-US"/>
        </w:rPr>
        <w:t>9.00 - 13.00 hrs.    TC13 meeting (internal)</w:t>
      </w:r>
    </w:p>
    <w:p w:rsidR="00F555AF" w:rsidRDefault="00F555AF" w:rsidP="00143E87">
      <w:pPr>
        <w:rPr>
          <w:rFonts w:ascii="Arial" w:hAnsi="Arial" w:cs="Arial"/>
          <w:b/>
          <w:bCs/>
          <w:sz w:val="20"/>
          <w:szCs w:val="20"/>
          <w:lang w:val="en-US"/>
        </w:rPr>
      </w:pPr>
    </w:p>
    <w:p w:rsidR="00143E87" w:rsidRPr="001E1ABA" w:rsidRDefault="00143E87" w:rsidP="00143E87">
      <w:pPr>
        <w:rPr>
          <w:rFonts w:ascii="Arial" w:hAnsi="Arial" w:cs="Arial"/>
          <w:b/>
          <w:bCs/>
          <w:sz w:val="20"/>
          <w:szCs w:val="20"/>
          <w:lang w:val="en-US"/>
        </w:rPr>
      </w:pPr>
      <w:r w:rsidRPr="00A43802">
        <w:rPr>
          <w:rFonts w:ascii="Arial" w:hAnsi="Arial" w:cs="Arial"/>
          <w:b/>
          <w:bCs/>
          <w:sz w:val="20"/>
          <w:szCs w:val="20"/>
          <w:lang w:val="en-US"/>
        </w:rPr>
        <w:t>1</w:t>
      </w:r>
      <w:r w:rsidR="007C1DE3" w:rsidRPr="00A43802">
        <w:rPr>
          <w:rFonts w:ascii="Arial" w:hAnsi="Arial" w:cs="Arial"/>
          <w:b/>
          <w:bCs/>
          <w:sz w:val="20"/>
          <w:szCs w:val="20"/>
          <w:lang w:val="en-US"/>
        </w:rPr>
        <w:t>3</w:t>
      </w:r>
      <w:r w:rsidRPr="00A43802">
        <w:rPr>
          <w:rFonts w:ascii="Arial" w:hAnsi="Arial" w:cs="Arial"/>
          <w:b/>
          <w:bCs/>
          <w:sz w:val="20"/>
          <w:szCs w:val="20"/>
          <w:lang w:val="en-US"/>
        </w:rPr>
        <w:t>.</w:t>
      </w:r>
      <w:r w:rsidR="007C1DE3" w:rsidRPr="00A43802">
        <w:rPr>
          <w:rFonts w:ascii="Arial" w:hAnsi="Arial" w:cs="Arial"/>
          <w:b/>
          <w:bCs/>
          <w:sz w:val="20"/>
          <w:szCs w:val="20"/>
          <w:lang w:val="en-US"/>
        </w:rPr>
        <w:t>45</w:t>
      </w:r>
      <w:r w:rsidRPr="00A43802">
        <w:rPr>
          <w:rFonts w:ascii="Arial" w:hAnsi="Arial" w:cs="Arial"/>
          <w:b/>
          <w:bCs/>
          <w:sz w:val="20"/>
          <w:szCs w:val="20"/>
          <w:lang w:val="en-US"/>
        </w:rPr>
        <w:t xml:space="preserve"> - 16.</w:t>
      </w:r>
      <w:r w:rsidR="00A43802">
        <w:rPr>
          <w:rFonts w:ascii="Arial" w:hAnsi="Arial" w:cs="Arial"/>
          <w:b/>
          <w:bCs/>
          <w:sz w:val="20"/>
          <w:szCs w:val="20"/>
          <w:lang w:val="en-US"/>
        </w:rPr>
        <w:t>15</w:t>
      </w:r>
      <w:r w:rsidR="005A06A8" w:rsidRPr="00A43802">
        <w:rPr>
          <w:rFonts w:ascii="Arial" w:hAnsi="Arial" w:cs="Arial"/>
          <w:b/>
          <w:bCs/>
          <w:sz w:val="20"/>
          <w:szCs w:val="20"/>
          <w:lang w:val="en-US"/>
        </w:rPr>
        <w:t xml:space="preserve"> hrs.</w:t>
      </w:r>
      <w:r w:rsidRPr="00693E16">
        <w:rPr>
          <w:rFonts w:ascii="Arial" w:hAnsi="Arial" w:cs="Arial"/>
          <w:b/>
          <w:bCs/>
          <w:sz w:val="20"/>
          <w:szCs w:val="20"/>
          <w:lang w:val="en-US"/>
        </w:rPr>
        <w:t xml:space="preserve">   Welcome &amp; Special Session on Innovation</w:t>
      </w:r>
    </w:p>
    <w:p w:rsidR="00693E16" w:rsidRPr="00693E16" w:rsidRDefault="00693E16" w:rsidP="00143E87">
      <w:pPr>
        <w:rPr>
          <w:rFonts w:ascii="Arial" w:hAnsi="Arial" w:cs="Arial"/>
          <w:bCs/>
          <w:i/>
          <w:sz w:val="12"/>
          <w:szCs w:val="12"/>
          <w:lang w:val="en-US"/>
        </w:rPr>
      </w:pPr>
    </w:p>
    <w:p w:rsidR="00143E87" w:rsidRDefault="007C1DE3" w:rsidP="00143E87">
      <w:pPr>
        <w:rPr>
          <w:rFonts w:ascii="Arial" w:hAnsi="Arial" w:cs="Arial"/>
          <w:bCs/>
          <w:sz w:val="20"/>
          <w:szCs w:val="20"/>
          <w:lang w:val="en-US"/>
        </w:rPr>
      </w:pPr>
      <w:r w:rsidRPr="000300A0">
        <w:rPr>
          <w:rFonts w:ascii="Arial" w:hAnsi="Arial" w:cs="Arial"/>
          <w:bCs/>
          <w:sz w:val="20"/>
          <w:szCs w:val="20"/>
          <w:lang w:val="en-US"/>
        </w:rPr>
        <w:t>13.45</w:t>
      </w:r>
      <w:r w:rsidR="000300A0" w:rsidRPr="000300A0">
        <w:rPr>
          <w:rFonts w:ascii="Arial" w:hAnsi="Arial" w:cs="Arial"/>
          <w:bCs/>
          <w:sz w:val="20"/>
          <w:szCs w:val="20"/>
          <w:lang w:val="en-US"/>
        </w:rPr>
        <w:t xml:space="preserve"> </w:t>
      </w:r>
      <w:r w:rsidR="00143E87" w:rsidRPr="000300A0">
        <w:rPr>
          <w:rFonts w:ascii="Arial" w:hAnsi="Arial" w:cs="Arial"/>
          <w:bCs/>
          <w:sz w:val="20"/>
          <w:szCs w:val="20"/>
          <w:lang w:val="en-US"/>
        </w:rPr>
        <w:t>-</w:t>
      </w:r>
      <w:r w:rsidR="000300A0" w:rsidRPr="000300A0">
        <w:rPr>
          <w:rFonts w:ascii="Arial" w:hAnsi="Arial" w:cs="Arial"/>
          <w:bCs/>
          <w:sz w:val="20"/>
          <w:szCs w:val="20"/>
          <w:lang w:val="en-US"/>
        </w:rPr>
        <w:t xml:space="preserve"> </w:t>
      </w:r>
      <w:r w:rsidR="00143E87" w:rsidRPr="000300A0">
        <w:rPr>
          <w:rFonts w:ascii="Arial" w:hAnsi="Arial" w:cs="Arial"/>
          <w:bCs/>
          <w:sz w:val="20"/>
          <w:szCs w:val="20"/>
          <w:lang w:val="en-US"/>
        </w:rPr>
        <w:t>14.</w:t>
      </w:r>
      <w:r w:rsidRPr="000300A0">
        <w:rPr>
          <w:rFonts w:ascii="Arial" w:hAnsi="Arial" w:cs="Arial"/>
          <w:bCs/>
          <w:sz w:val="20"/>
          <w:szCs w:val="20"/>
          <w:lang w:val="en-US"/>
        </w:rPr>
        <w:t>00</w:t>
      </w:r>
      <w:r w:rsidR="00143E87" w:rsidRPr="00143E87">
        <w:rPr>
          <w:rFonts w:ascii="Arial" w:hAnsi="Arial" w:cs="Arial"/>
          <w:bCs/>
          <w:sz w:val="20"/>
          <w:szCs w:val="20"/>
          <w:lang w:val="en-US"/>
        </w:rPr>
        <w:t xml:space="preserve"> </w:t>
      </w:r>
      <w:r w:rsidR="00143E87" w:rsidRPr="00143E87">
        <w:rPr>
          <w:rFonts w:ascii="Arial" w:hAnsi="Arial" w:cs="Arial"/>
          <w:bCs/>
          <w:sz w:val="20"/>
          <w:szCs w:val="20"/>
          <w:lang w:val="en-US"/>
        </w:rPr>
        <w:tab/>
        <w:t xml:space="preserve">Welcome &amp; </w:t>
      </w:r>
      <w:r w:rsidR="004502CE">
        <w:rPr>
          <w:rFonts w:ascii="Arial" w:hAnsi="Arial" w:cs="Arial"/>
          <w:bCs/>
          <w:sz w:val="20"/>
          <w:szCs w:val="20"/>
          <w:lang w:val="en-US"/>
        </w:rPr>
        <w:t>Introduction</w:t>
      </w:r>
    </w:p>
    <w:p w:rsidR="004502CE" w:rsidRDefault="004502CE" w:rsidP="00143E87">
      <w:pPr>
        <w:rPr>
          <w:rFonts w:ascii="Arial" w:hAnsi="Arial" w:cs="Arial"/>
          <w:bCs/>
          <w:sz w:val="20"/>
          <w:szCs w:val="20"/>
          <w:lang w:val="en-US"/>
        </w:rPr>
      </w:pPr>
      <w:r>
        <w:rPr>
          <w:rFonts w:ascii="Arial" w:hAnsi="Arial" w:cs="Arial"/>
          <w:bCs/>
          <w:sz w:val="20"/>
          <w:szCs w:val="20"/>
          <w:lang w:val="en-US"/>
        </w:rPr>
        <w:tab/>
      </w:r>
      <w:r>
        <w:rPr>
          <w:rFonts w:ascii="Arial" w:hAnsi="Arial" w:cs="Arial"/>
          <w:bCs/>
          <w:sz w:val="20"/>
          <w:szCs w:val="20"/>
          <w:lang w:val="en-US"/>
        </w:rPr>
        <w:tab/>
        <w:t>Ruud Beerkens CelSian Glass &amp; Solar, Eindhoven, The Netherlands</w:t>
      </w:r>
    </w:p>
    <w:p w:rsidR="004502CE" w:rsidRPr="00143E87" w:rsidRDefault="004502CE" w:rsidP="004502CE">
      <w:pPr>
        <w:ind w:left="720" w:firstLine="720"/>
        <w:rPr>
          <w:rFonts w:ascii="Arial" w:hAnsi="Arial" w:cs="Arial"/>
          <w:bCs/>
          <w:sz w:val="20"/>
          <w:szCs w:val="20"/>
          <w:lang w:val="en-US"/>
        </w:rPr>
      </w:pPr>
      <w:r>
        <w:rPr>
          <w:rFonts w:ascii="Arial" w:hAnsi="Arial" w:cs="Arial"/>
          <w:bCs/>
          <w:sz w:val="20"/>
          <w:szCs w:val="20"/>
          <w:lang w:val="en-US"/>
        </w:rPr>
        <w:t>Hande Sesigur</w:t>
      </w:r>
      <w:r w:rsidR="00E15CD9">
        <w:rPr>
          <w:rFonts w:ascii="Arial" w:hAnsi="Arial" w:cs="Arial"/>
          <w:bCs/>
          <w:sz w:val="20"/>
          <w:szCs w:val="20"/>
          <w:lang w:val="en-US"/>
        </w:rPr>
        <w:t>,</w:t>
      </w:r>
      <w:r>
        <w:rPr>
          <w:rFonts w:ascii="Arial" w:hAnsi="Arial" w:cs="Arial"/>
          <w:bCs/>
          <w:sz w:val="20"/>
          <w:szCs w:val="20"/>
          <w:lang w:val="en-US"/>
        </w:rPr>
        <w:t xml:space="preserve"> </w:t>
      </w:r>
      <w:r w:rsidR="00E15CD9">
        <w:rPr>
          <w:rFonts w:ascii="Arial" w:hAnsi="Arial" w:cs="Arial"/>
          <w:bCs/>
          <w:sz w:val="20"/>
          <w:szCs w:val="20"/>
          <w:lang w:val="en-US"/>
        </w:rPr>
        <w:t>Ş</w:t>
      </w:r>
      <w:r>
        <w:rPr>
          <w:rFonts w:ascii="Arial" w:hAnsi="Arial" w:cs="Arial"/>
          <w:bCs/>
          <w:sz w:val="20"/>
          <w:szCs w:val="20"/>
          <w:lang w:val="en-US"/>
        </w:rPr>
        <w:t>i</w:t>
      </w:r>
      <w:r w:rsidR="00E15CD9">
        <w:rPr>
          <w:rFonts w:ascii="Arial" w:hAnsi="Arial" w:cs="Arial"/>
          <w:bCs/>
          <w:sz w:val="20"/>
          <w:szCs w:val="20"/>
          <w:lang w:val="en-US"/>
        </w:rPr>
        <w:t>Ş</w:t>
      </w:r>
      <w:r>
        <w:rPr>
          <w:rFonts w:ascii="Arial" w:hAnsi="Arial" w:cs="Arial"/>
          <w:bCs/>
          <w:sz w:val="20"/>
          <w:szCs w:val="20"/>
          <w:lang w:val="en-US"/>
        </w:rPr>
        <w:t>ecam, Istanbul Turkey</w:t>
      </w:r>
    </w:p>
    <w:p w:rsidR="00143E87" w:rsidRPr="001E1ABA" w:rsidRDefault="00143E87" w:rsidP="00143E87">
      <w:pPr>
        <w:spacing w:line="276" w:lineRule="auto"/>
        <w:rPr>
          <w:rFonts w:ascii="Arial" w:hAnsi="Arial" w:cs="Arial"/>
          <w:bCs/>
          <w:sz w:val="16"/>
          <w:szCs w:val="16"/>
          <w:lang w:val="en-US"/>
        </w:rPr>
      </w:pPr>
    </w:p>
    <w:p w:rsidR="00143E87" w:rsidRPr="00CA151C" w:rsidRDefault="00143E87" w:rsidP="00143E87">
      <w:pPr>
        <w:spacing w:line="276" w:lineRule="auto"/>
        <w:rPr>
          <w:rFonts w:ascii="Arial" w:hAnsi="Arial" w:cs="Arial"/>
          <w:i/>
          <w:sz w:val="20"/>
          <w:szCs w:val="20"/>
          <w:lang w:val="en-GB"/>
        </w:rPr>
      </w:pPr>
      <w:r w:rsidRPr="000300A0">
        <w:rPr>
          <w:rFonts w:ascii="Arial" w:hAnsi="Arial" w:cs="Arial"/>
          <w:bCs/>
          <w:sz w:val="20"/>
          <w:szCs w:val="20"/>
          <w:lang w:val="en-US"/>
        </w:rPr>
        <w:t>14.</w:t>
      </w:r>
      <w:r w:rsidR="007C1DE3" w:rsidRPr="000300A0">
        <w:rPr>
          <w:rFonts w:ascii="Arial" w:hAnsi="Arial" w:cs="Arial"/>
          <w:bCs/>
          <w:sz w:val="20"/>
          <w:szCs w:val="20"/>
          <w:lang w:val="en-US"/>
        </w:rPr>
        <w:t>00</w:t>
      </w:r>
      <w:r w:rsidR="000300A0" w:rsidRPr="000300A0">
        <w:rPr>
          <w:rFonts w:ascii="Arial" w:hAnsi="Arial" w:cs="Arial"/>
          <w:bCs/>
          <w:sz w:val="20"/>
          <w:szCs w:val="20"/>
          <w:lang w:val="en-US"/>
        </w:rPr>
        <w:t xml:space="preserve"> </w:t>
      </w:r>
      <w:r w:rsidRPr="000300A0">
        <w:rPr>
          <w:rFonts w:ascii="Arial" w:hAnsi="Arial" w:cs="Arial"/>
          <w:bCs/>
          <w:sz w:val="20"/>
          <w:szCs w:val="20"/>
          <w:lang w:val="en-US"/>
        </w:rPr>
        <w:t>-</w:t>
      </w:r>
      <w:r w:rsidR="000300A0" w:rsidRPr="000300A0">
        <w:rPr>
          <w:rFonts w:ascii="Arial" w:hAnsi="Arial" w:cs="Arial"/>
          <w:bCs/>
          <w:sz w:val="20"/>
          <w:szCs w:val="20"/>
          <w:lang w:val="en-US"/>
        </w:rPr>
        <w:t xml:space="preserve"> </w:t>
      </w:r>
      <w:r w:rsidRPr="000300A0">
        <w:rPr>
          <w:rFonts w:ascii="Arial" w:hAnsi="Arial" w:cs="Arial"/>
          <w:bCs/>
          <w:sz w:val="20"/>
          <w:szCs w:val="20"/>
          <w:lang w:val="en-US"/>
        </w:rPr>
        <w:t>14.</w:t>
      </w:r>
      <w:r w:rsidR="007C1DE3" w:rsidRPr="000300A0">
        <w:rPr>
          <w:rFonts w:ascii="Arial" w:hAnsi="Arial" w:cs="Arial"/>
          <w:bCs/>
          <w:sz w:val="20"/>
          <w:szCs w:val="20"/>
          <w:lang w:val="en-US"/>
        </w:rPr>
        <w:t>30</w:t>
      </w:r>
      <w:r w:rsidRPr="00CA151C">
        <w:rPr>
          <w:rFonts w:ascii="Arial" w:hAnsi="Arial" w:cs="Arial"/>
          <w:i/>
          <w:sz w:val="20"/>
          <w:szCs w:val="20"/>
          <w:lang w:val="en-GB"/>
        </w:rPr>
        <w:tab/>
        <w:t xml:space="preserve">“Hardglass” – An innovative technology for container glass production. </w:t>
      </w:r>
    </w:p>
    <w:p w:rsidR="00143E87" w:rsidRPr="00CA151C" w:rsidRDefault="00143E87" w:rsidP="00143E87">
      <w:pPr>
        <w:spacing w:line="276" w:lineRule="auto"/>
        <w:ind w:left="720" w:firstLine="720"/>
        <w:rPr>
          <w:rFonts w:ascii="Arial" w:hAnsi="Arial" w:cs="Arial"/>
          <w:sz w:val="20"/>
          <w:szCs w:val="20"/>
        </w:rPr>
      </w:pPr>
      <w:r w:rsidRPr="000A40EC">
        <w:rPr>
          <w:rFonts w:ascii="Arial" w:hAnsi="Arial" w:cs="Arial"/>
          <w:sz w:val="20"/>
          <w:szCs w:val="20"/>
        </w:rPr>
        <w:t>Guen</w:t>
      </w:r>
      <w:r w:rsidRPr="00CA151C">
        <w:rPr>
          <w:rFonts w:ascii="Arial" w:hAnsi="Arial" w:cs="Arial"/>
          <w:sz w:val="20"/>
          <w:szCs w:val="20"/>
        </w:rPr>
        <w:t>ter Lubitz, Vetroconsult/Vetropack, Bülach, Switzerland</w:t>
      </w:r>
    </w:p>
    <w:p w:rsidR="00143E87" w:rsidRPr="001E1ABA" w:rsidRDefault="00143E87" w:rsidP="00143E87">
      <w:pPr>
        <w:spacing w:line="276" w:lineRule="auto"/>
        <w:rPr>
          <w:rFonts w:ascii="Arial" w:hAnsi="Arial" w:cs="Arial"/>
          <w:i/>
          <w:sz w:val="16"/>
          <w:szCs w:val="16"/>
        </w:rPr>
      </w:pPr>
    </w:p>
    <w:p w:rsidR="00143E87" w:rsidRPr="00CA151C" w:rsidRDefault="000300A0" w:rsidP="00143E87">
      <w:pPr>
        <w:autoSpaceDE w:val="0"/>
        <w:autoSpaceDN w:val="0"/>
        <w:adjustRightInd w:val="0"/>
        <w:rPr>
          <w:rFonts w:ascii="Arial" w:eastAsiaTheme="minorHAnsi" w:hAnsi="Arial" w:cs="Arial"/>
          <w:bCs/>
          <w:i/>
          <w:sz w:val="20"/>
          <w:szCs w:val="20"/>
          <w:lang w:val="en-US" w:eastAsia="en-US"/>
        </w:rPr>
      </w:pPr>
      <w:r w:rsidRPr="000300A0">
        <w:rPr>
          <w:rFonts w:ascii="Arial" w:eastAsiaTheme="minorHAnsi" w:hAnsi="Arial" w:cs="Arial"/>
          <w:bCs/>
          <w:sz w:val="20"/>
          <w:szCs w:val="20"/>
          <w:lang w:val="en-US" w:eastAsia="en-US"/>
        </w:rPr>
        <w:t>14.</w:t>
      </w:r>
      <w:r w:rsidR="007C1DE3" w:rsidRPr="000300A0">
        <w:rPr>
          <w:rFonts w:ascii="Arial" w:eastAsiaTheme="minorHAnsi" w:hAnsi="Arial" w:cs="Arial"/>
          <w:bCs/>
          <w:sz w:val="20"/>
          <w:szCs w:val="20"/>
          <w:lang w:val="en-US" w:eastAsia="en-US"/>
        </w:rPr>
        <w:t>30</w:t>
      </w:r>
      <w:r w:rsidRPr="000300A0">
        <w:rPr>
          <w:rFonts w:ascii="Arial" w:eastAsiaTheme="minorHAnsi" w:hAnsi="Arial" w:cs="Arial"/>
          <w:bCs/>
          <w:sz w:val="20"/>
          <w:szCs w:val="20"/>
          <w:lang w:val="en-US" w:eastAsia="en-US"/>
        </w:rPr>
        <w:t xml:space="preserve"> </w:t>
      </w:r>
      <w:r w:rsidR="00143E87" w:rsidRPr="000300A0">
        <w:rPr>
          <w:rFonts w:ascii="Arial" w:eastAsiaTheme="minorHAnsi" w:hAnsi="Arial" w:cs="Arial"/>
          <w:bCs/>
          <w:sz w:val="20"/>
          <w:szCs w:val="20"/>
          <w:lang w:val="en-US" w:eastAsia="en-US"/>
        </w:rPr>
        <w:t>-</w:t>
      </w:r>
      <w:r w:rsidRPr="000300A0">
        <w:rPr>
          <w:rFonts w:ascii="Arial" w:eastAsiaTheme="minorHAnsi" w:hAnsi="Arial" w:cs="Arial"/>
          <w:bCs/>
          <w:sz w:val="20"/>
          <w:szCs w:val="20"/>
          <w:lang w:val="en-US" w:eastAsia="en-US"/>
        </w:rPr>
        <w:t xml:space="preserve"> </w:t>
      </w:r>
      <w:r w:rsidR="00143E87" w:rsidRPr="000300A0">
        <w:rPr>
          <w:rFonts w:ascii="Arial" w:eastAsiaTheme="minorHAnsi" w:hAnsi="Arial" w:cs="Arial"/>
          <w:bCs/>
          <w:sz w:val="20"/>
          <w:szCs w:val="20"/>
          <w:lang w:val="en-US" w:eastAsia="en-US"/>
        </w:rPr>
        <w:t>15.</w:t>
      </w:r>
      <w:r w:rsidR="007C1DE3" w:rsidRPr="000300A0">
        <w:rPr>
          <w:rFonts w:ascii="Arial" w:eastAsiaTheme="minorHAnsi" w:hAnsi="Arial" w:cs="Arial"/>
          <w:bCs/>
          <w:sz w:val="20"/>
          <w:szCs w:val="20"/>
          <w:lang w:val="en-US" w:eastAsia="en-US"/>
        </w:rPr>
        <w:t>00</w:t>
      </w:r>
      <w:r w:rsidR="00143E87" w:rsidRPr="00CA151C">
        <w:rPr>
          <w:rFonts w:ascii="Arial" w:eastAsiaTheme="minorHAnsi" w:hAnsi="Arial" w:cs="Arial"/>
          <w:bCs/>
          <w:i/>
          <w:sz w:val="20"/>
          <w:szCs w:val="20"/>
          <w:lang w:val="en-US" w:eastAsia="en-US"/>
        </w:rPr>
        <w:t xml:space="preserve"> </w:t>
      </w:r>
      <w:r w:rsidR="00143E87" w:rsidRPr="00CA151C">
        <w:rPr>
          <w:rFonts w:ascii="Arial" w:eastAsiaTheme="minorHAnsi" w:hAnsi="Arial" w:cs="Arial"/>
          <w:bCs/>
          <w:i/>
          <w:sz w:val="20"/>
          <w:szCs w:val="20"/>
          <w:lang w:val="en-US" w:eastAsia="en-US"/>
        </w:rPr>
        <w:tab/>
        <w:t>From glass waste to glass foam, a path for sustainable reuse of natural resources</w:t>
      </w:r>
    </w:p>
    <w:p w:rsidR="00143E87" w:rsidRPr="00CA151C" w:rsidRDefault="00143E87" w:rsidP="00143E87">
      <w:pPr>
        <w:autoSpaceDE w:val="0"/>
        <w:autoSpaceDN w:val="0"/>
        <w:adjustRightInd w:val="0"/>
        <w:ind w:left="720" w:firstLine="720"/>
        <w:rPr>
          <w:rFonts w:ascii="Arial" w:eastAsiaTheme="minorHAnsi" w:hAnsi="Arial" w:cs="Arial"/>
          <w:sz w:val="20"/>
          <w:szCs w:val="20"/>
          <w:lang w:val="en-US" w:eastAsia="en-US"/>
        </w:rPr>
      </w:pPr>
      <w:r w:rsidRPr="00CA151C">
        <w:rPr>
          <w:rFonts w:ascii="Arial" w:eastAsiaTheme="minorHAnsi" w:hAnsi="Arial" w:cs="Arial"/>
          <w:sz w:val="20"/>
          <w:szCs w:val="20"/>
          <w:lang w:val="en-US" w:eastAsia="en-US"/>
        </w:rPr>
        <w:t>Dr. Arjen Steiner, Schaumglas Global Consulting GmbH, Zell am Main, Germany</w:t>
      </w:r>
    </w:p>
    <w:p w:rsidR="00143E87" w:rsidRPr="00CA151C" w:rsidRDefault="00143E87" w:rsidP="00143E87">
      <w:pPr>
        <w:spacing w:line="276" w:lineRule="auto"/>
        <w:rPr>
          <w:rFonts w:ascii="Arial" w:hAnsi="Arial" w:cs="Arial"/>
          <w:i/>
          <w:sz w:val="20"/>
          <w:szCs w:val="20"/>
          <w:lang w:val="en-US"/>
        </w:rPr>
      </w:pPr>
    </w:p>
    <w:p w:rsidR="005A06A8" w:rsidRDefault="00143E87" w:rsidP="00143E87">
      <w:pPr>
        <w:spacing w:line="276" w:lineRule="auto"/>
        <w:rPr>
          <w:rFonts w:ascii="Arial" w:hAnsi="Arial" w:cs="Arial"/>
          <w:i/>
          <w:sz w:val="20"/>
          <w:szCs w:val="20"/>
          <w:lang w:val="en-GB"/>
        </w:rPr>
      </w:pPr>
      <w:r w:rsidRPr="000300A0">
        <w:rPr>
          <w:rFonts w:ascii="Arial" w:hAnsi="Arial" w:cs="Arial"/>
          <w:sz w:val="20"/>
          <w:szCs w:val="20"/>
          <w:lang w:val="en-GB"/>
        </w:rPr>
        <w:t>15.</w:t>
      </w:r>
      <w:r w:rsidR="007C1DE3" w:rsidRPr="000300A0">
        <w:rPr>
          <w:rFonts w:ascii="Arial" w:hAnsi="Arial" w:cs="Arial"/>
          <w:sz w:val="20"/>
          <w:szCs w:val="20"/>
          <w:lang w:val="en-GB"/>
        </w:rPr>
        <w:t>00</w:t>
      </w:r>
      <w:r w:rsidR="000300A0" w:rsidRPr="000300A0">
        <w:rPr>
          <w:rFonts w:ascii="Arial" w:hAnsi="Arial" w:cs="Arial"/>
          <w:sz w:val="20"/>
          <w:szCs w:val="20"/>
          <w:lang w:val="en-GB"/>
        </w:rPr>
        <w:t xml:space="preserve"> </w:t>
      </w:r>
      <w:r w:rsidRPr="000300A0">
        <w:rPr>
          <w:rFonts w:ascii="Arial" w:hAnsi="Arial" w:cs="Arial"/>
          <w:sz w:val="20"/>
          <w:szCs w:val="20"/>
          <w:lang w:val="en-GB"/>
        </w:rPr>
        <w:t>-</w:t>
      </w:r>
      <w:r w:rsidR="000300A0" w:rsidRPr="000300A0">
        <w:rPr>
          <w:rFonts w:ascii="Arial" w:hAnsi="Arial" w:cs="Arial"/>
          <w:sz w:val="20"/>
          <w:szCs w:val="20"/>
          <w:lang w:val="en-GB"/>
        </w:rPr>
        <w:t xml:space="preserve"> </w:t>
      </w:r>
      <w:r w:rsidR="00F555AF">
        <w:rPr>
          <w:rFonts w:ascii="Arial" w:hAnsi="Arial" w:cs="Arial"/>
          <w:sz w:val="20"/>
          <w:szCs w:val="20"/>
          <w:lang w:val="en-GB"/>
        </w:rPr>
        <w:t>15.35</w:t>
      </w:r>
      <w:r w:rsidRPr="00CA151C">
        <w:rPr>
          <w:rFonts w:ascii="Arial" w:hAnsi="Arial" w:cs="Arial"/>
          <w:i/>
          <w:sz w:val="20"/>
          <w:szCs w:val="20"/>
          <w:lang w:val="en-GB"/>
        </w:rPr>
        <w:tab/>
        <w:t>Gaps in Glass Melting Technology – what are we searching for?</w:t>
      </w:r>
      <w:r w:rsidR="005A06A8">
        <w:rPr>
          <w:rFonts w:ascii="Arial" w:hAnsi="Arial" w:cs="Arial"/>
          <w:i/>
          <w:sz w:val="20"/>
          <w:szCs w:val="20"/>
          <w:lang w:val="en-GB"/>
        </w:rPr>
        <w:t xml:space="preserve"> </w:t>
      </w:r>
    </w:p>
    <w:p w:rsidR="00143E87" w:rsidRPr="00CA151C" w:rsidRDefault="005A06A8" w:rsidP="005A06A8">
      <w:pPr>
        <w:spacing w:line="276" w:lineRule="auto"/>
        <w:ind w:left="720" w:firstLine="720"/>
        <w:rPr>
          <w:rFonts w:ascii="Arial" w:hAnsi="Arial" w:cs="Arial"/>
          <w:sz w:val="20"/>
          <w:szCs w:val="20"/>
          <w:lang w:val="en-GB"/>
        </w:rPr>
      </w:pPr>
      <w:r>
        <w:rPr>
          <w:rFonts w:ascii="Arial" w:hAnsi="Arial" w:cs="Arial"/>
          <w:i/>
          <w:sz w:val="20"/>
          <w:szCs w:val="20"/>
          <w:lang w:val="en-GB"/>
        </w:rPr>
        <w:t>&amp; Energy Efficiency in Glass Melting</w:t>
      </w:r>
    </w:p>
    <w:p w:rsidR="00143E87" w:rsidRPr="00CA151C" w:rsidRDefault="00143E87" w:rsidP="00143E87">
      <w:pPr>
        <w:spacing w:line="276" w:lineRule="auto"/>
        <w:ind w:left="1440"/>
        <w:rPr>
          <w:rFonts w:ascii="Arial" w:hAnsi="Arial" w:cs="Arial"/>
          <w:sz w:val="20"/>
          <w:szCs w:val="20"/>
          <w:lang w:val="en-GB"/>
        </w:rPr>
      </w:pPr>
      <w:r w:rsidRPr="00CA151C">
        <w:rPr>
          <w:rFonts w:ascii="Arial" w:hAnsi="Arial" w:cs="Arial"/>
          <w:sz w:val="20"/>
          <w:szCs w:val="20"/>
          <w:lang w:val="en-GB"/>
        </w:rPr>
        <w:t xml:space="preserve">Ruud Beerkens, CelSian Glass and Solar, Eindhoven, </w:t>
      </w:r>
      <w:r w:rsidR="00E15CD9">
        <w:rPr>
          <w:rFonts w:ascii="Arial" w:hAnsi="Arial" w:cs="Arial"/>
          <w:sz w:val="20"/>
          <w:szCs w:val="20"/>
          <w:lang w:val="en-GB"/>
        </w:rPr>
        <w:t>t</w:t>
      </w:r>
      <w:r w:rsidRPr="00CA151C">
        <w:rPr>
          <w:rFonts w:ascii="Arial" w:hAnsi="Arial" w:cs="Arial"/>
          <w:sz w:val="20"/>
          <w:szCs w:val="20"/>
          <w:lang w:val="en-GB"/>
        </w:rPr>
        <w:t>he Netherlands</w:t>
      </w:r>
    </w:p>
    <w:p w:rsidR="00143E87" w:rsidRPr="001E1ABA" w:rsidRDefault="00143E87" w:rsidP="00143E87">
      <w:pPr>
        <w:spacing w:line="276" w:lineRule="auto"/>
        <w:rPr>
          <w:rFonts w:ascii="Arial" w:hAnsi="Arial" w:cs="Arial"/>
          <w:color w:val="00B050"/>
          <w:sz w:val="14"/>
          <w:szCs w:val="14"/>
          <w:lang w:val="de-DE" w:eastAsia="de-DE"/>
        </w:rPr>
      </w:pPr>
    </w:p>
    <w:p w:rsidR="0016353A" w:rsidRPr="0016353A" w:rsidRDefault="007C1DE3" w:rsidP="00455ED8">
      <w:pPr>
        <w:ind w:left="1440" w:hanging="1440"/>
        <w:rPr>
          <w:rFonts w:ascii="Arial" w:hAnsi="Arial" w:cs="Arial"/>
          <w:sz w:val="20"/>
          <w:szCs w:val="20"/>
          <w:lang w:val="de-DE" w:eastAsia="de-DE"/>
        </w:rPr>
      </w:pPr>
      <w:r w:rsidRPr="000300A0">
        <w:rPr>
          <w:rFonts w:ascii="Arial" w:hAnsi="Arial" w:cs="Arial"/>
          <w:sz w:val="20"/>
          <w:szCs w:val="20"/>
          <w:lang w:val="de-DE" w:eastAsia="de-DE"/>
        </w:rPr>
        <w:t>15.</w:t>
      </w:r>
      <w:r w:rsidR="00F555AF">
        <w:rPr>
          <w:rFonts w:ascii="Arial" w:hAnsi="Arial" w:cs="Arial"/>
          <w:sz w:val="20"/>
          <w:szCs w:val="20"/>
          <w:lang w:val="de-DE" w:eastAsia="de-DE"/>
        </w:rPr>
        <w:t>3</w:t>
      </w:r>
      <w:r w:rsidRPr="000300A0">
        <w:rPr>
          <w:rFonts w:ascii="Arial" w:hAnsi="Arial" w:cs="Arial"/>
          <w:sz w:val="20"/>
          <w:szCs w:val="20"/>
          <w:lang w:val="de-DE" w:eastAsia="de-DE"/>
        </w:rPr>
        <w:t>5</w:t>
      </w:r>
      <w:r w:rsidR="005A06A8" w:rsidRPr="000300A0">
        <w:rPr>
          <w:rFonts w:ascii="Arial" w:hAnsi="Arial" w:cs="Arial"/>
          <w:sz w:val="20"/>
          <w:szCs w:val="20"/>
          <w:lang w:val="de-DE" w:eastAsia="de-DE"/>
        </w:rPr>
        <w:t xml:space="preserve"> - </w:t>
      </w:r>
      <w:r w:rsidR="00143E87" w:rsidRPr="000300A0">
        <w:rPr>
          <w:rFonts w:ascii="Arial" w:hAnsi="Arial" w:cs="Arial"/>
          <w:sz w:val="20"/>
          <w:szCs w:val="20"/>
          <w:lang w:val="de-DE" w:eastAsia="de-DE"/>
        </w:rPr>
        <w:t>16.</w:t>
      </w:r>
      <w:r w:rsidRPr="000300A0">
        <w:rPr>
          <w:rFonts w:ascii="Arial" w:hAnsi="Arial" w:cs="Arial"/>
          <w:sz w:val="20"/>
          <w:szCs w:val="20"/>
          <w:lang w:val="de-DE" w:eastAsia="de-DE"/>
        </w:rPr>
        <w:t>1</w:t>
      </w:r>
      <w:r w:rsidR="00F555AF">
        <w:rPr>
          <w:rFonts w:ascii="Arial" w:hAnsi="Arial" w:cs="Arial"/>
          <w:sz w:val="20"/>
          <w:szCs w:val="20"/>
          <w:lang w:val="de-DE" w:eastAsia="de-DE"/>
        </w:rPr>
        <w:t>0</w:t>
      </w:r>
      <w:r w:rsidR="00143E87" w:rsidRPr="0016353A">
        <w:rPr>
          <w:rFonts w:ascii="Arial" w:hAnsi="Arial" w:cs="Arial"/>
          <w:sz w:val="20"/>
          <w:szCs w:val="20"/>
          <w:lang w:val="de-DE" w:eastAsia="de-DE"/>
        </w:rPr>
        <w:tab/>
      </w:r>
      <w:r w:rsidR="00455ED8" w:rsidRPr="0016353A">
        <w:rPr>
          <w:rFonts w:ascii="Arial" w:hAnsi="Arial" w:cs="Arial"/>
          <w:i/>
          <w:sz w:val="20"/>
          <w:szCs w:val="20"/>
          <w:lang w:val="de-DE" w:eastAsia="de-DE"/>
        </w:rPr>
        <w:t>Duo-</w:t>
      </w:r>
      <w:r w:rsidR="00143E87" w:rsidRPr="0016353A">
        <w:rPr>
          <w:rFonts w:ascii="Arial" w:hAnsi="Arial" w:cs="Arial"/>
          <w:i/>
          <w:sz w:val="20"/>
          <w:szCs w:val="20"/>
          <w:lang w:val="de-DE" w:eastAsia="de-DE"/>
        </w:rPr>
        <w:t>Paper from glass manufacturer</w:t>
      </w:r>
      <w:r w:rsidR="00455ED8" w:rsidRPr="0016353A">
        <w:rPr>
          <w:rFonts w:ascii="Arial" w:hAnsi="Arial" w:cs="Arial"/>
          <w:i/>
          <w:sz w:val="20"/>
          <w:szCs w:val="20"/>
          <w:lang w:val="de-DE" w:eastAsia="de-DE"/>
        </w:rPr>
        <w:t>s</w:t>
      </w:r>
      <w:r w:rsidR="00143E87" w:rsidRPr="0016353A">
        <w:rPr>
          <w:rFonts w:ascii="Arial" w:hAnsi="Arial" w:cs="Arial"/>
          <w:i/>
          <w:sz w:val="20"/>
          <w:szCs w:val="20"/>
          <w:lang w:val="de-DE" w:eastAsia="de-DE"/>
        </w:rPr>
        <w:t xml:space="preserve"> </w:t>
      </w:r>
      <w:r w:rsidR="0016353A" w:rsidRPr="0016353A">
        <w:rPr>
          <w:rFonts w:ascii="Arial" w:hAnsi="Arial" w:cs="Arial"/>
          <w:i/>
          <w:sz w:val="20"/>
          <w:szCs w:val="20"/>
          <w:lang w:val="de-DE" w:eastAsia="de-DE"/>
        </w:rPr>
        <w:t>on needs for R and D in the glass industry for the next 10 to 15 years</w:t>
      </w:r>
    </w:p>
    <w:p w:rsidR="00E15CD9" w:rsidRDefault="0016353A" w:rsidP="0016353A">
      <w:pPr>
        <w:ind w:left="1440"/>
        <w:rPr>
          <w:rFonts w:ascii="Arial" w:hAnsi="Arial" w:cs="Arial"/>
          <w:sz w:val="20"/>
          <w:szCs w:val="20"/>
          <w:lang w:val="de-DE" w:eastAsia="de-DE"/>
        </w:rPr>
      </w:pPr>
      <w:r w:rsidRPr="0016353A">
        <w:rPr>
          <w:rFonts w:ascii="Arial" w:hAnsi="Arial" w:cs="Arial"/>
          <w:sz w:val="20"/>
          <w:szCs w:val="20"/>
          <w:lang w:val="de-DE" w:eastAsia="de-DE"/>
        </w:rPr>
        <w:t>Roland Langfeld, Schott AG</w:t>
      </w:r>
      <w:r w:rsidR="00E15CD9">
        <w:rPr>
          <w:rFonts w:ascii="Arial" w:hAnsi="Arial" w:cs="Arial"/>
          <w:sz w:val="20"/>
          <w:szCs w:val="20"/>
          <w:lang w:val="de-DE" w:eastAsia="de-DE"/>
        </w:rPr>
        <w:t>, Mainz, Germany</w:t>
      </w:r>
    </w:p>
    <w:p w:rsidR="001E1ABA" w:rsidRPr="001E1ABA" w:rsidRDefault="000300A0" w:rsidP="001E1ABA">
      <w:pPr>
        <w:ind w:left="1440"/>
        <w:rPr>
          <w:rFonts w:ascii="Arial" w:hAnsi="Arial" w:cs="Arial"/>
          <w:sz w:val="20"/>
          <w:szCs w:val="20"/>
          <w:lang w:val="de-DE" w:eastAsia="de-DE"/>
        </w:rPr>
      </w:pPr>
      <w:r w:rsidRPr="001E1ABA">
        <w:rPr>
          <w:rFonts w:ascii="Arial" w:hAnsi="Arial" w:cs="Arial"/>
          <w:sz w:val="20"/>
          <w:szCs w:val="20"/>
          <w:lang w:val="de-DE" w:eastAsia="de-DE"/>
        </w:rPr>
        <w:t>&amp;</w:t>
      </w:r>
      <w:r w:rsidR="0016353A" w:rsidRPr="001E1ABA">
        <w:rPr>
          <w:rFonts w:ascii="Arial" w:hAnsi="Arial" w:cs="Arial"/>
          <w:sz w:val="20"/>
          <w:szCs w:val="20"/>
          <w:lang w:val="de-DE" w:eastAsia="de-DE"/>
        </w:rPr>
        <w:t xml:space="preserve"> Jaap van der Woude, PPG Fibre Glass</w:t>
      </w:r>
      <w:r w:rsidR="00E15CD9" w:rsidRPr="001E1ABA">
        <w:rPr>
          <w:rFonts w:ascii="Arial" w:hAnsi="Arial" w:cs="Arial"/>
          <w:sz w:val="20"/>
          <w:szCs w:val="20"/>
          <w:lang w:val="de-DE" w:eastAsia="de-DE"/>
        </w:rPr>
        <w:t xml:space="preserve">, Hoogezand, </w:t>
      </w:r>
    </w:p>
    <w:p w:rsidR="001E1ABA" w:rsidRPr="001E1ABA" w:rsidRDefault="001E1ABA" w:rsidP="001E1ABA">
      <w:pPr>
        <w:rPr>
          <w:rFonts w:ascii="Arial" w:hAnsi="Arial" w:cs="Arial"/>
          <w:b/>
          <w:bCs/>
          <w:sz w:val="8"/>
          <w:szCs w:val="8"/>
        </w:rPr>
      </w:pPr>
    </w:p>
    <w:p w:rsidR="001E1ABA" w:rsidRPr="001E1ABA" w:rsidRDefault="001E1ABA" w:rsidP="001E1ABA">
      <w:pPr>
        <w:ind w:left="720" w:firstLine="720"/>
        <w:rPr>
          <w:rFonts w:ascii="Arial" w:hAnsi="Arial" w:cs="Arial"/>
          <w:bCs/>
          <w:i/>
          <w:sz w:val="20"/>
          <w:szCs w:val="20"/>
          <w:lang w:val="en-US"/>
        </w:rPr>
      </w:pPr>
      <w:r w:rsidRPr="001E1ABA">
        <w:rPr>
          <w:rFonts w:ascii="Arial" w:hAnsi="Arial" w:cs="Arial"/>
          <w:bCs/>
          <w:i/>
          <w:sz w:val="20"/>
          <w:szCs w:val="20"/>
          <w:lang w:val="en-US"/>
        </w:rPr>
        <w:t>Needs for R&amp;D in the glass industry: perspective of a specialty glass manufacturer</w:t>
      </w:r>
    </w:p>
    <w:p w:rsidR="001E1ABA" w:rsidRPr="001E1ABA" w:rsidRDefault="001E1ABA" w:rsidP="001E1ABA">
      <w:pPr>
        <w:ind w:left="720" w:firstLine="720"/>
        <w:rPr>
          <w:rFonts w:ascii="Arial" w:hAnsi="Arial" w:cs="Arial"/>
          <w:sz w:val="20"/>
          <w:szCs w:val="20"/>
          <w:lang w:val="en-US"/>
        </w:rPr>
      </w:pPr>
      <w:r w:rsidRPr="001E1ABA">
        <w:rPr>
          <w:rFonts w:ascii="Arial" w:hAnsi="Arial" w:cs="Arial"/>
          <w:sz w:val="20"/>
          <w:szCs w:val="20"/>
          <w:lang w:val="en-US"/>
        </w:rPr>
        <w:t xml:space="preserve">R. Langfeld, </w:t>
      </w:r>
      <w:r w:rsidRPr="00304714">
        <w:rPr>
          <w:rFonts w:ascii="Arial" w:hAnsi="Arial" w:cs="Arial"/>
          <w:sz w:val="20"/>
          <w:szCs w:val="20"/>
          <w:u w:val="single"/>
          <w:lang w:val="en-US"/>
        </w:rPr>
        <w:t>H. Römer</w:t>
      </w:r>
      <w:r>
        <w:rPr>
          <w:rFonts w:ascii="Arial" w:hAnsi="Arial" w:cs="Arial"/>
          <w:sz w:val="20"/>
          <w:szCs w:val="20"/>
          <w:lang w:val="en-US"/>
        </w:rPr>
        <w:t xml:space="preserve">, </w:t>
      </w:r>
      <w:r w:rsidRPr="001E1ABA">
        <w:rPr>
          <w:rFonts w:ascii="Arial" w:hAnsi="Arial" w:cs="Arial"/>
          <w:sz w:val="20"/>
          <w:szCs w:val="20"/>
          <w:lang w:val="en-US"/>
        </w:rPr>
        <w:t>SCHOTT AG, Mainz, Germany</w:t>
      </w:r>
    </w:p>
    <w:p w:rsidR="001E1ABA" w:rsidRPr="001E1ABA" w:rsidRDefault="001E1ABA" w:rsidP="001E1ABA">
      <w:pPr>
        <w:rPr>
          <w:rFonts w:ascii="Arial" w:hAnsi="Arial" w:cs="Arial"/>
          <w:i/>
          <w:sz w:val="8"/>
          <w:szCs w:val="8"/>
          <w:lang w:val="en-US"/>
        </w:rPr>
      </w:pPr>
    </w:p>
    <w:p w:rsidR="001E1ABA" w:rsidRPr="001E1ABA" w:rsidRDefault="001E1ABA" w:rsidP="001E1ABA">
      <w:pPr>
        <w:pStyle w:val="NoSpacing"/>
        <w:ind w:left="1440"/>
        <w:rPr>
          <w:rFonts w:ascii="Arial" w:hAnsi="Arial" w:cs="Arial"/>
          <w:i/>
          <w:sz w:val="20"/>
          <w:szCs w:val="20"/>
        </w:rPr>
      </w:pPr>
      <w:r w:rsidRPr="001E1ABA">
        <w:rPr>
          <w:rFonts w:ascii="Arial" w:hAnsi="Arial" w:cs="Arial"/>
          <w:i/>
          <w:sz w:val="20"/>
          <w:szCs w:val="20"/>
        </w:rPr>
        <w:t>NL Roadmap 2030. Is 50% Energy Efficiency Improvement in Glass Product/ Production Chain Feasible?</w:t>
      </w:r>
    </w:p>
    <w:p w:rsidR="00143E87" w:rsidRPr="001E1ABA" w:rsidRDefault="001E1ABA" w:rsidP="001E1ABA">
      <w:pPr>
        <w:pStyle w:val="NoSpacing"/>
        <w:ind w:left="720" w:firstLine="720"/>
        <w:rPr>
          <w:rFonts w:ascii="Arial" w:hAnsi="Arial" w:cs="Arial"/>
          <w:sz w:val="20"/>
          <w:szCs w:val="20"/>
          <w:lang w:val="nl-NL"/>
        </w:rPr>
      </w:pPr>
      <w:r w:rsidRPr="001E1ABA">
        <w:rPr>
          <w:rFonts w:ascii="Arial" w:hAnsi="Arial" w:cs="Arial"/>
          <w:sz w:val="20"/>
          <w:szCs w:val="20"/>
          <w:lang w:val="nl-NL"/>
        </w:rPr>
        <w:t>J</w:t>
      </w:r>
      <w:r w:rsidR="00AA5EE1">
        <w:rPr>
          <w:rFonts w:ascii="Arial" w:hAnsi="Arial" w:cs="Arial"/>
          <w:sz w:val="20"/>
          <w:szCs w:val="20"/>
          <w:lang w:val="nl-NL"/>
        </w:rPr>
        <w:t>aap</w:t>
      </w:r>
      <w:r w:rsidRPr="001E1ABA">
        <w:rPr>
          <w:rFonts w:ascii="Arial" w:hAnsi="Arial" w:cs="Arial"/>
          <w:sz w:val="20"/>
          <w:szCs w:val="20"/>
          <w:lang w:val="nl-NL"/>
        </w:rPr>
        <w:t xml:space="preserve"> van der Woude</w:t>
      </w:r>
      <w:r>
        <w:rPr>
          <w:rFonts w:ascii="Arial" w:hAnsi="Arial" w:cs="Arial"/>
          <w:sz w:val="20"/>
          <w:szCs w:val="20"/>
          <w:lang w:val="nl-NL"/>
        </w:rPr>
        <w:t xml:space="preserve">, </w:t>
      </w:r>
      <w:r w:rsidRPr="001E1ABA">
        <w:rPr>
          <w:rFonts w:ascii="Arial" w:hAnsi="Arial" w:cs="Arial"/>
          <w:sz w:val="20"/>
          <w:szCs w:val="20"/>
          <w:lang w:val="nl-NL"/>
        </w:rPr>
        <w:t>PPG Industries Fiber Glass bv</w:t>
      </w:r>
      <w:r>
        <w:rPr>
          <w:rFonts w:ascii="Arial" w:hAnsi="Arial" w:cs="Arial"/>
          <w:sz w:val="20"/>
          <w:szCs w:val="20"/>
          <w:lang w:val="nl-NL"/>
        </w:rPr>
        <w:t>, Hoogezand, The Netherlands</w:t>
      </w:r>
    </w:p>
    <w:p w:rsidR="00143E87" w:rsidRPr="00AA5EE1" w:rsidRDefault="00143E87" w:rsidP="00143E87">
      <w:pPr>
        <w:rPr>
          <w:rFonts w:ascii="Arial" w:hAnsi="Arial" w:cs="Arial"/>
          <w:bCs/>
          <w:sz w:val="20"/>
          <w:szCs w:val="20"/>
        </w:rPr>
      </w:pPr>
      <w:r w:rsidRPr="00AA5EE1">
        <w:rPr>
          <w:rFonts w:ascii="Arial" w:hAnsi="Arial" w:cs="Arial"/>
          <w:bCs/>
          <w:sz w:val="20"/>
          <w:szCs w:val="20"/>
        </w:rPr>
        <w:tab/>
      </w:r>
      <w:r w:rsidRPr="00AA5EE1">
        <w:rPr>
          <w:rFonts w:ascii="Arial" w:hAnsi="Arial" w:cs="Arial"/>
          <w:bCs/>
          <w:sz w:val="20"/>
          <w:szCs w:val="20"/>
        </w:rPr>
        <w:tab/>
      </w:r>
      <w:r w:rsidRPr="00AA5EE1">
        <w:rPr>
          <w:rFonts w:ascii="Arial" w:hAnsi="Arial" w:cs="Arial"/>
          <w:bCs/>
          <w:sz w:val="20"/>
          <w:szCs w:val="20"/>
        </w:rPr>
        <w:tab/>
      </w:r>
      <w:r w:rsidRPr="00AA5EE1">
        <w:rPr>
          <w:rFonts w:ascii="Arial" w:hAnsi="Arial" w:cs="Arial"/>
          <w:bCs/>
          <w:sz w:val="20"/>
          <w:szCs w:val="20"/>
        </w:rPr>
        <w:tab/>
        <w:t xml:space="preserve">   </w:t>
      </w:r>
    </w:p>
    <w:p w:rsidR="00143E87" w:rsidRDefault="00143E87" w:rsidP="00143E87">
      <w:pPr>
        <w:rPr>
          <w:rFonts w:ascii="Arial" w:hAnsi="Arial" w:cs="Arial"/>
          <w:bCs/>
          <w:sz w:val="20"/>
          <w:szCs w:val="20"/>
          <w:lang w:val="en-US"/>
        </w:rPr>
      </w:pPr>
      <w:r w:rsidRPr="000300A0">
        <w:rPr>
          <w:rFonts w:ascii="Arial" w:hAnsi="Arial" w:cs="Arial"/>
          <w:bCs/>
          <w:sz w:val="20"/>
          <w:szCs w:val="20"/>
          <w:lang w:val="en-US"/>
        </w:rPr>
        <w:t>16.</w:t>
      </w:r>
      <w:r w:rsidR="007C1DE3" w:rsidRPr="000300A0">
        <w:rPr>
          <w:rFonts w:ascii="Arial" w:hAnsi="Arial" w:cs="Arial"/>
          <w:bCs/>
          <w:sz w:val="20"/>
          <w:szCs w:val="20"/>
          <w:lang w:val="en-US"/>
        </w:rPr>
        <w:t>1</w:t>
      </w:r>
      <w:r w:rsidR="00F555AF">
        <w:rPr>
          <w:rFonts w:ascii="Arial" w:hAnsi="Arial" w:cs="Arial"/>
          <w:bCs/>
          <w:sz w:val="20"/>
          <w:szCs w:val="20"/>
          <w:lang w:val="en-US"/>
        </w:rPr>
        <w:t>0</w:t>
      </w:r>
      <w:r w:rsidRPr="000300A0">
        <w:rPr>
          <w:rFonts w:ascii="Arial" w:hAnsi="Arial" w:cs="Arial"/>
          <w:bCs/>
          <w:sz w:val="20"/>
          <w:szCs w:val="20"/>
          <w:lang w:val="en-US"/>
        </w:rPr>
        <w:t xml:space="preserve"> - 18.30   </w:t>
      </w:r>
      <w:r>
        <w:rPr>
          <w:rFonts w:ascii="Arial" w:hAnsi="Arial" w:cs="Arial"/>
          <w:bCs/>
          <w:sz w:val="20"/>
          <w:szCs w:val="20"/>
          <w:lang w:val="en-US"/>
        </w:rPr>
        <w:tab/>
      </w:r>
      <w:r w:rsidR="005A06A8">
        <w:rPr>
          <w:rFonts w:ascii="Arial" w:hAnsi="Arial" w:cs="Arial"/>
          <w:bCs/>
          <w:sz w:val="20"/>
          <w:szCs w:val="20"/>
          <w:lang w:val="en-US"/>
        </w:rPr>
        <w:t>Time s</w:t>
      </w:r>
      <w:r w:rsidRPr="005B1B04">
        <w:rPr>
          <w:rFonts w:ascii="Arial" w:hAnsi="Arial" w:cs="Arial"/>
          <w:bCs/>
          <w:sz w:val="20"/>
          <w:szCs w:val="20"/>
          <w:lang w:val="en-US"/>
        </w:rPr>
        <w:t xml:space="preserve">lot for </w:t>
      </w:r>
      <w:r w:rsidR="005A06A8">
        <w:rPr>
          <w:rFonts w:ascii="Arial" w:hAnsi="Arial" w:cs="Arial"/>
          <w:bCs/>
          <w:sz w:val="20"/>
          <w:szCs w:val="20"/>
          <w:lang w:val="en-US"/>
        </w:rPr>
        <w:t xml:space="preserve">short </w:t>
      </w:r>
      <w:r w:rsidRPr="005B1B04">
        <w:rPr>
          <w:rFonts w:ascii="Arial" w:hAnsi="Arial" w:cs="Arial"/>
          <w:bCs/>
          <w:sz w:val="20"/>
          <w:szCs w:val="20"/>
          <w:lang w:val="en-US"/>
        </w:rPr>
        <w:t>internal TC meetings</w:t>
      </w:r>
    </w:p>
    <w:p w:rsidR="00143E87" w:rsidRDefault="00143E87" w:rsidP="00143E87">
      <w:pPr>
        <w:ind w:left="1440"/>
        <w:rPr>
          <w:rFonts w:ascii="Arial" w:hAnsi="Arial" w:cs="Arial"/>
          <w:bCs/>
          <w:sz w:val="20"/>
          <w:szCs w:val="20"/>
          <w:lang w:val="en-US"/>
        </w:rPr>
      </w:pPr>
      <w:r>
        <w:rPr>
          <w:rFonts w:ascii="Arial" w:hAnsi="Arial" w:cs="Arial"/>
          <w:bCs/>
          <w:sz w:val="20"/>
          <w:szCs w:val="20"/>
          <w:lang w:val="en-US"/>
        </w:rPr>
        <w:t>There are two or three rooms available in the Van Abbe museum for an internal TC session, TC’s have to make a reservation (</w:t>
      </w:r>
      <w:hyperlink r:id="rId26" w:history="1">
        <w:r w:rsidRPr="00D6410C">
          <w:rPr>
            <w:rStyle w:val="Hyperlink"/>
            <w:rFonts w:ascii="Arial" w:hAnsi="Arial" w:cs="Arial"/>
            <w:bCs/>
            <w:sz w:val="20"/>
            <w:szCs w:val="20"/>
            <w:lang w:val="en-US"/>
          </w:rPr>
          <w:t>ruud.beerkens@celsian.nl</w:t>
        </w:r>
      </w:hyperlink>
      <w:r>
        <w:rPr>
          <w:rFonts w:ascii="Arial" w:hAnsi="Arial" w:cs="Arial"/>
          <w:bCs/>
          <w:sz w:val="20"/>
          <w:szCs w:val="20"/>
          <w:lang w:val="en-US"/>
        </w:rPr>
        <w:t>)</w:t>
      </w:r>
    </w:p>
    <w:p w:rsidR="00143E87" w:rsidRPr="001E1ABA" w:rsidRDefault="00143E87" w:rsidP="00143E87">
      <w:pPr>
        <w:rPr>
          <w:rFonts w:ascii="Arial" w:hAnsi="Arial" w:cs="Arial"/>
          <w:bCs/>
          <w:sz w:val="14"/>
          <w:szCs w:val="14"/>
          <w:lang w:val="en-US"/>
        </w:rPr>
      </w:pPr>
    </w:p>
    <w:p w:rsidR="00143E87" w:rsidRDefault="00143E87" w:rsidP="00143E87">
      <w:pPr>
        <w:rPr>
          <w:rFonts w:ascii="Arial" w:hAnsi="Arial" w:cs="Arial"/>
          <w:bCs/>
          <w:sz w:val="20"/>
          <w:szCs w:val="20"/>
          <w:lang w:val="en-US"/>
        </w:rPr>
      </w:pPr>
      <w:r w:rsidRPr="000300A0">
        <w:rPr>
          <w:rFonts w:ascii="Arial" w:hAnsi="Arial" w:cs="Arial"/>
          <w:bCs/>
          <w:sz w:val="20"/>
          <w:szCs w:val="20"/>
          <w:lang w:val="en-US"/>
        </w:rPr>
        <w:t>18.30 - 20.</w:t>
      </w:r>
      <w:r w:rsidR="000300A0">
        <w:rPr>
          <w:rFonts w:ascii="Arial" w:hAnsi="Arial" w:cs="Arial"/>
          <w:bCs/>
          <w:sz w:val="20"/>
          <w:szCs w:val="20"/>
          <w:lang w:val="en-US"/>
        </w:rPr>
        <w:t>15</w:t>
      </w:r>
      <w:r w:rsidRPr="005B1B04">
        <w:rPr>
          <w:rFonts w:ascii="Arial" w:hAnsi="Arial" w:cs="Arial"/>
          <w:bCs/>
          <w:sz w:val="20"/>
          <w:szCs w:val="20"/>
          <w:lang w:val="en-US"/>
        </w:rPr>
        <w:t xml:space="preserve"> </w:t>
      </w:r>
      <w:r>
        <w:rPr>
          <w:rFonts w:ascii="Arial" w:hAnsi="Arial" w:cs="Arial"/>
          <w:bCs/>
          <w:sz w:val="20"/>
          <w:szCs w:val="20"/>
          <w:lang w:val="en-US"/>
        </w:rPr>
        <w:t xml:space="preserve">  </w:t>
      </w:r>
      <w:r w:rsidR="005A06A8">
        <w:rPr>
          <w:rFonts w:ascii="Arial" w:hAnsi="Arial" w:cs="Arial"/>
          <w:bCs/>
          <w:sz w:val="20"/>
          <w:szCs w:val="20"/>
          <w:lang w:val="en-US"/>
        </w:rPr>
        <w:t xml:space="preserve"> </w:t>
      </w:r>
      <w:r w:rsidRPr="005B1B04">
        <w:rPr>
          <w:rFonts w:ascii="Arial" w:hAnsi="Arial" w:cs="Arial"/>
          <w:bCs/>
          <w:sz w:val="20"/>
          <w:szCs w:val="20"/>
          <w:lang w:val="en-US"/>
        </w:rPr>
        <w:t>Welcome Reception</w:t>
      </w:r>
      <w:r>
        <w:rPr>
          <w:rFonts w:ascii="Arial" w:hAnsi="Arial" w:cs="Arial"/>
          <w:bCs/>
          <w:sz w:val="20"/>
          <w:szCs w:val="20"/>
          <w:lang w:val="en-US"/>
        </w:rPr>
        <w:t xml:space="preserve"> in Van Abbe Museum</w:t>
      </w:r>
    </w:p>
    <w:p w:rsidR="005B2B4E" w:rsidRPr="001E1ABA" w:rsidRDefault="005B2B4E" w:rsidP="00143E87">
      <w:pPr>
        <w:rPr>
          <w:rFonts w:ascii="Arial" w:hAnsi="Arial" w:cs="Arial"/>
          <w:bCs/>
          <w:sz w:val="14"/>
          <w:szCs w:val="14"/>
          <w:lang w:val="en-US"/>
        </w:rPr>
      </w:pPr>
    </w:p>
    <w:p w:rsidR="005B2B4E" w:rsidRDefault="005B2B4E" w:rsidP="00143E87">
      <w:pPr>
        <w:rPr>
          <w:rFonts w:ascii="Arial" w:hAnsi="Arial" w:cs="Arial"/>
          <w:bCs/>
          <w:sz w:val="20"/>
          <w:szCs w:val="20"/>
          <w:lang w:val="en-US"/>
        </w:rPr>
      </w:pPr>
      <w:r>
        <w:rPr>
          <w:rFonts w:ascii="Arial" w:hAnsi="Arial" w:cs="Arial"/>
          <w:bCs/>
          <w:sz w:val="20"/>
          <w:szCs w:val="20"/>
          <w:lang w:val="en-US"/>
        </w:rPr>
        <w:t xml:space="preserve">20.15 – 21.00 </w:t>
      </w:r>
      <w:r>
        <w:rPr>
          <w:rFonts w:ascii="Arial" w:hAnsi="Arial" w:cs="Arial"/>
          <w:bCs/>
          <w:sz w:val="20"/>
          <w:szCs w:val="20"/>
          <w:lang w:val="en-US"/>
        </w:rPr>
        <w:tab/>
        <w:t>CTC Core team* meeting</w:t>
      </w:r>
    </w:p>
    <w:p w:rsidR="005B2B4E" w:rsidRPr="001E1ABA" w:rsidRDefault="005B2B4E" w:rsidP="00143E87">
      <w:pPr>
        <w:rPr>
          <w:rFonts w:ascii="Arial" w:hAnsi="Arial" w:cs="Arial"/>
          <w:bCs/>
          <w:sz w:val="12"/>
          <w:szCs w:val="12"/>
          <w:lang w:val="en-US"/>
        </w:rPr>
      </w:pPr>
    </w:p>
    <w:p w:rsidR="005B2B4E" w:rsidRDefault="005B2B4E" w:rsidP="00143E87">
      <w:pPr>
        <w:rPr>
          <w:rFonts w:ascii="Arial" w:hAnsi="Arial" w:cs="Arial"/>
          <w:bCs/>
          <w:sz w:val="20"/>
          <w:szCs w:val="20"/>
          <w:lang w:val="en-US"/>
        </w:rPr>
      </w:pPr>
      <w:r>
        <w:rPr>
          <w:rFonts w:ascii="Arial" w:hAnsi="Arial" w:cs="Arial"/>
          <w:bCs/>
          <w:sz w:val="20"/>
          <w:szCs w:val="20"/>
          <w:lang w:val="en-US"/>
        </w:rPr>
        <w:t>CTC Core-team*: chairs of TC’s plus CTC coordinator and chair</w:t>
      </w:r>
    </w:p>
    <w:p w:rsidR="005B2B4E" w:rsidRPr="005B2B4E" w:rsidRDefault="005B2B4E" w:rsidP="00143E87">
      <w:pPr>
        <w:rPr>
          <w:rFonts w:ascii="Arial" w:hAnsi="Arial" w:cs="Arial"/>
          <w:bCs/>
          <w:sz w:val="16"/>
          <w:szCs w:val="16"/>
          <w:lang w:val="en-US"/>
        </w:rPr>
      </w:pPr>
    </w:p>
    <w:p w:rsidR="005B2B4E" w:rsidRPr="001E1ABA" w:rsidRDefault="000A12FE" w:rsidP="00143E87">
      <w:pPr>
        <w:rPr>
          <w:rFonts w:ascii="Arial" w:hAnsi="Arial" w:cs="Arial"/>
          <w:bCs/>
          <w:sz w:val="18"/>
          <w:szCs w:val="18"/>
        </w:rPr>
      </w:pPr>
      <w:r w:rsidRPr="001E1ABA">
        <w:rPr>
          <w:rFonts w:ascii="Arial" w:hAnsi="Arial" w:cs="Arial"/>
          <w:bCs/>
          <w:sz w:val="18"/>
          <w:szCs w:val="18"/>
        </w:rPr>
        <w:t>*</w:t>
      </w:r>
      <w:r w:rsidR="005B2B4E" w:rsidRPr="001E1ABA">
        <w:rPr>
          <w:rFonts w:ascii="Arial" w:hAnsi="Arial" w:cs="Arial"/>
          <w:bCs/>
          <w:sz w:val="18"/>
          <w:szCs w:val="18"/>
        </w:rPr>
        <w:t>Proposed Core-team:</w:t>
      </w:r>
    </w:p>
    <w:p w:rsidR="005B2B4E" w:rsidRPr="001E1ABA" w:rsidRDefault="005B2B4E" w:rsidP="00407D38">
      <w:pPr>
        <w:pStyle w:val="ListParagraph"/>
        <w:numPr>
          <w:ilvl w:val="0"/>
          <w:numId w:val="7"/>
        </w:numPr>
        <w:rPr>
          <w:rFonts w:ascii="Arial" w:hAnsi="Arial" w:cs="Arial"/>
          <w:bCs/>
          <w:sz w:val="18"/>
          <w:szCs w:val="18"/>
        </w:rPr>
      </w:pPr>
      <w:r w:rsidRPr="001E1ABA">
        <w:rPr>
          <w:rFonts w:ascii="Arial" w:hAnsi="Arial" w:cs="Arial"/>
          <w:bCs/>
          <w:sz w:val="18"/>
          <w:szCs w:val="18"/>
        </w:rPr>
        <w:t>Rene Vacher</w:t>
      </w:r>
    </w:p>
    <w:p w:rsidR="005B2B4E" w:rsidRPr="001E1ABA" w:rsidRDefault="005B2B4E" w:rsidP="00407D38">
      <w:pPr>
        <w:pStyle w:val="ListParagraph"/>
        <w:numPr>
          <w:ilvl w:val="0"/>
          <w:numId w:val="7"/>
        </w:numPr>
        <w:rPr>
          <w:rFonts w:ascii="Arial" w:hAnsi="Arial" w:cs="Arial"/>
          <w:bCs/>
          <w:sz w:val="18"/>
          <w:szCs w:val="18"/>
        </w:rPr>
      </w:pPr>
      <w:r w:rsidRPr="001E1ABA">
        <w:rPr>
          <w:rFonts w:ascii="Arial" w:hAnsi="Arial" w:cs="Arial"/>
          <w:bCs/>
          <w:sz w:val="18"/>
          <w:szCs w:val="18"/>
        </w:rPr>
        <w:t>Ruud Beerkens</w:t>
      </w:r>
    </w:p>
    <w:p w:rsidR="005B2B4E" w:rsidRPr="001E1ABA" w:rsidRDefault="005B2B4E" w:rsidP="00407D38">
      <w:pPr>
        <w:pStyle w:val="ListParagraph"/>
        <w:numPr>
          <w:ilvl w:val="0"/>
          <w:numId w:val="7"/>
        </w:numPr>
        <w:rPr>
          <w:rFonts w:ascii="Arial" w:hAnsi="Arial" w:cs="Arial"/>
          <w:bCs/>
          <w:sz w:val="18"/>
          <w:szCs w:val="18"/>
        </w:rPr>
      </w:pPr>
      <w:r w:rsidRPr="001E1ABA">
        <w:rPr>
          <w:rFonts w:ascii="Arial" w:hAnsi="Arial" w:cs="Arial"/>
          <w:bCs/>
          <w:sz w:val="18"/>
          <w:szCs w:val="18"/>
        </w:rPr>
        <w:t>Hande Sesigur</w:t>
      </w:r>
    </w:p>
    <w:p w:rsidR="005B2B4E" w:rsidRPr="001E1ABA" w:rsidRDefault="005B2B4E" w:rsidP="00407D38">
      <w:pPr>
        <w:pStyle w:val="ListParagraph"/>
        <w:numPr>
          <w:ilvl w:val="0"/>
          <w:numId w:val="7"/>
        </w:numPr>
        <w:rPr>
          <w:rFonts w:ascii="Arial" w:hAnsi="Arial" w:cs="Arial"/>
          <w:bCs/>
          <w:sz w:val="18"/>
          <w:szCs w:val="18"/>
        </w:rPr>
      </w:pPr>
      <w:r w:rsidRPr="001E1ABA">
        <w:rPr>
          <w:rFonts w:ascii="Arial" w:hAnsi="Arial" w:cs="Arial"/>
          <w:bCs/>
          <w:sz w:val="18"/>
          <w:szCs w:val="18"/>
        </w:rPr>
        <w:t>Guy van Marcke</w:t>
      </w:r>
    </w:p>
    <w:p w:rsidR="005B2B4E" w:rsidRPr="001E1ABA" w:rsidRDefault="005B2B4E" w:rsidP="00407D38">
      <w:pPr>
        <w:pStyle w:val="ListParagraph"/>
        <w:numPr>
          <w:ilvl w:val="0"/>
          <w:numId w:val="7"/>
        </w:numPr>
        <w:rPr>
          <w:rFonts w:ascii="Arial" w:hAnsi="Arial" w:cs="Arial"/>
          <w:bCs/>
          <w:sz w:val="18"/>
          <w:szCs w:val="18"/>
        </w:rPr>
      </w:pPr>
      <w:r w:rsidRPr="001E1ABA">
        <w:rPr>
          <w:rFonts w:ascii="Arial" w:hAnsi="Arial" w:cs="Arial"/>
          <w:bCs/>
          <w:sz w:val="18"/>
          <w:szCs w:val="18"/>
        </w:rPr>
        <w:t>Detlef K</w:t>
      </w:r>
      <w:r w:rsidR="0072342F" w:rsidRPr="001E1ABA">
        <w:rPr>
          <w:rFonts w:ascii="Arial" w:hAnsi="Arial" w:cs="Arial"/>
          <w:bCs/>
          <w:sz w:val="18"/>
          <w:szCs w:val="18"/>
        </w:rPr>
        <w:t>ö</w:t>
      </w:r>
      <w:r w:rsidRPr="001E1ABA">
        <w:rPr>
          <w:rFonts w:ascii="Arial" w:hAnsi="Arial" w:cs="Arial"/>
          <w:bCs/>
          <w:sz w:val="18"/>
          <w:szCs w:val="18"/>
        </w:rPr>
        <w:t>psel</w:t>
      </w:r>
    </w:p>
    <w:p w:rsidR="005B2B4E" w:rsidRPr="001E1ABA" w:rsidRDefault="005B2B4E" w:rsidP="00407D38">
      <w:pPr>
        <w:pStyle w:val="ListParagraph"/>
        <w:numPr>
          <w:ilvl w:val="0"/>
          <w:numId w:val="7"/>
        </w:numPr>
        <w:rPr>
          <w:rFonts w:ascii="Arial" w:hAnsi="Arial" w:cs="Arial"/>
          <w:bCs/>
          <w:sz w:val="18"/>
          <w:szCs w:val="18"/>
        </w:rPr>
      </w:pPr>
      <w:r w:rsidRPr="001E1ABA">
        <w:rPr>
          <w:rFonts w:ascii="Arial" w:hAnsi="Arial" w:cs="Arial"/>
          <w:bCs/>
          <w:sz w:val="18"/>
          <w:szCs w:val="18"/>
        </w:rPr>
        <w:t>Michael Dunkl</w:t>
      </w:r>
    </w:p>
    <w:p w:rsidR="005B2B4E" w:rsidRPr="001E1ABA" w:rsidRDefault="005B2B4E" w:rsidP="00407D38">
      <w:pPr>
        <w:pStyle w:val="ListParagraph"/>
        <w:numPr>
          <w:ilvl w:val="0"/>
          <w:numId w:val="7"/>
        </w:numPr>
        <w:rPr>
          <w:rFonts w:ascii="Arial" w:hAnsi="Arial" w:cs="Arial"/>
          <w:bCs/>
          <w:sz w:val="18"/>
          <w:szCs w:val="18"/>
        </w:rPr>
      </w:pPr>
      <w:r w:rsidRPr="001E1ABA">
        <w:rPr>
          <w:rFonts w:ascii="Arial" w:hAnsi="Arial" w:cs="Arial"/>
          <w:bCs/>
          <w:sz w:val="18"/>
          <w:szCs w:val="18"/>
        </w:rPr>
        <w:t>Erik Muijsenberg</w:t>
      </w:r>
    </w:p>
    <w:p w:rsidR="005B2B4E" w:rsidRPr="001E1ABA" w:rsidRDefault="005B2B4E" w:rsidP="00407D38">
      <w:pPr>
        <w:pStyle w:val="ListParagraph"/>
        <w:numPr>
          <w:ilvl w:val="0"/>
          <w:numId w:val="7"/>
        </w:numPr>
        <w:rPr>
          <w:rFonts w:ascii="Arial" w:hAnsi="Arial" w:cs="Arial"/>
          <w:bCs/>
          <w:sz w:val="18"/>
          <w:szCs w:val="18"/>
        </w:rPr>
      </w:pPr>
      <w:r w:rsidRPr="001E1ABA">
        <w:rPr>
          <w:rFonts w:ascii="Arial" w:hAnsi="Arial" w:cs="Arial"/>
          <w:bCs/>
          <w:sz w:val="18"/>
          <w:szCs w:val="18"/>
        </w:rPr>
        <w:t>Adnan Karadag</w:t>
      </w:r>
    </w:p>
    <w:p w:rsidR="005B2B4E" w:rsidRPr="001E1ABA" w:rsidRDefault="005B2B4E" w:rsidP="00407D38">
      <w:pPr>
        <w:pStyle w:val="ListParagraph"/>
        <w:numPr>
          <w:ilvl w:val="0"/>
          <w:numId w:val="7"/>
        </w:numPr>
        <w:rPr>
          <w:rFonts w:ascii="Arial" w:hAnsi="Arial" w:cs="Arial"/>
          <w:bCs/>
          <w:sz w:val="18"/>
          <w:szCs w:val="18"/>
        </w:rPr>
      </w:pPr>
      <w:r w:rsidRPr="001E1ABA">
        <w:rPr>
          <w:rFonts w:ascii="Arial" w:hAnsi="Arial" w:cs="Arial"/>
          <w:bCs/>
          <w:sz w:val="18"/>
          <w:szCs w:val="18"/>
        </w:rPr>
        <w:t>Wilfried Linz</w:t>
      </w:r>
    </w:p>
    <w:p w:rsidR="0072342F" w:rsidRPr="001E1ABA" w:rsidRDefault="0072342F" w:rsidP="00407D38">
      <w:pPr>
        <w:pStyle w:val="ListParagraph"/>
        <w:numPr>
          <w:ilvl w:val="0"/>
          <w:numId w:val="7"/>
        </w:numPr>
        <w:rPr>
          <w:rFonts w:ascii="Arial" w:hAnsi="Arial" w:cs="Arial"/>
          <w:bCs/>
          <w:sz w:val="18"/>
          <w:szCs w:val="18"/>
        </w:rPr>
      </w:pPr>
      <w:r w:rsidRPr="001E1ABA">
        <w:rPr>
          <w:rFonts w:ascii="Arial" w:hAnsi="Arial" w:cs="Arial"/>
          <w:bCs/>
          <w:sz w:val="18"/>
          <w:szCs w:val="18"/>
        </w:rPr>
        <w:t>Jaroslav Kloužek</w:t>
      </w:r>
    </w:p>
    <w:p w:rsidR="005B2B4E" w:rsidRPr="001E1ABA" w:rsidRDefault="00304714" w:rsidP="00407D38">
      <w:pPr>
        <w:pStyle w:val="ListParagraph"/>
        <w:numPr>
          <w:ilvl w:val="0"/>
          <w:numId w:val="7"/>
        </w:numPr>
        <w:rPr>
          <w:rFonts w:ascii="Arial" w:hAnsi="Arial" w:cs="Arial"/>
          <w:bCs/>
          <w:sz w:val="18"/>
          <w:szCs w:val="18"/>
          <w:lang w:val="en-US"/>
        </w:rPr>
      </w:pPr>
      <w:r>
        <w:rPr>
          <w:rFonts w:ascii="Arial" w:hAnsi="Arial" w:cs="Arial"/>
          <w:bCs/>
          <w:sz w:val="18"/>
          <w:szCs w:val="18"/>
          <w:lang w:val="en-US"/>
        </w:rPr>
        <w:t>Jaap van der Woude</w:t>
      </w:r>
    </w:p>
    <w:p w:rsidR="00304714" w:rsidRDefault="00304714" w:rsidP="005B2B4E">
      <w:pPr>
        <w:rPr>
          <w:rFonts w:ascii="Arial" w:hAnsi="Arial" w:cs="Arial"/>
          <w:b/>
          <w:bCs/>
          <w:lang w:val="en-US"/>
        </w:rPr>
      </w:pPr>
    </w:p>
    <w:p w:rsidR="005A06A8" w:rsidRPr="00C7094E" w:rsidRDefault="00143E87" w:rsidP="005B2B4E">
      <w:pPr>
        <w:rPr>
          <w:rFonts w:ascii="Arial" w:hAnsi="Arial" w:cs="Arial"/>
          <w:bCs/>
          <w:sz w:val="20"/>
          <w:szCs w:val="20"/>
          <w:lang w:val="en-US"/>
        </w:rPr>
      </w:pPr>
      <w:r w:rsidRPr="005B2B4E">
        <w:rPr>
          <w:rFonts w:ascii="Arial" w:hAnsi="Arial" w:cs="Arial"/>
          <w:b/>
          <w:bCs/>
          <w:lang w:val="en-US"/>
        </w:rPr>
        <w:lastRenderedPageBreak/>
        <w:t>Thursday 11</w:t>
      </w:r>
      <w:r w:rsidR="00B87DB9" w:rsidRPr="00B87DB9">
        <w:rPr>
          <w:rFonts w:ascii="Arial" w:hAnsi="Arial" w:cs="Arial"/>
          <w:b/>
          <w:bCs/>
          <w:vertAlign w:val="superscript"/>
          <w:lang w:val="en-US"/>
        </w:rPr>
        <w:t>th</w:t>
      </w:r>
      <w:r w:rsidR="00B87DB9">
        <w:rPr>
          <w:rFonts w:ascii="Arial" w:hAnsi="Arial" w:cs="Arial"/>
          <w:b/>
          <w:bCs/>
          <w:lang w:val="en-US"/>
        </w:rPr>
        <w:t xml:space="preserve"> </w:t>
      </w:r>
      <w:r w:rsidRPr="005B2B4E">
        <w:rPr>
          <w:rFonts w:ascii="Arial" w:hAnsi="Arial" w:cs="Arial"/>
          <w:b/>
          <w:bCs/>
          <w:lang w:val="en-US"/>
        </w:rPr>
        <w:t>April</w:t>
      </w:r>
      <w:r w:rsidR="00B87DB9">
        <w:rPr>
          <w:rFonts w:ascii="Arial" w:hAnsi="Arial" w:cs="Arial"/>
          <w:b/>
          <w:bCs/>
          <w:lang w:val="en-US"/>
        </w:rPr>
        <w:t>,</w:t>
      </w:r>
      <w:r w:rsidRPr="005B2B4E">
        <w:rPr>
          <w:rFonts w:ascii="Arial" w:hAnsi="Arial" w:cs="Arial"/>
          <w:b/>
          <w:bCs/>
          <w:lang w:val="en-US"/>
        </w:rPr>
        <w:tab/>
      </w:r>
      <w:r w:rsidR="008E16E6" w:rsidRPr="005B2B4E">
        <w:rPr>
          <w:rFonts w:ascii="Arial" w:hAnsi="Arial" w:cs="Arial"/>
          <w:b/>
          <w:bCs/>
          <w:lang w:val="en-US"/>
        </w:rPr>
        <w:t>2013</w:t>
      </w:r>
      <w:r w:rsidRPr="005B2B4E">
        <w:rPr>
          <w:rFonts w:ascii="Arial" w:hAnsi="Arial" w:cs="Arial"/>
          <w:b/>
          <w:bCs/>
          <w:lang w:val="en-US"/>
        </w:rPr>
        <w:t xml:space="preserve">    </w:t>
      </w:r>
    </w:p>
    <w:p w:rsidR="005A06A8" w:rsidRPr="00693E16" w:rsidRDefault="005A06A8" w:rsidP="00143E87">
      <w:pPr>
        <w:rPr>
          <w:rFonts w:ascii="Arial" w:hAnsi="Arial" w:cs="Arial"/>
          <w:bCs/>
          <w:sz w:val="16"/>
          <w:szCs w:val="16"/>
          <w:lang w:val="en-US"/>
        </w:rPr>
      </w:pPr>
    </w:p>
    <w:p w:rsidR="00143E87" w:rsidRPr="005A06A8" w:rsidRDefault="00143E87" w:rsidP="00143E87">
      <w:pPr>
        <w:rPr>
          <w:rFonts w:ascii="Arial" w:hAnsi="Arial" w:cs="Arial"/>
          <w:b/>
          <w:bCs/>
          <w:sz w:val="20"/>
          <w:szCs w:val="20"/>
          <w:lang w:val="en-US"/>
        </w:rPr>
      </w:pPr>
      <w:r w:rsidRPr="00F555AF">
        <w:rPr>
          <w:rFonts w:ascii="Arial" w:hAnsi="Arial" w:cs="Arial"/>
          <w:b/>
          <w:bCs/>
          <w:sz w:val="20"/>
          <w:szCs w:val="20"/>
          <w:lang w:val="en-US"/>
        </w:rPr>
        <w:t xml:space="preserve">8.30 </w:t>
      </w:r>
      <w:r w:rsidR="00407D38">
        <w:rPr>
          <w:rFonts w:ascii="Arial" w:hAnsi="Arial" w:cs="Arial"/>
          <w:b/>
          <w:bCs/>
          <w:sz w:val="20"/>
          <w:szCs w:val="20"/>
          <w:lang w:val="en-US"/>
        </w:rPr>
        <w:t>-</w:t>
      </w:r>
      <w:r w:rsidRPr="00F555AF">
        <w:rPr>
          <w:rFonts w:ascii="Arial" w:hAnsi="Arial" w:cs="Arial"/>
          <w:b/>
          <w:bCs/>
          <w:sz w:val="20"/>
          <w:szCs w:val="20"/>
          <w:lang w:val="en-US"/>
        </w:rPr>
        <w:t xml:space="preserve"> </w:t>
      </w:r>
      <w:r w:rsidR="005B2B4E">
        <w:rPr>
          <w:rFonts w:ascii="Arial" w:hAnsi="Arial" w:cs="Arial"/>
          <w:b/>
          <w:bCs/>
          <w:sz w:val="20"/>
          <w:szCs w:val="20"/>
          <w:lang w:val="en-US"/>
        </w:rPr>
        <w:t>10.35</w:t>
      </w:r>
      <w:r w:rsidRPr="005A06A8">
        <w:rPr>
          <w:rFonts w:ascii="Arial" w:hAnsi="Arial" w:cs="Arial"/>
          <w:b/>
          <w:bCs/>
          <w:sz w:val="20"/>
          <w:szCs w:val="20"/>
          <w:lang w:val="en-US"/>
        </w:rPr>
        <w:t xml:space="preserve">   </w:t>
      </w:r>
      <w:r w:rsidR="005A06A8" w:rsidRPr="005A06A8">
        <w:rPr>
          <w:rFonts w:ascii="Arial" w:hAnsi="Arial" w:cs="Arial"/>
          <w:b/>
          <w:bCs/>
          <w:sz w:val="20"/>
          <w:szCs w:val="20"/>
          <w:lang w:val="en-US"/>
        </w:rPr>
        <w:tab/>
      </w:r>
      <w:r w:rsidRPr="005A06A8">
        <w:rPr>
          <w:rFonts w:ascii="Arial" w:hAnsi="Arial" w:cs="Arial"/>
          <w:b/>
          <w:bCs/>
          <w:sz w:val="20"/>
          <w:szCs w:val="20"/>
          <w:lang w:val="en-US"/>
        </w:rPr>
        <w:t>Session</w:t>
      </w:r>
      <w:r w:rsidR="004502CE">
        <w:rPr>
          <w:rFonts w:ascii="Arial" w:hAnsi="Arial" w:cs="Arial"/>
          <w:b/>
          <w:bCs/>
          <w:sz w:val="20"/>
          <w:szCs w:val="20"/>
          <w:lang w:val="en-US"/>
        </w:rPr>
        <w:t>:</w:t>
      </w:r>
      <w:r w:rsidRPr="005A06A8">
        <w:rPr>
          <w:rFonts w:ascii="Arial" w:hAnsi="Arial" w:cs="Arial"/>
          <w:b/>
          <w:bCs/>
          <w:sz w:val="20"/>
          <w:szCs w:val="20"/>
          <w:lang w:val="en-US"/>
        </w:rPr>
        <w:t xml:space="preserve"> Energy &amp; Environment (TC13)</w:t>
      </w:r>
      <w:r w:rsidR="004502CE">
        <w:rPr>
          <w:rFonts w:ascii="Arial" w:hAnsi="Arial" w:cs="Arial"/>
          <w:b/>
          <w:bCs/>
          <w:sz w:val="20"/>
          <w:szCs w:val="20"/>
          <w:lang w:val="en-US"/>
        </w:rPr>
        <w:t xml:space="preserve">, </w:t>
      </w:r>
      <w:r w:rsidR="00407D38">
        <w:rPr>
          <w:rFonts w:ascii="Arial" w:hAnsi="Arial" w:cs="Arial"/>
          <w:b/>
          <w:bCs/>
          <w:sz w:val="20"/>
          <w:szCs w:val="20"/>
          <w:lang w:val="en-US"/>
        </w:rPr>
        <w:t xml:space="preserve">     </w:t>
      </w:r>
      <w:r w:rsidR="004502CE">
        <w:rPr>
          <w:rFonts w:ascii="Arial" w:hAnsi="Arial" w:cs="Arial"/>
          <w:b/>
          <w:bCs/>
          <w:sz w:val="20"/>
          <w:szCs w:val="20"/>
          <w:lang w:val="en-US"/>
        </w:rPr>
        <w:t>Chairs: Simon Slade &amp; Guy van Marcke</w:t>
      </w:r>
    </w:p>
    <w:p w:rsidR="005A06A8" w:rsidRPr="00407D38" w:rsidRDefault="005A06A8" w:rsidP="005A06A8">
      <w:pPr>
        <w:spacing w:line="276" w:lineRule="auto"/>
        <w:ind w:left="1440" w:hanging="1440"/>
        <w:rPr>
          <w:rFonts w:ascii="Arial" w:hAnsi="Arial" w:cs="Arial"/>
          <w:i/>
          <w:color w:val="00B050"/>
          <w:sz w:val="12"/>
          <w:szCs w:val="12"/>
          <w:lang w:val="en-US"/>
        </w:rPr>
      </w:pPr>
    </w:p>
    <w:p w:rsidR="005A06A8" w:rsidRPr="003E650A" w:rsidRDefault="005A06A8" w:rsidP="00407D38">
      <w:pPr>
        <w:pStyle w:val="BodyText"/>
        <w:spacing w:after="0"/>
        <w:ind w:left="1440" w:hanging="1440"/>
        <w:jc w:val="both"/>
        <w:rPr>
          <w:bCs/>
          <w:sz w:val="20"/>
          <w:szCs w:val="20"/>
          <w:lang w:val="en-US"/>
        </w:rPr>
      </w:pPr>
      <w:r w:rsidRPr="003E650A">
        <w:rPr>
          <w:rFonts w:ascii="Arial" w:hAnsi="Arial" w:cs="Arial"/>
          <w:sz w:val="20"/>
          <w:szCs w:val="20"/>
          <w:lang w:val="en-GB"/>
        </w:rPr>
        <w:t>8.30</w:t>
      </w:r>
      <w:r w:rsidR="000300A0" w:rsidRPr="003E650A">
        <w:rPr>
          <w:rFonts w:ascii="Arial" w:hAnsi="Arial" w:cs="Arial"/>
          <w:sz w:val="20"/>
          <w:szCs w:val="20"/>
          <w:lang w:val="en-GB"/>
        </w:rPr>
        <w:t xml:space="preserve"> </w:t>
      </w:r>
      <w:r w:rsidR="00F555AF">
        <w:rPr>
          <w:rFonts w:ascii="Arial" w:hAnsi="Arial" w:cs="Arial"/>
          <w:sz w:val="20"/>
          <w:szCs w:val="20"/>
          <w:lang w:val="en-GB"/>
        </w:rPr>
        <w:t>-</w:t>
      </w:r>
      <w:r w:rsidR="000300A0" w:rsidRPr="003E650A">
        <w:rPr>
          <w:rFonts w:ascii="Arial" w:hAnsi="Arial" w:cs="Arial"/>
          <w:sz w:val="20"/>
          <w:szCs w:val="20"/>
          <w:lang w:val="en-GB"/>
        </w:rPr>
        <w:t xml:space="preserve"> </w:t>
      </w:r>
      <w:r w:rsidR="00842FD3" w:rsidRPr="003E650A">
        <w:rPr>
          <w:rFonts w:ascii="Arial" w:hAnsi="Arial" w:cs="Arial"/>
          <w:sz w:val="20"/>
          <w:szCs w:val="20"/>
          <w:lang w:val="en-GB"/>
        </w:rPr>
        <w:t>8.55</w:t>
      </w:r>
      <w:r w:rsidRPr="003E650A">
        <w:rPr>
          <w:rFonts w:ascii="Arial" w:hAnsi="Arial" w:cs="Arial"/>
          <w:i/>
          <w:sz w:val="20"/>
          <w:szCs w:val="20"/>
          <w:lang w:val="en-GB"/>
        </w:rPr>
        <w:tab/>
      </w:r>
      <w:r w:rsidR="003E650A" w:rsidRPr="003E650A">
        <w:rPr>
          <w:rFonts w:ascii="Arial" w:hAnsi="Arial" w:cs="Arial"/>
          <w:bCs/>
          <w:i/>
          <w:color w:val="000000"/>
          <w:sz w:val="20"/>
          <w:szCs w:val="20"/>
          <w:lang w:val="en-GB"/>
        </w:rPr>
        <w:t>An introduction to the work of ICG-TC13, with reference to practical studies and recent environmental legislation,</w:t>
      </w:r>
      <w:r w:rsidR="003E650A">
        <w:rPr>
          <w:rFonts w:ascii="Arial" w:hAnsi="Arial" w:cs="Arial"/>
          <w:bCs/>
          <w:color w:val="000000"/>
          <w:sz w:val="20"/>
          <w:szCs w:val="20"/>
          <w:lang w:val="en-GB"/>
        </w:rPr>
        <w:t xml:space="preserve"> </w:t>
      </w:r>
      <w:r w:rsidR="003E650A" w:rsidRPr="003E650A">
        <w:rPr>
          <w:rFonts w:ascii="Arial" w:hAnsi="Arial" w:cs="Arial"/>
          <w:color w:val="000000"/>
          <w:sz w:val="20"/>
          <w:szCs w:val="20"/>
          <w:lang w:val="en-GB"/>
        </w:rPr>
        <w:t xml:space="preserve">Simon Slade, Pilkington NSG, </w:t>
      </w:r>
      <w:r w:rsidR="003E650A">
        <w:rPr>
          <w:rFonts w:ascii="Arial" w:hAnsi="Arial" w:cs="Arial"/>
          <w:color w:val="000000"/>
          <w:sz w:val="20"/>
          <w:szCs w:val="20"/>
          <w:lang w:val="en-GB"/>
        </w:rPr>
        <w:t xml:space="preserve">Lathom, </w:t>
      </w:r>
      <w:r w:rsidR="003E650A" w:rsidRPr="003E650A">
        <w:rPr>
          <w:rFonts w:ascii="Arial" w:hAnsi="Arial" w:cs="Arial"/>
          <w:color w:val="000000"/>
          <w:sz w:val="20"/>
          <w:szCs w:val="20"/>
          <w:lang w:val="en-GB"/>
        </w:rPr>
        <w:t>UK</w:t>
      </w:r>
    </w:p>
    <w:p w:rsidR="003E650A" w:rsidRPr="003E650A" w:rsidRDefault="003E650A" w:rsidP="003E650A">
      <w:pPr>
        <w:spacing w:line="276" w:lineRule="auto"/>
        <w:rPr>
          <w:rFonts w:ascii="Arial" w:hAnsi="Arial" w:cs="Arial"/>
          <w:sz w:val="10"/>
          <w:szCs w:val="10"/>
          <w:lang w:val="en-US"/>
        </w:rPr>
      </w:pPr>
    </w:p>
    <w:p w:rsidR="005A06A8" w:rsidRPr="005A06A8" w:rsidRDefault="00842FD3" w:rsidP="003E650A">
      <w:pPr>
        <w:spacing w:line="276" w:lineRule="auto"/>
        <w:rPr>
          <w:rFonts w:ascii="Arial" w:hAnsi="Arial" w:cs="Arial"/>
          <w:i/>
          <w:sz w:val="20"/>
          <w:szCs w:val="20"/>
          <w:lang w:val="en-US"/>
        </w:rPr>
      </w:pPr>
      <w:r>
        <w:rPr>
          <w:rFonts w:ascii="Arial" w:hAnsi="Arial" w:cs="Arial"/>
          <w:sz w:val="20"/>
          <w:szCs w:val="20"/>
          <w:lang w:val="en-US"/>
        </w:rPr>
        <w:t>8.55</w:t>
      </w:r>
      <w:r w:rsidR="000300A0" w:rsidRPr="000300A0">
        <w:rPr>
          <w:rFonts w:ascii="Arial" w:hAnsi="Arial" w:cs="Arial"/>
          <w:sz w:val="20"/>
          <w:szCs w:val="20"/>
          <w:lang w:val="en-US"/>
        </w:rPr>
        <w:t xml:space="preserve"> </w:t>
      </w:r>
      <w:r w:rsidR="005A06A8" w:rsidRPr="000300A0">
        <w:rPr>
          <w:rFonts w:ascii="Arial" w:hAnsi="Arial" w:cs="Arial"/>
          <w:sz w:val="20"/>
          <w:szCs w:val="20"/>
          <w:lang w:val="en-US"/>
        </w:rPr>
        <w:t>-</w:t>
      </w:r>
      <w:r w:rsidR="000300A0" w:rsidRPr="000300A0">
        <w:rPr>
          <w:rFonts w:ascii="Arial" w:hAnsi="Arial" w:cs="Arial"/>
          <w:sz w:val="20"/>
          <w:szCs w:val="20"/>
          <w:lang w:val="en-US"/>
        </w:rPr>
        <w:t xml:space="preserve"> </w:t>
      </w:r>
      <w:r w:rsidR="005A06A8" w:rsidRPr="000300A0">
        <w:rPr>
          <w:rFonts w:ascii="Arial" w:hAnsi="Arial" w:cs="Arial"/>
          <w:sz w:val="20"/>
          <w:szCs w:val="20"/>
          <w:lang w:val="en-US"/>
        </w:rPr>
        <w:t>9.</w:t>
      </w:r>
      <w:r>
        <w:rPr>
          <w:rFonts w:ascii="Arial" w:hAnsi="Arial" w:cs="Arial"/>
          <w:sz w:val="20"/>
          <w:szCs w:val="20"/>
          <w:lang w:val="en-US"/>
        </w:rPr>
        <w:t>20</w:t>
      </w:r>
      <w:r w:rsidR="005A06A8">
        <w:rPr>
          <w:rFonts w:ascii="Arial" w:hAnsi="Arial" w:cs="Arial"/>
          <w:i/>
          <w:sz w:val="20"/>
          <w:szCs w:val="20"/>
          <w:lang w:val="en-US"/>
        </w:rPr>
        <w:tab/>
      </w:r>
      <w:r w:rsidR="005A06A8" w:rsidRPr="005A06A8">
        <w:rPr>
          <w:rFonts w:ascii="Arial" w:hAnsi="Arial" w:cs="Arial"/>
          <w:i/>
          <w:sz w:val="20"/>
          <w:szCs w:val="20"/>
          <w:lang w:val="en-US"/>
        </w:rPr>
        <w:t xml:space="preserve">Operating experience of the </w:t>
      </w:r>
      <w:r w:rsidR="00A7786A">
        <w:rPr>
          <w:rFonts w:ascii="Arial" w:hAnsi="Arial" w:cs="Arial"/>
          <w:i/>
          <w:sz w:val="20"/>
          <w:szCs w:val="20"/>
          <w:lang w:val="en-US"/>
        </w:rPr>
        <w:t xml:space="preserve">ceramic candle </w:t>
      </w:r>
      <w:r w:rsidR="005A06A8" w:rsidRPr="005A06A8">
        <w:rPr>
          <w:rFonts w:ascii="Arial" w:hAnsi="Arial" w:cs="Arial"/>
          <w:i/>
          <w:sz w:val="20"/>
          <w:szCs w:val="20"/>
          <w:lang w:val="en-US"/>
        </w:rPr>
        <w:t xml:space="preserve">waste gas filter in the glass industry </w:t>
      </w:r>
    </w:p>
    <w:p w:rsidR="00A7786A" w:rsidRDefault="005A06A8" w:rsidP="005A06A8">
      <w:pPr>
        <w:spacing w:line="276" w:lineRule="auto"/>
        <w:ind w:left="1440"/>
        <w:rPr>
          <w:rFonts w:ascii="Arial" w:hAnsi="Arial" w:cs="Arial"/>
          <w:i/>
          <w:sz w:val="20"/>
          <w:szCs w:val="20"/>
          <w:lang w:val="en-GB"/>
        </w:rPr>
      </w:pPr>
      <w:r w:rsidRPr="005A06A8">
        <w:rPr>
          <w:rFonts w:ascii="Arial" w:hAnsi="Arial" w:cs="Arial"/>
          <w:i/>
          <w:sz w:val="20"/>
          <w:szCs w:val="20"/>
          <w:lang w:val="en-GB"/>
        </w:rPr>
        <w:t>Air Pollution Control in Glass Industry, a System for DeNOx, DeSOx &amp; filtration</w:t>
      </w:r>
    </w:p>
    <w:p w:rsidR="005A06A8" w:rsidRPr="005A06A8" w:rsidRDefault="005A06A8" w:rsidP="005A06A8">
      <w:pPr>
        <w:spacing w:line="276" w:lineRule="auto"/>
        <w:ind w:left="1440"/>
        <w:rPr>
          <w:rFonts w:ascii="Arial" w:hAnsi="Arial" w:cs="Arial"/>
          <w:sz w:val="20"/>
          <w:szCs w:val="20"/>
          <w:lang w:val="de-DE"/>
        </w:rPr>
      </w:pPr>
      <w:r>
        <w:rPr>
          <w:rFonts w:ascii="Arial" w:hAnsi="Arial" w:cs="Arial"/>
          <w:sz w:val="20"/>
          <w:szCs w:val="20"/>
          <w:lang w:val="en-US"/>
        </w:rPr>
        <w:t xml:space="preserve">Denis Lalart, </w:t>
      </w:r>
      <w:r w:rsidRPr="005A06A8">
        <w:rPr>
          <w:rFonts w:ascii="Arial" w:hAnsi="Arial" w:cs="Arial"/>
          <w:sz w:val="20"/>
          <w:szCs w:val="20"/>
          <w:lang w:val="en-US"/>
        </w:rPr>
        <w:t xml:space="preserve">Arc international, </w:t>
      </w:r>
      <w:r>
        <w:rPr>
          <w:rFonts w:ascii="Arial" w:hAnsi="Arial" w:cs="Arial"/>
          <w:sz w:val="20"/>
          <w:szCs w:val="20"/>
          <w:lang w:val="en-US"/>
        </w:rPr>
        <w:t>Arques France</w:t>
      </w:r>
      <w:r w:rsidR="008A539D">
        <w:rPr>
          <w:rFonts w:ascii="Arial" w:hAnsi="Arial" w:cs="Arial"/>
          <w:sz w:val="20"/>
          <w:szCs w:val="20"/>
          <w:lang w:val="en-US"/>
        </w:rPr>
        <w:t xml:space="preserve"> &amp;</w:t>
      </w:r>
      <w:r>
        <w:rPr>
          <w:rFonts w:ascii="Arial" w:hAnsi="Arial" w:cs="Arial"/>
          <w:sz w:val="20"/>
          <w:szCs w:val="20"/>
          <w:lang w:val="en-US"/>
        </w:rPr>
        <w:t xml:space="preserve"> Andreas Kasper, Saint Gobain, Herzogenrath, Germany</w:t>
      </w:r>
    </w:p>
    <w:p w:rsidR="005A06A8" w:rsidRPr="00B87DB9" w:rsidRDefault="005A06A8" w:rsidP="005A06A8">
      <w:pPr>
        <w:spacing w:line="276" w:lineRule="auto"/>
        <w:rPr>
          <w:rFonts w:ascii="Arial" w:hAnsi="Arial" w:cs="Arial"/>
          <w:sz w:val="10"/>
          <w:szCs w:val="10"/>
          <w:lang w:val="de-DE"/>
        </w:rPr>
      </w:pPr>
    </w:p>
    <w:p w:rsidR="005A06A8" w:rsidRPr="005A06A8" w:rsidRDefault="005A06A8" w:rsidP="005A06A8">
      <w:pPr>
        <w:spacing w:line="276" w:lineRule="auto"/>
        <w:rPr>
          <w:rFonts w:ascii="Arial" w:hAnsi="Arial" w:cs="Arial"/>
          <w:i/>
          <w:sz w:val="20"/>
          <w:szCs w:val="20"/>
          <w:lang w:val="en-GB"/>
        </w:rPr>
      </w:pPr>
      <w:r w:rsidRPr="00842FD3">
        <w:rPr>
          <w:rFonts w:ascii="Arial" w:hAnsi="Arial" w:cs="Arial"/>
          <w:sz w:val="20"/>
          <w:szCs w:val="20"/>
          <w:lang w:val="en-GB"/>
        </w:rPr>
        <w:t>9.</w:t>
      </w:r>
      <w:r w:rsidR="00842FD3" w:rsidRPr="00842FD3">
        <w:rPr>
          <w:rFonts w:ascii="Arial" w:hAnsi="Arial" w:cs="Arial"/>
          <w:sz w:val="20"/>
          <w:szCs w:val="20"/>
          <w:lang w:val="en-GB"/>
        </w:rPr>
        <w:t>20</w:t>
      </w:r>
      <w:r w:rsidR="000300A0" w:rsidRPr="00842FD3">
        <w:rPr>
          <w:rFonts w:ascii="Arial" w:hAnsi="Arial" w:cs="Arial"/>
          <w:sz w:val="20"/>
          <w:szCs w:val="20"/>
          <w:lang w:val="en-GB"/>
        </w:rPr>
        <w:t xml:space="preserve"> </w:t>
      </w:r>
      <w:r w:rsidR="00407D38">
        <w:rPr>
          <w:rFonts w:ascii="Arial" w:hAnsi="Arial" w:cs="Arial"/>
          <w:sz w:val="20"/>
          <w:szCs w:val="20"/>
          <w:lang w:val="en-GB"/>
        </w:rPr>
        <w:t>-</w:t>
      </w:r>
      <w:r w:rsidR="000300A0" w:rsidRPr="00842FD3">
        <w:rPr>
          <w:rFonts w:ascii="Arial" w:hAnsi="Arial" w:cs="Arial"/>
          <w:sz w:val="20"/>
          <w:szCs w:val="20"/>
          <w:lang w:val="en-GB"/>
        </w:rPr>
        <w:t xml:space="preserve"> </w:t>
      </w:r>
      <w:r w:rsidR="00842FD3" w:rsidRPr="00842FD3">
        <w:rPr>
          <w:rFonts w:ascii="Arial" w:hAnsi="Arial" w:cs="Arial"/>
          <w:sz w:val="20"/>
          <w:szCs w:val="20"/>
          <w:lang w:val="en-GB"/>
        </w:rPr>
        <w:t>9</w:t>
      </w:r>
      <w:r w:rsidR="00842FD3">
        <w:rPr>
          <w:rFonts w:ascii="Arial" w:hAnsi="Arial" w:cs="Arial"/>
          <w:sz w:val="20"/>
          <w:szCs w:val="20"/>
          <w:lang w:val="en-GB"/>
        </w:rPr>
        <w:t>.</w:t>
      </w:r>
      <w:r w:rsidR="00842FD3" w:rsidRPr="00842FD3">
        <w:rPr>
          <w:rFonts w:ascii="Arial" w:hAnsi="Arial" w:cs="Arial"/>
          <w:sz w:val="20"/>
          <w:szCs w:val="20"/>
          <w:lang w:val="en-GB"/>
        </w:rPr>
        <w:t>45</w:t>
      </w:r>
      <w:r>
        <w:rPr>
          <w:rFonts w:ascii="Arial" w:hAnsi="Arial" w:cs="Arial"/>
          <w:i/>
          <w:sz w:val="20"/>
          <w:szCs w:val="20"/>
          <w:lang w:val="en-GB"/>
        </w:rPr>
        <w:tab/>
      </w:r>
      <w:r w:rsidRPr="005A06A8">
        <w:rPr>
          <w:rFonts w:ascii="Arial" w:hAnsi="Arial" w:cs="Arial"/>
          <w:i/>
          <w:sz w:val="20"/>
          <w:szCs w:val="20"/>
          <w:lang w:val="en-GB"/>
        </w:rPr>
        <w:t>Evaporation from glass melts – boron and selenium species</w:t>
      </w:r>
    </w:p>
    <w:p w:rsidR="005A06A8" w:rsidRPr="006C3E5F" w:rsidRDefault="005A06A8" w:rsidP="005A06A8">
      <w:pPr>
        <w:spacing w:line="276" w:lineRule="auto"/>
        <w:ind w:left="720" w:firstLine="720"/>
        <w:rPr>
          <w:rFonts w:ascii="Arial" w:hAnsi="Arial" w:cs="Arial"/>
          <w:sz w:val="20"/>
          <w:szCs w:val="20"/>
          <w:lang w:val="en-US"/>
        </w:rPr>
      </w:pPr>
      <w:r w:rsidRPr="006C3E5F">
        <w:rPr>
          <w:rFonts w:ascii="Arial" w:hAnsi="Arial" w:cs="Arial"/>
          <w:sz w:val="20"/>
          <w:szCs w:val="20"/>
          <w:lang w:val="en-US"/>
        </w:rPr>
        <w:t xml:space="preserve">Hans van Limpt, CelSian Glass and Solar, Eindhoven, </w:t>
      </w:r>
      <w:r w:rsidR="00E15CD9" w:rsidRPr="006C3E5F">
        <w:rPr>
          <w:rFonts w:ascii="Arial" w:hAnsi="Arial" w:cs="Arial"/>
          <w:sz w:val="20"/>
          <w:szCs w:val="20"/>
          <w:lang w:val="en-US"/>
        </w:rPr>
        <w:t xml:space="preserve">the </w:t>
      </w:r>
      <w:r w:rsidRPr="006C3E5F">
        <w:rPr>
          <w:rFonts w:ascii="Arial" w:hAnsi="Arial" w:cs="Arial"/>
          <w:sz w:val="20"/>
          <w:szCs w:val="20"/>
          <w:lang w:val="en-US"/>
        </w:rPr>
        <w:t>Netherlands</w:t>
      </w:r>
    </w:p>
    <w:p w:rsidR="005A06A8" w:rsidRPr="00E53E03" w:rsidRDefault="005A06A8" w:rsidP="005A06A8">
      <w:pPr>
        <w:spacing w:line="276" w:lineRule="auto"/>
        <w:rPr>
          <w:rFonts w:ascii="Arial" w:hAnsi="Arial" w:cs="Arial"/>
          <w:sz w:val="10"/>
          <w:szCs w:val="10"/>
          <w:lang w:val="en-US"/>
        </w:rPr>
      </w:pPr>
    </w:p>
    <w:p w:rsidR="005A06A8" w:rsidRPr="005A06A8" w:rsidRDefault="00842FD3" w:rsidP="005A06A8">
      <w:pPr>
        <w:spacing w:line="276" w:lineRule="auto"/>
        <w:rPr>
          <w:rFonts w:ascii="Arial" w:hAnsi="Arial" w:cs="Arial"/>
          <w:i/>
          <w:sz w:val="20"/>
          <w:szCs w:val="20"/>
          <w:lang w:val="en-GB"/>
        </w:rPr>
      </w:pPr>
      <w:r>
        <w:rPr>
          <w:rFonts w:ascii="Arial" w:hAnsi="Arial" w:cs="Arial"/>
          <w:sz w:val="20"/>
          <w:szCs w:val="20"/>
          <w:lang w:val="en-GB"/>
        </w:rPr>
        <w:t>9.45</w:t>
      </w:r>
      <w:r w:rsidR="000300A0" w:rsidRPr="000300A0">
        <w:rPr>
          <w:rFonts w:ascii="Arial" w:hAnsi="Arial" w:cs="Arial"/>
          <w:sz w:val="20"/>
          <w:szCs w:val="20"/>
          <w:lang w:val="en-GB"/>
        </w:rPr>
        <w:t xml:space="preserve"> </w:t>
      </w:r>
      <w:r w:rsidR="005A06A8" w:rsidRPr="000300A0">
        <w:rPr>
          <w:rFonts w:ascii="Arial" w:hAnsi="Arial" w:cs="Arial"/>
          <w:sz w:val="20"/>
          <w:szCs w:val="20"/>
          <w:lang w:val="en-GB"/>
        </w:rPr>
        <w:t>-</w:t>
      </w:r>
      <w:r w:rsidR="000300A0" w:rsidRPr="000300A0">
        <w:rPr>
          <w:rFonts w:ascii="Arial" w:hAnsi="Arial" w:cs="Arial"/>
          <w:sz w:val="20"/>
          <w:szCs w:val="20"/>
          <w:lang w:val="en-GB"/>
        </w:rPr>
        <w:t xml:space="preserve"> </w:t>
      </w:r>
      <w:r w:rsidR="005A06A8" w:rsidRPr="000300A0">
        <w:rPr>
          <w:rFonts w:ascii="Arial" w:hAnsi="Arial" w:cs="Arial"/>
          <w:sz w:val="20"/>
          <w:szCs w:val="20"/>
          <w:lang w:val="en-GB"/>
        </w:rPr>
        <w:t>10.</w:t>
      </w:r>
      <w:r>
        <w:rPr>
          <w:rFonts w:ascii="Arial" w:hAnsi="Arial" w:cs="Arial"/>
          <w:sz w:val="20"/>
          <w:szCs w:val="20"/>
          <w:lang w:val="en-GB"/>
        </w:rPr>
        <w:t>10</w:t>
      </w:r>
      <w:r w:rsidR="005A06A8">
        <w:rPr>
          <w:rFonts w:ascii="Arial" w:hAnsi="Arial" w:cs="Arial"/>
          <w:i/>
          <w:sz w:val="20"/>
          <w:szCs w:val="20"/>
          <w:lang w:val="en-GB"/>
        </w:rPr>
        <w:tab/>
      </w:r>
      <w:r w:rsidR="005A06A8" w:rsidRPr="005A06A8">
        <w:rPr>
          <w:rFonts w:ascii="Arial" w:hAnsi="Arial" w:cs="Arial"/>
          <w:i/>
          <w:sz w:val="20"/>
          <w:szCs w:val="20"/>
          <w:lang w:val="en-GB"/>
        </w:rPr>
        <w:t>Environmental legislation driving TC13 activities</w:t>
      </w:r>
    </w:p>
    <w:p w:rsidR="005A06A8" w:rsidRDefault="005A06A8" w:rsidP="005A06A8">
      <w:pPr>
        <w:spacing w:line="276" w:lineRule="auto"/>
        <w:ind w:left="720" w:firstLine="720"/>
        <w:rPr>
          <w:rFonts w:ascii="Arial" w:hAnsi="Arial" w:cs="Arial"/>
          <w:sz w:val="20"/>
          <w:szCs w:val="20"/>
          <w:lang w:val="en-GB"/>
        </w:rPr>
      </w:pPr>
      <w:r w:rsidRPr="005A06A8">
        <w:rPr>
          <w:rFonts w:ascii="Arial" w:hAnsi="Arial" w:cs="Arial"/>
          <w:sz w:val="20"/>
          <w:szCs w:val="20"/>
          <w:lang w:val="en-GB"/>
        </w:rPr>
        <w:t>Guy van Marcke</w:t>
      </w:r>
      <w:r>
        <w:rPr>
          <w:rFonts w:ascii="Arial" w:hAnsi="Arial" w:cs="Arial"/>
          <w:sz w:val="20"/>
          <w:szCs w:val="20"/>
          <w:lang w:val="en-GB"/>
        </w:rPr>
        <w:t>, AGC Europe, Brussels, Belgium</w:t>
      </w:r>
    </w:p>
    <w:p w:rsidR="0067214E" w:rsidRPr="00E53E03" w:rsidRDefault="0067214E" w:rsidP="0067214E">
      <w:pPr>
        <w:spacing w:line="276" w:lineRule="auto"/>
        <w:rPr>
          <w:rFonts w:ascii="Arial" w:hAnsi="Arial" w:cs="Arial"/>
          <w:sz w:val="10"/>
          <w:szCs w:val="10"/>
          <w:lang w:val="en-GB"/>
        </w:rPr>
      </w:pPr>
    </w:p>
    <w:p w:rsidR="0067214E" w:rsidRDefault="0067214E" w:rsidP="0067214E">
      <w:pPr>
        <w:spacing w:line="276" w:lineRule="auto"/>
        <w:rPr>
          <w:rFonts w:ascii="Arial" w:hAnsi="Arial" w:cs="Arial"/>
          <w:sz w:val="20"/>
          <w:szCs w:val="20"/>
          <w:lang w:val="en-GB"/>
        </w:rPr>
      </w:pPr>
      <w:r w:rsidRPr="000300A0">
        <w:rPr>
          <w:rFonts w:ascii="Arial" w:hAnsi="Arial" w:cs="Arial"/>
          <w:sz w:val="20"/>
          <w:szCs w:val="20"/>
          <w:lang w:val="en-GB"/>
        </w:rPr>
        <w:t>10.</w:t>
      </w:r>
      <w:r w:rsidR="00842FD3">
        <w:rPr>
          <w:rFonts w:ascii="Arial" w:hAnsi="Arial" w:cs="Arial"/>
          <w:sz w:val="20"/>
          <w:szCs w:val="20"/>
          <w:lang w:val="en-GB"/>
        </w:rPr>
        <w:t>10</w:t>
      </w:r>
      <w:r w:rsidR="000300A0" w:rsidRPr="000300A0">
        <w:rPr>
          <w:rFonts w:ascii="Arial" w:hAnsi="Arial" w:cs="Arial"/>
          <w:sz w:val="20"/>
          <w:szCs w:val="20"/>
          <w:lang w:val="en-GB"/>
        </w:rPr>
        <w:t xml:space="preserve"> </w:t>
      </w:r>
      <w:r w:rsidR="00F555AF">
        <w:rPr>
          <w:rFonts w:ascii="Arial" w:hAnsi="Arial" w:cs="Arial"/>
          <w:sz w:val="20"/>
          <w:szCs w:val="20"/>
          <w:lang w:val="en-GB"/>
        </w:rPr>
        <w:t>-</w:t>
      </w:r>
      <w:r w:rsidR="000300A0" w:rsidRPr="000300A0">
        <w:rPr>
          <w:rFonts w:ascii="Arial" w:hAnsi="Arial" w:cs="Arial"/>
          <w:sz w:val="20"/>
          <w:szCs w:val="20"/>
          <w:lang w:val="en-GB"/>
        </w:rPr>
        <w:t xml:space="preserve"> </w:t>
      </w:r>
      <w:r w:rsidR="00F555AF">
        <w:rPr>
          <w:rFonts w:ascii="Arial" w:hAnsi="Arial" w:cs="Arial"/>
          <w:sz w:val="20"/>
          <w:szCs w:val="20"/>
          <w:lang w:val="en-GB"/>
        </w:rPr>
        <w:t>10.35</w:t>
      </w:r>
      <w:r>
        <w:rPr>
          <w:rFonts w:ascii="Arial" w:hAnsi="Arial" w:cs="Arial"/>
          <w:sz w:val="20"/>
          <w:szCs w:val="20"/>
          <w:lang w:val="en-GB"/>
        </w:rPr>
        <w:tab/>
        <w:t>Problems, developments and energy performances of glass melting furnaces.</w:t>
      </w:r>
    </w:p>
    <w:p w:rsidR="0067214E" w:rsidRPr="005A06A8" w:rsidRDefault="0067214E" w:rsidP="0067214E">
      <w:pPr>
        <w:spacing w:line="276" w:lineRule="auto"/>
        <w:ind w:left="720" w:firstLine="720"/>
        <w:rPr>
          <w:rFonts w:ascii="Arial" w:hAnsi="Arial" w:cs="Arial"/>
          <w:sz w:val="20"/>
          <w:szCs w:val="20"/>
          <w:lang w:val="en-GB"/>
        </w:rPr>
      </w:pPr>
      <w:r>
        <w:rPr>
          <w:rFonts w:ascii="Arial" w:hAnsi="Arial" w:cs="Arial"/>
          <w:sz w:val="20"/>
          <w:szCs w:val="20"/>
          <w:lang w:val="en-GB"/>
        </w:rPr>
        <w:t xml:space="preserve">A. Unsal, L. Kaya, B. Orhan, </w:t>
      </w:r>
      <w:r w:rsidR="008A539D">
        <w:rPr>
          <w:rFonts w:ascii="Arial" w:hAnsi="Arial" w:cs="Arial"/>
          <w:sz w:val="20"/>
          <w:szCs w:val="20"/>
          <w:lang w:val="en-GB"/>
        </w:rPr>
        <w:t>Ş</w:t>
      </w:r>
      <w:r>
        <w:rPr>
          <w:rFonts w:ascii="Arial" w:hAnsi="Arial" w:cs="Arial"/>
          <w:sz w:val="20"/>
          <w:szCs w:val="20"/>
          <w:lang w:val="en-GB"/>
        </w:rPr>
        <w:t>i</w:t>
      </w:r>
      <w:r w:rsidR="008A539D">
        <w:rPr>
          <w:rFonts w:ascii="Arial" w:hAnsi="Arial" w:cs="Arial"/>
          <w:sz w:val="20"/>
          <w:szCs w:val="20"/>
          <w:lang w:val="en-GB"/>
        </w:rPr>
        <w:t>ş</w:t>
      </w:r>
      <w:r>
        <w:rPr>
          <w:rFonts w:ascii="Arial" w:hAnsi="Arial" w:cs="Arial"/>
          <w:sz w:val="20"/>
          <w:szCs w:val="20"/>
          <w:lang w:val="en-GB"/>
        </w:rPr>
        <w:t>ecam, Istanbul, Turkey</w:t>
      </w:r>
    </w:p>
    <w:p w:rsidR="00CA151C" w:rsidRPr="00B87DB9" w:rsidRDefault="00CA151C" w:rsidP="00143E87">
      <w:pPr>
        <w:rPr>
          <w:rFonts w:ascii="Arial" w:hAnsi="Arial" w:cs="Arial"/>
          <w:bCs/>
          <w:sz w:val="10"/>
          <w:szCs w:val="10"/>
          <w:lang w:val="en-US"/>
        </w:rPr>
      </w:pPr>
    </w:p>
    <w:p w:rsidR="005A06A8" w:rsidRPr="005A06A8" w:rsidRDefault="00842FD3" w:rsidP="00CA151C">
      <w:pPr>
        <w:jc w:val="both"/>
        <w:rPr>
          <w:rFonts w:ascii="Arial" w:hAnsi="Arial" w:cs="Arial"/>
          <w:i/>
          <w:sz w:val="20"/>
          <w:szCs w:val="20"/>
          <w:lang w:val="en-US" w:eastAsia="de-DE"/>
        </w:rPr>
      </w:pPr>
      <w:r>
        <w:rPr>
          <w:rFonts w:ascii="Arial" w:hAnsi="Arial" w:cs="Arial"/>
          <w:sz w:val="20"/>
          <w:szCs w:val="20"/>
          <w:lang w:val="en-US" w:eastAsia="de-DE"/>
        </w:rPr>
        <w:t>10.</w:t>
      </w:r>
      <w:r w:rsidR="00F555AF">
        <w:rPr>
          <w:rFonts w:ascii="Arial" w:hAnsi="Arial" w:cs="Arial"/>
          <w:sz w:val="20"/>
          <w:szCs w:val="20"/>
          <w:lang w:val="en-US" w:eastAsia="de-DE"/>
        </w:rPr>
        <w:t>3</w:t>
      </w:r>
      <w:r>
        <w:rPr>
          <w:rFonts w:ascii="Arial" w:hAnsi="Arial" w:cs="Arial"/>
          <w:sz w:val="20"/>
          <w:szCs w:val="20"/>
          <w:lang w:val="en-US" w:eastAsia="de-DE"/>
        </w:rPr>
        <w:t>5</w:t>
      </w:r>
      <w:r w:rsidR="000300A0" w:rsidRPr="000300A0">
        <w:rPr>
          <w:rFonts w:ascii="Arial" w:hAnsi="Arial" w:cs="Arial"/>
          <w:sz w:val="20"/>
          <w:szCs w:val="20"/>
          <w:lang w:val="en-US" w:eastAsia="de-DE"/>
        </w:rPr>
        <w:t xml:space="preserve"> </w:t>
      </w:r>
      <w:r w:rsidR="005A06A8" w:rsidRPr="000300A0">
        <w:rPr>
          <w:rFonts w:ascii="Arial" w:hAnsi="Arial" w:cs="Arial"/>
          <w:sz w:val="20"/>
          <w:szCs w:val="20"/>
          <w:lang w:val="en-US" w:eastAsia="de-DE"/>
        </w:rPr>
        <w:t>-</w:t>
      </w:r>
      <w:r w:rsidR="000300A0" w:rsidRPr="000300A0">
        <w:rPr>
          <w:rFonts w:ascii="Arial" w:hAnsi="Arial" w:cs="Arial"/>
          <w:sz w:val="20"/>
          <w:szCs w:val="20"/>
          <w:lang w:val="en-US" w:eastAsia="de-DE"/>
        </w:rPr>
        <w:t xml:space="preserve"> </w:t>
      </w:r>
      <w:r w:rsidR="005A06A8" w:rsidRPr="000300A0">
        <w:rPr>
          <w:rFonts w:ascii="Arial" w:hAnsi="Arial" w:cs="Arial"/>
          <w:sz w:val="20"/>
          <w:szCs w:val="20"/>
          <w:lang w:val="en-US" w:eastAsia="de-DE"/>
        </w:rPr>
        <w:t>11.</w:t>
      </w:r>
      <w:r>
        <w:rPr>
          <w:rFonts w:ascii="Arial" w:hAnsi="Arial" w:cs="Arial"/>
          <w:sz w:val="20"/>
          <w:szCs w:val="20"/>
          <w:lang w:val="en-US" w:eastAsia="de-DE"/>
        </w:rPr>
        <w:t>0</w:t>
      </w:r>
      <w:r w:rsidR="00F555AF">
        <w:rPr>
          <w:rFonts w:ascii="Arial" w:hAnsi="Arial" w:cs="Arial"/>
          <w:sz w:val="20"/>
          <w:szCs w:val="20"/>
          <w:lang w:val="en-US" w:eastAsia="de-DE"/>
        </w:rPr>
        <w:t>0</w:t>
      </w:r>
      <w:r w:rsidR="005A06A8" w:rsidRPr="005A06A8">
        <w:rPr>
          <w:rFonts w:ascii="Arial" w:hAnsi="Arial" w:cs="Arial"/>
          <w:i/>
          <w:sz w:val="20"/>
          <w:szCs w:val="20"/>
          <w:lang w:val="en-US" w:eastAsia="de-DE"/>
        </w:rPr>
        <w:t xml:space="preserve"> </w:t>
      </w:r>
      <w:r w:rsidR="005A06A8" w:rsidRPr="005A06A8">
        <w:rPr>
          <w:rFonts w:ascii="Arial" w:hAnsi="Arial" w:cs="Arial"/>
          <w:i/>
          <w:sz w:val="20"/>
          <w:szCs w:val="20"/>
          <w:lang w:val="en-US" w:eastAsia="de-DE"/>
        </w:rPr>
        <w:tab/>
      </w:r>
      <w:r w:rsidR="004502CE">
        <w:rPr>
          <w:rFonts w:ascii="Arial" w:hAnsi="Arial" w:cs="Arial"/>
          <w:i/>
          <w:sz w:val="20"/>
          <w:szCs w:val="20"/>
          <w:lang w:val="en-US" w:eastAsia="de-DE"/>
        </w:rPr>
        <w:t xml:space="preserve">Short </w:t>
      </w:r>
      <w:r w:rsidR="005A06A8" w:rsidRPr="005A06A8">
        <w:rPr>
          <w:rFonts w:ascii="Arial" w:hAnsi="Arial" w:cs="Arial"/>
          <w:i/>
          <w:sz w:val="20"/>
          <w:szCs w:val="20"/>
          <w:lang w:val="en-US" w:eastAsia="de-DE"/>
        </w:rPr>
        <w:t>Coffee Break</w:t>
      </w:r>
    </w:p>
    <w:p w:rsidR="003E650A" w:rsidRPr="00407D38" w:rsidRDefault="003E650A" w:rsidP="005A06A8">
      <w:pPr>
        <w:rPr>
          <w:rFonts w:ascii="Arial" w:hAnsi="Arial" w:cs="Arial"/>
          <w:b/>
          <w:bCs/>
          <w:sz w:val="16"/>
          <w:szCs w:val="16"/>
          <w:lang w:val="en-US"/>
        </w:rPr>
      </w:pPr>
    </w:p>
    <w:p w:rsidR="005A06A8" w:rsidRPr="005A06A8" w:rsidRDefault="005A06A8" w:rsidP="005A06A8">
      <w:pPr>
        <w:rPr>
          <w:rFonts w:ascii="Arial" w:hAnsi="Arial" w:cs="Arial"/>
          <w:b/>
          <w:bCs/>
          <w:sz w:val="20"/>
          <w:szCs w:val="20"/>
          <w:lang w:val="en-US"/>
        </w:rPr>
      </w:pPr>
      <w:r w:rsidRPr="002151E1">
        <w:rPr>
          <w:rFonts w:ascii="Arial" w:hAnsi="Arial" w:cs="Arial"/>
          <w:b/>
          <w:bCs/>
          <w:sz w:val="20"/>
          <w:szCs w:val="20"/>
          <w:lang w:val="en-US"/>
        </w:rPr>
        <w:t>11.</w:t>
      </w:r>
      <w:r w:rsidR="00842FD3" w:rsidRPr="002151E1">
        <w:rPr>
          <w:rFonts w:ascii="Arial" w:hAnsi="Arial" w:cs="Arial"/>
          <w:b/>
          <w:bCs/>
          <w:sz w:val="20"/>
          <w:szCs w:val="20"/>
          <w:lang w:val="en-US"/>
        </w:rPr>
        <w:t>0</w:t>
      </w:r>
      <w:r w:rsidR="00F555AF">
        <w:rPr>
          <w:rFonts w:ascii="Arial" w:hAnsi="Arial" w:cs="Arial"/>
          <w:b/>
          <w:bCs/>
          <w:sz w:val="20"/>
          <w:szCs w:val="20"/>
          <w:lang w:val="en-US"/>
        </w:rPr>
        <w:t>0</w:t>
      </w:r>
      <w:r w:rsidRPr="002151E1">
        <w:rPr>
          <w:rFonts w:ascii="Arial" w:hAnsi="Arial" w:cs="Arial"/>
          <w:b/>
          <w:bCs/>
          <w:sz w:val="20"/>
          <w:szCs w:val="20"/>
          <w:lang w:val="en-US"/>
        </w:rPr>
        <w:t xml:space="preserve"> </w:t>
      </w:r>
      <w:r w:rsidR="0072342F">
        <w:rPr>
          <w:rFonts w:ascii="Arial" w:hAnsi="Arial" w:cs="Arial"/>
          <w:b/>
          <w:bCs/>
          <w:sz w:val="20"/>
          <w:szCs w:val="20"/>
          <w:lang w:val="en-US"/>
        </w:rPr>
        <w:t>-</w:t>
      </w:r>
      <w:r w:rsidRPr="002151E1">
        <w:rPr>
          <w:rFonts w:ascii="Arial" w:hAnsi="Arial" w:cs="Arial"/>
          <w:b/>
          <w:bCs/>
          <w:sz w:val="20"/>
          <w:szCs w:val="20"/>
          <w:lang w:val="en-US"/>
        </w:rPr>
        <w:t xml:space="preserve"> </w:t>
      </w:r>
      <w:r w:rsidR="005B2B4E">
        <w:rPr>
          <w:rFonts w:ascii="Arial" w:hAnsi="Arial" w:cs="Arial"/>
          <w:b/>
          <w:bCs/>
          <w:sz w:val="20"/>
          <w:szCs w:val="20"/>
          <w:lang w:val="en-US"/>
        </w:rPr>
        <w:t>12.45</w:t>
      </w:r>
      <w:r w:rsidRPr="005A06A8">
        <w:rPr>
          <w:rFonts w:ascii="Arial" w:hAnsi="Arial" w:cs="Arial"/>
          <w:b/>
          <w:bCs/>
          <w:sz w:val="20"/>
          <w:szCs w:val="20"/>
          <w:lang w:val="en-US"/>
        </w:rPr>
        <w:t xml:space="preserve">    Session</w:t>
      </w:r>
      <w:r w:rsidR="004502CE">
        <w:rPr>
          <w:rFonts w:ascii="Arial" w:hAnsi="Arial" w:cs="Arial"/>
          <w:b/>
          <w:bCs/>
          <w:sz w:val="20"/>
          <w:szCs w:val="20"/>
          <w:lang w:val="en-US"/>
        </w:rPr>
        <w:t>:</w:t>
      </w:r>
      <w:r w:rsidRPr="005A06A8">
        <w:rPr>
          <w:rFonts w:ascii="Arial" w:hAnsi="Arial" w:cs="Arial"/>
          <w:b/>
          <w:bCs/>
          <w:sz w:val="20"/>
          <w:szCs w:val="20"/>
          <w:lang w:val="en-US"/>
        </w:rPr>
        <w:t xml:space="preserve"> Refractory </w:t>
      </w:r>
      <w:r w:rsidR="004502CE">
        <w:rPr>
          <w:rFonts w:ascii="Arial" w:hAnsi="Arial" w:cs="Arial"/>
          <w:b/>
          <w:bCs/>
          <w:sz w:val="20"/>
          <w:szCs w:val="20"/>
          <w:lang w:val="en-US"/>
        </w:rPr>
        <w:t xml:space="preserve">/ Glass Contact </w:t>
      </w:r>
      <w:r w:rsidRPr="005A06A8">
        <w:rPr>
          <w:rFonts w:ascii="Arial" w:hAnsi="Arial" w:cs="Arial"/>
          <w:b/>
          <w:bCs/>
          <w:sz w:val="20"/>
          <w:szCs w:val="20"/>
          <w:lang w:val="en-US"/>
        </w:rPr>
        <w:t>Materials (TC11)</w:t>
      </w:r>
      <w:r w:rsidR="004502CE">
        <w:rPr>
          <w:rFonts w:ascii="Arial" w:hAnsi="Arial" w:cs="Arial"/>
          <w:b/>
          <w:bCs/>
          <w:sz w:val="20"/>
          <w:szCs w:val="20"/>
          <w:lang w:val="en-US"/>
        </w:rPr>
        <w:t xml:space="preserve">, </w:t>
      </w:r>
      <w:r w:rsidR="00407D38">
        <w:rPr>
          <w:rFonts w:ascii="Arial" w:hAnsi="Arial" w:cs="Arial"/>
          <w:b/>
          <w:bCs/>
          <w:sz w:val="20"/>
          <w:szCs w:val="20"/>
          <w:lang w:val="en-US"/>
        </w:rPr>
        <w:t xml:space="preserve">      </w:t>
      </w:r>
      <w:r w:rsidR="004502CE">
        <w:rPr>
          <w:rFonts w:ascii="Arial" w:hAnsi="Arial" w:cs="Arial"/>
          <w:b/>
          <w:bCs/>
          <w:sz w:val="20"/>
          <w:szCs w:val="20"/>
          <w:lang w:val="en-US"/>
        </w:rPr>
        <w:t>Chair: Michael Dunkl</w:t>
      </w:r>
    </w:p>
    <w:p w:rsidR="005A06A8" w:rsidRPr="0002561A" w:rsidRDefault="005A06A8" w:rsidP="00CA151C">
      <w:pPr>
        <w:jc w:val="both"/>
        <w:rPr>
          <w:rFonts w:ascii="Arial" w:hAnsi="Arial" w:cs="Arial"/>
          <w:i/>
          <w:color w:val="00B050"/>
          <w:sz w:val="14"/>
          <w:szCs w:val="14"/>
          <w:lang w:val="en-US" w:eastAsia="de-DE"/>
        </w:rPr>
      </w:pPr>
    </w:p>
    <w:p w:rsidR="004502CE" w:rsidRPr="007934C2" w:rsidRDefault="00CA151C" w:rsidP="004502CE">
      <w:pPr>
        <w:rPr>
          <w:rFonts w:ascii="Arial" w:hAnsi="Arial" w:cs="Arial"/>
          <w:i/>
          <w:sz w:val="20"/>
          <w:szCs w:val="20"/>
          <w:lang w:val="en-US"/>
        </w:rPr>
      </w:pPr>
      <w:r w:rsidRPr="000300A0">
        <w:rPr>
          <w:rFonts w:ascii="Arial" w:hAnsi="Arial" w:cs="Arial"/>
          <w:sz w:val="20"/>
          <w:szCs w:val="20"/>
          <w:lang w:val="en-US" w:eastAsia="de-DE"/>
        </w:rPr>
        <w:t>11.</w:t>
      </w:r>
      <w:r w:rsidR="00F555AF">
        <w:rPr>
          <w:rFonts w:ascii="Arial" w:hAnsi="Arial" w:cs="Arial"/>
          <w:sz w:val="20"/>
          <w:szCs w:val="20"/>
          <w:lang w:val="en-US" w:eastAsia="de-DE"/>
        </w:rPr>
        <w:t>00</w:t>
      </w:r>
      <w:r w:rsidR="000300A0" w:rsidRPr="000300A0">
        <w:rPr>
          <w:rFonts w:ascii="Arial" w:hAnsi="Arial" w:cs="Arial"/>
          <w:sz w:val="20"/>
          <w:szCs w:val="20"/>
          <w:lang w:val="en-US" w:eastAsia="de-DE"/>
        </w:rPr>
        <w:t xml:space="preserve"> </w:t>
      </w:r>
      <w:r w:rsidRPr="000300A0">
        <w:rPr>
          <w:rFonts w:ascii="Arial" w:hAnsi="Arial" w:cs="Arial"/>
          <w:sz w:val="20"/>
          <w:szCs w:val="20"/>
          <w:lang w:val="en-US" w:eastAsia="de-DE"/>
        </w:rPr>
        <w:t>-</w:t>
      </w:r>
      <w:r w:rsidR="000300A0" w:rsidRPr="000300A0">
        <w:rPr>
          <w:rFonts w:ascii="Arial" w:hAnsi="Arial" w:cs="Arial"/>
          <w:sz w:val="20"/>
          <w:szCs w:val="20"/>
          <w:lang w:val="en-US" w:eastAsia="de-DE"/>
        </w:rPr>
        <w:t xml:space="preserve"> </w:t>
      </w:r>
      <w:r w:rsidRPr="000300A0">
        <w:rPr>
          <w:rFonts w:ascii="Arial" w:hAnsi="Arial" w:cs="Arial"/>
          <w:sz w:val="20"/>
          <w:szCs w:val="20"/>
          <w:lang w:val="en-US" w:eastAsia="de-DE"/>
        </w:rPr>
        <w:t>1</w:t>
      </w:r>
      <w:r w:rsidR="005A06A8" w:rsidRPr="000300A0">
        <w:rPr>
          <w:rFonts w:ascii="Arial" w:hAnsi="Arial" w:cs="Arial"/>
          <w:sz w:val="20"/>
          <w:szCs w:val="20"/>
          <w:lang w:val="en-US" w:eastAsia="de-DE"/>
        </w:rPr>
        <w:t>1</w:t>
      </w:r>
      <w:r w:rsidRPr="000300A0">
        <w:rPr>
          <w:rFonts w:ascii="Arial" w:hAnsi="Arial" w:cs="Arial"/>
          <w:sz w:val="20"/>
          <w:szCs w:val="20"/>
          <w:lang w:val="en-US" w:eastAsia="de-DE"/>
        </w:rPr>
        <w:t>.</w:t>
      </w:r>
      <w:r w:rsidR="00F555AF">
        <w:rPr>
          <w:rFonts w:ascii="Arial" w:hAnsi="Arial" w:cs="Arial"/>
          <w:sz w:val="20"/>
          <w:szCs w:val="20"/>
          <w:lang w:val="en-US" w:eastAsia="de-DE"/>
        </w:rPr>
        <w:t>3</w:t>
      </w:r>
      <w:r w:rsidR="005A06A8" w:rsidRPr="000300A0">
        <w:rPr>
          <w:rFonts w:ascii="Arial" w:hAnsi="Arial" w:cs="Arial"/>
          <w:sz w:val="20"/>
          <w:szCs w:val="20"/>
          <w:lang w:val="en-US" w:eastAsia="de-DE"/>
        </w:rPr>
        <w:t>0</w:t>
      </w:r>
      <w:r w:rsidRPr="005A06A8">
        <w:rPr>
          <w:rFonts w:ascii="Arial" w:hAnsi="Arial" w:cs="Arial"/>
          <w:i/>
          <w:sz w:val="20"/>
          <w:szCs w:val="20"/>
          <w:lang w:val="en-US" w:eastAsia="de-DE"/>
        </w:rPr>
        <w:tab/>
      </w:r>
      <w:r w:rsidR="004502CE" w:rsidRPr="007934C2">
        <w:rPr>
          <w:rFonts w:ascii="Arial" w:hAnsi="Arial" w:cs="Arial"/>
          <w:bCs/>
          <w:i/>
          <w:sz w:val="20"/>
          <w:szCs w:val="20"/>
          <w:lang w:val="en-US"/>
        </w:rPr>
        <w:t>Recommended Test Methods of the TC11 for Refractories</w:t>
      </w:r>
    </w:p>
    <w:p w:rsidR="004502CE" w:rsidRPr="007934C2" w:rsidRDefault="008A539D" w:rsidP="004502CE">
      <w:pPr>
        <w:ind w:left="1440"/>
        <w:rPr>
          <w:rFonts w:ascii="Arial" w:hAnsi="Arial" w:cs="Arial"/>
          <w:sz w:val="20"/>
          <w:szCs w:val="20"/>
        </w:rPr>
      </w:pPr>
      <w:r w:rsidRPr="000A12FE">
        <w:rPr>
          <w:rFonts w:ascii="Arial" w:hAnsi="Arial" w:cs="Arial"/>
          <w:sz w:val="20"/>
          <w:szCs w:val="20"/>
        </w:rPr>
        <w:t>Dipl.-Ing. B. Fleischmann,</w:t>
      </w:r>
      <w:r w:rsidR="004502CE" w:rsidRPr="000A12FE">
        <w:rPr>
          <w:rFonts w:ascii="Arial" w:hAnsi="Arial" w:cs="Arial"/>
          <w:sz w:val="20"/>
          <w:szCs w:val="20"/>
        </w:rPr>
        <w:t xml:space="preserve">Hüttentechnische Vereinigung der </w:t>
      </w:r>
      <w:r w:rsidR="004502CE" w:rsidRPr="007934C2">
        <w:rPr>
          <w:rFonts w:ascii="Arial" w:hAnsi="Arial" w:cs="Arial"/>
          <w:sz w:val="20"/>
          <w:szCs w:val="20"/>
        </w:rPr>
        <w:t>Deutschen Glasindsutrie e.V. (HVG), Offenbach am Main, Germany</w:t>
      </w:r>
    </w:p>
    <w:p w:rsidR="00CA151C" w:rsidRPr="00B87DB9" w:rsidRDefault="00CA151C" w:rsidP="00CA151C">
      <w:pPr>
        <w:jc w:val="both"/>
        <w:rPr>
          <w:rFonts w:ascii="Arial" w:hAnsi="Arial" w:cs="Arial"/>
          <w:sz w:val="10"/>
          <w:szCs w:val="10"/>
          <w:lang w:eastAsia="de-DE"/>
        </w:rPr>
      </w:pPr>
    </w:p>
    <w:p w:rsidR="00CA151C" w:rsidRPr="005A06A8" w:rsidRDefault="00CA151C" w:rsidP="00CA151C">
      <w:pPr>
        <w:rPr>
          <w:rFonts w:ascii="Arial" w:hAnsi="Arial" w:cs="Arial"/>
          <w:i/>
          <w:sz w:val="20"/>
          <w:szCs w:val="20"/>
          <w:lang w:val="de-DE"/>
        </w:rPr>
      </w:pPr>
      <w:r w:rsidRPr="000300A0">
        <w:rPr>
          <w:rFonts w:ascii="Arial" w:hAnsi="Arial" w:cs="Arial"/>
          <w:sz w:val="20"/>
          <w:szCs w:val="20"/>
          <w:lang w:val="de-DE"/>
        </w:rPr>
        <w:t>11.</w:t>
      </w:r>
      <w:r w:rsidR="00F555AF">
        <w:rPr>
          <w:rFonts w:ascii="Arial" w:hAnsi="Arial" w:cs="Arial"/>
          <w:sz w:val="20"/>
          <w:szCs w:val="20"/>
          <w:lang w:val="de-DE"/>
        </w:rPr>
        <w:t>3</w:t>
      </w:r>
      <w:r w:rsidR="005A06A8" w:rsidRPr="000300A0">
        <w:rPr>
          <w:rFonts w:ascii="Arial" w:hAnsi="Arial" w:cs="Arial"/>
          <w:sz w:val="20"/>
          <w:szCs w:val="20"/>
          <w:lang w:val="de-DE"/>
        </w:rPr>
        <w:t>0</w:t>
      </w:r>
      <w:r w:rsidR="000300A0" w:rsidRPr="000300A0">
        <w:rPr>
          <w:rFonts w:ascii="Arial" w:hAnsi="Arial" w:cs="Arial"/>
          <w:sz w:val="20"/>
          <w:szCs w:val="20"/>
          <w:lang w:val="de-DE"/>
        </w:rPr>
        <w:t xml:space="preserve"> </w:t>
      </w:r>
      <w:r w:rsidR="00F555AF">
        <w:rPr>
          <w:rFonts w:ascii="Arial" w:hAnsi="Arial" w:cs="Arial"/>
          <w:sz w:val="20"/>
          <w:szCs w:val="20"/>
          <w:lang w:val="de-DE"/>
        </w:rPr>
        <w:t>-</w:t>
      </w:r>
      <w:r w:rsidR="000300A0" w:rsidRPr="000300A0">
        <w:rPr>
          <w:rFonts w:ascii="Arial" w:hAnsi="Arial" w:cs="Arial"/>
          <w:sz w:val="20"/>
          <w:szCs w:val="20"/>
          <w:lang w:val="de-DE"/>
        </w:rPr>
        <w:t xml:space="preserve"> </w:t>
      </w:r>
      <w:r w:rsidR="00F555AF">
        <w:rPr>
          <w:rFonts w:ascii="Arial" w:hAnsi="Arial" w:cs="Arial"/>
          <w:sz w:val="20"/>
          <w:szCs w:val="20"/>
          <w:lang w:val="de-DE"/>
        </w:rPr>
        <w:t>11.55</w:t>
      </w:r>
      <w:r w:rsidRPr="005A06A8">
        <w:rPr>
          <w:rFonts w:ascii="Arial" w:hAnsi="Arial" w:cs="Arial"/>
          <w:i/>
          <w:sz w:val="20"/>
          <w:szCs w:val="20"/>
          <w:lang w:val="de-DE"/>
        </w:rPr>
        <w:tab/>
        <w:t>Refractory solutions for the new challenges in glass furnace construction</w:t>
      </w:r>
    </w:p>
    <w:p w:rsidR="00360532" w:rsidRPr="00C7094E" w:rsidRDefault="00360532" w:rsidP="00360532">
      <w:pPr>
        <w:ind w:left="720" w:firstLine="720"/>
        <w:rPr>
          <w:rFonts w:ascii="Arial" w:hAnsi="Arial" w:cs="Arial"/>
          <w:sz w:val="20"/>
          <w:szCs w:val="20"/>
          <w:lang w:val="de-DE"/>
        </w:rPr>
      </w:pPr>
      <w:r w:rsidRPr="00C7094E">
        <w:rPr>
          <w:rFonts w:ascii="Arial" w:hAnsi="Arial" w:cs="Arial"/>
          <w:sz w:val="20"/>
          <w:szCs w:val="20"/>
          <w:lang w:val="de-DE"/>
        </w:rPr>
        <w:t xml:space="preserve">Stefan Postrach, Rongxing Bei, </w:t>
      </w:r>
      <w:r w:rsidR="00CA151C" w:rsidRPr="00C7094E">
        <w:rPr>
          <w:rFonts w:ascii="Arial" w:hAnsi="Arial" w:cs="Arial"/>
          <w:sz w:val="20"/>
          <w:szCs w:val="20"/>
          <w:lang w:val="de-DE"/>
        </w:rPr>
        <w:t>RHI GmbH, Wiesbaden, Germany</w:t>
      </w:r>
    </w:p>
    <w:p w:rsidR="00CA151C" w:rsidRPr="00C7094E" w:rsidRDefault="00CA151C" w:rsidP="00CA151C">
      <w:pPr>
        <w:jc w:val="both"/>
        <w:rPr>
          <w:rFonts w:ascii="Arial" w:hAnsi="Arial" w:cs="Arial"/>
          <w:i/>
          <w:sz w:val="10"/>
          <w:szCs w:val="10"/>
          <w:lang w:val="de-DE"/>
        </w:rPr>
      </w:pPr>
    </w:p>
    <w:p w:rsidR="00526421" w:rsidRPr="00C7094E" w:rsidRDefault="00F555AF" w:rsidP="00526421">
      <w:pPr>
        <w:rPr>
          <w:rFonts w:ascii="Arial" w:hAnsi="Arial" w:cs="Arial"/>
          <w:sz w:val="20"/>
          <w:szCs w:val="20"/>
          <w:lang w:val="de-DE"/>
        </w:rPr>
      </w:pPr>
      <w:r w:rsidRPr="00C7094E">
        <w:rPr>
          <w:rFonts w:ascii="Arial" w:hAnsi="Arial" w:cs="Arial"/>
          <w:sz w:val="20"/>
          <w:szCs w:val="20"/>
          <w:lang w:val="de-DE"/>
        </w:rPr>
        <w:t xml:space="preserve">11.55 </w:t>
      </w:r>
      <w:r w:rsidR="00CA151C" w:rsidRPr="00C7094E">
        <w:rPr>
          <w:rFonts w:ascii="Arial" w:hAnsi="Arial" w:cs="Arial"/>
          <w:sz w:val="20"/>
          <w:szCs w:val="20"/>
          <w:lang w:val="de-DE"/>
        </w:rPr>
        <w:t>-</w:t>
      </w:r>
      <w:r w:rsidR="000300A0" w:rsidRPr="00C7094E">
        <w:rPr>
          <w:rFonts w:ascii="Arial" w:hAnsi="Arial" w:cs="Arial"/>
          <w:sz w:val="20"/>
          <w:szCs w:val="20"/>
          <w:lang w:val="de-DE"/>
        </w:rPr>
        <w:t xml:space="preserve"> </w:t>
      </w:r>
      <w:r w:rsidR="00CA151C" w:rsidRPr="00C7094E">
        <w:rPr>
          <w:rFonts w:ascii="Arial" w:hAnsi="Arial" w:cs="Arial"/>
          <w:sz w:val="20"/>
          <w:szCs w:val="20"/>
          <w:lang w:val="de-DE"/>
        </w:rPr>
        <w:t>12.</w:t>
      </w:r>
      <w:r w:rsidRPr="00C7094E">
        <w:rPr>
          <w:rFonts w:ascii="Arial" w:hAnsi="Arial" w:cs="Arial"/>
          <w:sz w:val="20"/>
          <w:szCs w:val="20"/>
          <w:lang w:val="de-DE"/>
        </w:rPr>
        <w:t>20</w:t>
      </w:r>
      <w:r w:rsidR="00CA151C" w:rsidRPr="00C7094E">
        <w:rPr>
          <w:rFonts w:ascii="Arial" w:hAnsi="Arial" w:cs="Arial"/>
          <w:i/>
          <w:sz w:val="20"/>
          <w:szCs w:val="20"/>
          <w:lang w:val="de-DE"/>
        </w:rPr>
        <w:tab/>
      </w:r>
      <w:r w:rsidR="00526421" w:rsidRPr="00C7094E">
        <w:rPr>
          <w:rFonts w:ascii="Arial" w:hAnsi="Arial" w:cs="Arial"/>
          <w:i/>
          <w:sz w:val="20"/>
          <w:szCs w:val="20"/>
          <w:lang w:val="de-DE"/>
        </w:rPr>
        <w:t>Experimental regenerator refractory studies</w:t>
      </w:r>
    </w:p>
    <w:p w:rsidR="00526421" w:rsidRPr="00C7094E" w:rsidRDefault="00526421" w:rsidP="00526421">
      <w:pPr>
        <w:ind w:left="720" w:firstLine="720"/>
        <w:rPr>
          <w:rFonts w:ascii="Arial" w:hAnsi="Arial" w:cs="Arial"/>
          <w:sz w:val="20"/>
          <w:szCs w:val="20"/>
          <w:lang w:val="de-DE"/>
        </w:rPr>
      </w:pPr>
      <w:r w:rsidRPr="00C7094E">
        <w:rPr>
          <w:rFonts w:ascii="Arial" w:hAnsi="Arial" w:cs="Arial"/>
          <w:sz w:val="20"/>
          <w:szCs w:val="20"/>
          <w:lang w:val="de-DE"/>
        </w:rPr>
        <w:t>Stef Lessmann</w:t>
      </w:r>
      <w:r w:rsidRPr="00C7094E">
        <w:rPr>
          <w:rFonts w:ascii="Arial" w:hAnsi="Arial" w:cs="Arial"/>
          <w:sz w:val="20"/>
          <w:szCs w:val="20"/>
          <w:vertAlign w:val="superscript"/>
          <w:lang w:val="de-DE"/>
        </w:rPr>
        <w:t>1</w:t>
      </w:r>
      <w:r w:rsidRPr="00C7094E">
        <w:rPr>
          <w:rFonts w:ascii="Arial" w:hAnsi="Arial" w:cs="Arial"/>
          <w:sz w:val="20"/>
          <w:szCs w:val="20"/>
          <w:lang w:val="de-DE"/>
        </w:rPr>
        <w:t>, AnneJans Faber</w:t>
      </w:r>
      <w:r w:rsidRPr="00C7094E">
        <w:rPr>
          <w:rFonts w:ascii="Arial" w:hAnsi="Arial" w:cs="Arial"/>
          <w:sz w:val="20"/>
          <w:szCs w:val="20"/>
          <w:vertAlign w:val="superscript"/>
          <w:lang w:val="de-DE"/>
        </w:rPr>
        <w:t>1</w:t>
      </w:r>
      <w:r w:rsidRPr="00C7094E">
        <w:rPr>
          <w:rFonts w:ascii="Arial" w:hAnsi="Arial" w:cs="Arial"/>
          <w:sz w:val="20"/>
          <w:szCs w:val="20"/>
          <w:lang w:val="de-DE"/>
        </w:rPr>
        <w:t>, Rongxing Bei</w:t>
      </w:r>
      <w:r w:rsidRPr="00C7094E">
        <w:rPr>
          <w:rFonts w:ascii="Arial" w:hAnsi="Arial" w:cs="Arial"/>
          <w:sz w:val="20"/>
          <w:szCs w:val="20"/>
          <w:vertAlign w:val="superscript"/>
          <w:lang w:val="de-DE"/>
        </w:rPr>
        <w:t>2</w:t>
      </w:r>
      <w:r w:rsidRPr="00C7094E">
        <w:rPr>
          <w:rFonts w:ascii="Arial" w:hAnsi="Arial" w:cs="Arial"/>
          <w:sz w:val="20"/>
          <w:szCs w:val="20"/>
          <w:lang w:val="de-DE"/>
        </w:rPr>
        <w:t xml:space="preserve">, </w:t>
      </w:r>
      <w:r w:rsidRPr="00C7094E">
        <w:rPr>
          <w:rFonts w:ascii="Arial" w:hAnsi="Arial" w:cs="Arial"/>
          <w:sz w:val="20"/>
          <w:szCs w:val="20"/>
          <w:vertAlign w:val="superscript"/>
          <w:lang w:val="de-DE"/>
        </w:rPr>
        <w:t>1</w:t>
      </w:r>
      <w:r w:rsidRPr="00C7094E">
        <w:rPr>
          <w:rFonts w:ascii="Arial" w:hAnsi="Arial" w:cs="Arial"/>
          <w:sz w:val="20"/>
          <w:szCs w:val="20"/>
          <w:lang w:val="de-DE"/>
        </w:rPr>
        <w:t xml:space="preserve">CelSian Glass and Solar, Eindhoven, </w:t>
      </w:r>
    </w:p>
    <w:p w:rsidR="00526421" w:rsidRPr="00526421" w:rsidRDefault="00526421" w:rsidP="00526421">
      <w:pPr>
        <w:ind w:left="720" w:firstLine="720"/>
        <w:rPr>
          <w:rFonts w:ascii="Arial" w:hAnsi="Arial" w:cs="Arial"/>
          <w:sz w:val="20"/>
          <w:szCs w:val="20"/>
          <w:lang w:val="en-US"/>
        </w:rPr>
      </w:pPr>
      <w:r w:rsidRPr="00526421">
        <w:rPr>
          <w:rFonts w:ascii="Arial" w:hAnsi="Arial" w:cs="Arial"/>
          <w:sz w:val="20"/>
          <w:szCs w:val="20"/>
          <w:lang w:val="en-US"/>
        </w:rPr>
        <w:t>the Netherlands</w:t>
      </w:r>
      <w:r>
        <w:rPr>
          <w:rFonts w:ascii="Arial" w:hAnsi="Arial" w:cs="Arial"/>
          <w:sz w:val="20"/>
          <w:szCs w:val="20"/>
          <w:lang w:val="en-US"/>
        </w:rPr>
        <w:t xml:space="preserve">, </w:t>
      </w:r>
      <w:r w:rsidRPr="00526421">
        <w:rPr>
          <w:rFonts w:ascii="Arial" w:hAnsi="Arial" w:cs="Arial"/>
          <w:sz w:val="20"/>
          <w:szCs w:val="20"/>
          <w:vertAlign w:val="superscript"/>
          <w:lang w:val="en-US"/>
        </w:rPr>
        <w:t>2</w:t>
      </w:r>
      <w:r w:rsidRPr="00526421">
        <w:rPr>
          <w:rFonts w:ascii="Arial" w:hAnsi="Arial" w:cs="Arial"/>
          <w:sz w:val="20"/>
          <w:szCs w:val="20"/>
          <w:lang w:val="en-US"/>
        </w:rPr>
        <w:t>RHI Refractories, Wiesbaden, Germany</w:t>
      </w:r>
    </w:p>
    <w:p w:rsidR="00526421" w:rsidRPr="00526421" w:rsidRDefault="00526421" w:rsidP="00526421">
      <w:pPr>
        <w:rPr>
          <w:rFonts w:ascii="Arial" w:hAnsi="Arial" w:cs="Arial"/>
          <w:sz w:val="10"/>
          <w:szCs w:val="10"/>
          <w:lang w:val="en-US"/>
        </w:rPr>
      </w:pPr>
    </w:p>
    <w:p w:rsidR="00CA151C" w:rsidRPr="00B87DB9" w:rsidRDefault="00CA151C" w:rsidP="00526421">
      <w:pPr>
        <w:jc w:val="both"/>
        <w:rPr>
          <w:rFonts w:ascii="Arial" w:hAnsi="Arial" w:cs="Arial"/>
          <w:sz w:val="10"/>
          <w:szCs w:val="10"/>
          <w:lang w:val="en-US"/>
        </w:rPr>
      </w:pPr>
    </w:p>
    <w:p w:rsidR="004502CE" w:rsidRPr="003E650A" w:rsidRDefault="00CA151C" w:rsidP="004502CE">
      <w:pPr>
        <w:jc w:val="both"/>
        <w:rPr>
          <w:rFonts w:ascii="Arial" w:hAnsi="Arial" w:cs="Arial"/>
          <w:i/>
          <w:sz w:val="20"/>
          <w:szCs w:val="20"/>
          <w:lang w:val="en-US" w:eastAsia="de-DE"/>
        </w:rPr>
      </w:pPr>
      <w:r w:rsidRPr="003E650A">
        <w:rPr>
          <w:rFonts w:ascii="Arial" w:hAnsi="Arial" w:cs="Arial"/>
          <w:bCs/>
          <w:sz w:val="20"/>
          <w:szCs w:val="20"/>
          <w:lang w:val="en-US"/>
        </w:rPr>
        <w:t>12.</w:t>
      </w:r>
      <w:r w:rsidR="00F555AF">
        <w:rPr>
          <w:rFonts w:ascii="Arial" w:hAnsi="Arial" w:cs="Arial"/>
          <w:bCs/>
          <w:sz w:val="20"/>
          <w:szCs w:val="20"/>
          <w:lang w:val="en-US"/>
        </w:rPr>
        <w:t>20</w:t>
      </w:r>
      <w:r w:rsidR="000300A0" w:rsidRPr="003E650A">
        <w:rPr>
          <w:rFonts w:ascii="Arial" w:hAnsi="Arial" w:cs="Arial"/>
          <w:bCs/>
          <w:sz w:val="20"/>
          <w:szCs w:val="20"/>
          <w:lang w:val="en-US"/>
        </w:rPr>
        <w:t xml:space="preserve"> </w:t>
      </w:r>
      <w:r w:rsidR="00F555AF">
        <w:rPr>
          <w:rFonts w:ascii="Arial" w:hAnsi="Arial" w:cs="Arial"/>
          <w:bCs/>
          <w:sz w:val="20"/>
          <w:szCs w:val="20"/>
          <w:lang w:val="en-US"/>
        </w:rPr>
        <w:t>-</w:t>
      </w:r>
      <w:r w:rsidR="000300A0" w:rsidRPr="003E650A">
        <w:rPr>
          <w:rFonts w:ascii="Arial" w:hAnsi="Arial" w:cs="Arial"/>
          <w:bCs/>
          <w:sz w:val="20"/>
          <w:szCs w:val="20"/>
          <w:lang w:val="en-US"/>
        </w:rPr>
        <w:t xml:space="preserve"> </w:t>
      </w:r>
      <w:r w:rsidR="002151E1" w:rsidRPr="003E650A">
        <w:rPr>
          <w:rFonts w:ascii="Arial" w:hAnsi="Arial" w:cs="Arial"/>
          <w:bCs/>
          <w:sz w:val="20"/>
          <w:szCs w:val="20"/>
          <w:lang w:val="en-US"/>
        </w:rPr>
        <w:t>12.</w:t>
      </w:r>
      <w:r w:rsidR="00F555AF">
        <w:rPr>
          <w:rFonts w:ascii="Arial" w:hAnsi="Arial" w:cs="Arial"/>
          <w:bCs/>
          <w:sz w:val="20"/>
          <w:szCs w:val="20"/>
          <w:lang w:val="en-US"/>
        </w:rPr>
        <w:t>4</w:t>
      </w:r>
      <w:r w:rsidR="002151E1" w:rsidRPr="003E650A">
        <w:rPr>
          <w:rFonts w:ascii="Arial" w:hAnsi="Arial" w:cs="Arial"/>
          <w:bCs/>
          <w:sz w:val="20"/>
          <w:szCs w:val="20"/>
          <w:lang w:val="en-US"/>
        </w:rPr>
        <w:t>5</w:t>
      </w:r>
      <w:r w:rsidRPr="003E650A">
        <w:rPr>
          <w:rFonts w:ascii="Arial" w:hAnsi="Arial" w:cs="Arial"/>
          <w:bCs/>
          <w:i/>
          <w:sz w:val="20"/>
          <w:szCs w:val="20"/>
          <w:lang w:val="en-US"/>
        </w:rPr>
        <w:tab/>
      </w:r>
      <w:r w:rsidR="004502CE" w:rsidRPr="003E650A">
        <w:rPr>
          <w:rFonts w:ascii="Arial" w:hAnsi="Arial" w:cs="Arial"/>
          <w:i/>
          <w:sz w:val="20"/>
          <w:szCs w:val="20"/>
          <w:lang w:val="en-US" w:eastAsia="de-DE"/>
        </w:rPr>
        <w:t xml:space="preserve">TC11/TC14 – RRT Blistering behavior of fused cast Materials at glass contact. </w:t>
      </w:r>
    </w:p>
    <w:p w:rsidR="002151E1" w:rsidRPr="003E650A" w:rsidRDefault="004502CE" w:rsidP="002151E1">
      <w:pPr>
        <w:ind w:left="720" w:firstLine="720"/>
        <w:rPr>
          <w:rFonts w:ascii="Arial" w:hAnsi="Arial" w:cs="Arial"/>
          <w:sz w:val="20"/>
          <w:szCs w:val="20"/>
          <w:lang w:val="en-US"/>
        </w:rPr>
      </w:pPr>
      <w:r w:rsidRPr="003E650A">
        <w:rPr>
          <w:rFonts w:ascii="Arial" w:hAnsi="Arial" w:cs="Arial"/>
          <w:sz w:val="20"/>
          <w:szCs w:val="20"/>
          <w:lang w:val="en-US" w:eastAsia="de-DE"/>
        </w:rPr>
        <w:t>Michael Dunkl</w:t>
      </w:r>
      <w:r w:rsidR="002151E1" w:rsidRPr="003E650A">
        <w:rPr>
          <w:rFonts w:ascii="Arial" w:hAnsi="Arial" w:cs="Arial"/>
          <w:sz w:val="20"/>
          <w:szCs w:val="20"/>
          <w:lang w:val="en-US" w:eastAsia="de-DE"/>
        </w:rPr>
        <w:t>,</w:t>
      </w:r>
      <w:r w:rsidR="002151E1" w:rsidRPr="003E650A">
        <w:rPr>
          <w:rFonts w:ascii="Arial" w:hAnsi="Arial" w:cs="Arial"/>
          <w:sz w:val="20"/>
          <w:szCs w:val="20"/>
          <w:lang w:val="en-US"/>
        </w:rPr>
        <w:t xml:space="preserve"> </w:t>
      </w:r>
      <w:r w:rsidR="003E650A" w:rsidRPr="003E650A">
        <w:rPr>
          <w:rFonts w:ascii="Arial" w:hAnsi="Arial" w:cs="Arial"/>
          <w:sz w:val="20"/>
          <w:szCs w:val="20"/>
          <w:lang w:val="en-US"/>
        </w:rPr>
        <w:t xml:space="preserve">Meerbusch, Germany &amp; </w:t>
      </w:r>
      <w:r w:rsidR="002151E1" w:rsidRPr="003E650A">
        <w:rPr>
          <w:rFonts w:ascii="Arial" w:hAnsi="Arial" w:cs="Arial"/>
          <w:sz w:val="20"/>
          <w:szCs w:val="20"/>
          <w:lang w:val="en-US"/>
        </w:rPr>
        <w:t>Detlef Köpsel, Schott AG, Mainz, Germany</w:t>
      </w:r>
    </w:p>
    <w:p w:rsidR="005A06A8" w:rsidRPr="00B87DB9" w:rsidRDefault="005A06A8" w:rsidP="00143E87">
      <w:pPr>
        <w:rPr>
          <w:rFonts w:ascii="Arial" w:hAnsi="Arial" w:cs="Arial"/>
          <w:color w:val="00B050"/>
          <w:sz w:val="10"/>
          <w:szCs w:val="10"/>
          <w:lang w:val="en-US"/>
        </w:rPr>
      </w:pPr>
    </w:p>
    <w:p w:rsidR="00143E87" w:rsidRPr="007934C2" w:rsidRDefault="00F555AF" w:rsidP="00143E87">
      <w:pPr>
        <w:rPr>
          <w:rFonts w:ascii="Arial" w:hAnsi="Arial" w:cs="Arial"/>
          <w:bCs/>
          <w:sz w:val="20"/>
          <w:szCs w:val="20"/>
          <w:lang w:val="en-US"/>
        </w:rPr>
      </w:pPr>
      <w:r>
        <w:rPr>
          <w:rFonts w:ascii="Arial" w:hAnsi="Arial" w:cs="Arial"/>
          <w:bCs/>
          <w:sz w:val="20"/>
          <w:szCs w:val="20"/>
          <w:lang w:val="en-US"/>
        </w:rPr>
        <w:t>12.45</w:t>
      </w:r>
      <w:r w:rsidR="00143E87" w:rsidRPr="007934C2">
        <w:rPr>
          <w:rFonts w:ascii="Arial" w:hAnsi="Arial" w:cs="Arial"/>
          <w:bCs/>
          <w:sz w:val="20"/>
          <w:szCs w:val="20"/>
          <w:lang w:val="en-US"/>
        </w:rPr>
        <w:t xml:space="preserve"> </w:t>
      </w:r>
      <w:r w:rsidR="0072342F">
        <w:rPr>
          <w:rFonts w:ascii="Arial" w:hAnsi="Arial" w:cs="Arial"/>
          <w:bCs/>
          <w:sz w:val="20"/>
          <w:szCs w:val="20"/>
          <w:lang w:val="en-US"/>
        </w:rPr>
        <w:t>-</w:t>
      </w:r>
      <w:r w:rsidR="00143E87" w:rsidRPr="007934C2">
        <w:rPr>
          <w:rFonts w:ascii="Arial" w:hAnsi="Arial" w:cs="Arial"/>
          <w:bCs/>
          <w:sz w:val="20"/>
          <w:szCs w:val="20"/>
          <w:lang w:val="en-US"/>
        </w:rPr>
        <w:t xml:space="preserve"> </w:t>
      </w:r>
      <w:r>
        <w:rPr>
          <w:rFonts w:ascii="Arial" w:hAnsi="Arial" w:cs="Arial"/>
          <w:bCs/>
          <w:sz w:val="20"/>
          <w:szCs w:val="20"/>
          <w:lang w:val="en-US"/>
        </w:rPr>
        <w:t>13.50</w:t>
      </w:r>
      <w:r w:rsidR="00143E87" w:rsidRPr="007934C2">
        <w:rPr>
          <w:rFonts w:ascii="Arial" w:hAnsi="Arial" w:cs="Arial"/>
          <w:bCs/>
          <w:sz w:val="20"/>
          <w:szCs w:val="20"/>
          <w:lang w:val="en-US"/>
        </w:rPr>
        <w:t xml:space="preserve">    Lunch</w:t>
      </w:r>
    </w:p>
    <w:p w:rsidR="003E650A" w:rsidRPr="00407D38" w:rsidRDefault="00143E87" w:rsidP="007934C2">
      <w:pPr>
        <w:rPr>
          <w:rFonts w:ascii="Arial" w:hAnsi="Arial" w:cs="Arial"/>
          <w:bCs/>
          <w:sz w:val="14"/>
          <w:szCs w:val="14"/>
          <w:lang w:val="en-US"/>
        </w:rPr>
      </w:pPr>
      <w:r w:rsidRPr="0002561A">
        <w:rPr>
          <w:rFonts w:ascii="Arial" w:hAnsi="Arial" w:cs="Arial"/>
          <w:bCs/>
          <w:sz w:val="14"/>
          <w:szCs w:val="14"/>
          <w:lang w:val="en-US"/>
        </w:rPr>
        <w:tab/>
      </w:r>
      <w:r w:rsidRPr="0002561A">
        <w:rPr>
          <w:rFonts w:ascii="Arial" w:hAnsi="Arial" w:cs="Arial"/>
          <w:bCs/>
          <w:sz w:val="14"/>
          <w:szCs w:val="14"/>
          <w:lang w:val="en-US"/>
        </w:rPr>
        <w:tab/>
      </w:r>
      <w:r w:rsidRPr="0002561A">
        <w:rPr>
          <w:rFonts w:ascii="Arial" w:hAnsi="Arial" w:cs="Arial"/>
          <w:bCs/>
          <w:sz w:val="14"/>
          <w:szCs w:val="14"/>
          <w:lang w:val="en-US"/>
        </w:rPr>
        <w:tab/>
      </w:r>
      <w:r w:rsidRPr="0002561A">
        <w:rPr>
          <w:rFonts w:ascii="Arial" w:hAnsi="Arial" w:cs="Arial"/>
          <w:bCs/>
          <w:sz w:val="14"/>
          <w:szCs w:val="14"/>
          <w:lang w:val="en-US"/>
        </w:rPr>
        <w:tab/>
      </w:r>
      <w:r w:rsidRPr="0002561A">
        <w:rPr>
          <w:rFonts w:ascii="Arial" w:hAnsi="Arial" w:cs="Arial"/>
          <w:bCs/>
          <w:sz w:val="14"/>
          <w:szCs w:val="14"/>
          <w:lang w:val="en-US"/>
        </w:rPr>
        <w:tab/>
        <w:t xml:space="preserve">  </w:t>
      </w:r>
    </w:p>
    <w:p w:rsidR="00143E87" w:rsidRPr="004502CE" w:rsidRDefault="00F555AF" w:rsidP="007934C2">
      <w:pPr>
        <w:rPr>
          <w:rFonts w:ascii="Arial" w:hAnsi="Arial" w:cs="Arial"/>
          <w:b/>
          <w:bCs/>
          <w:sz w:val="20"/>
          <w:szCs w:val="20"/>
          <w:lang w:val="en-US"/>
        </w:rPr>
      </w:pPr>
      <w:r>
        <w:rPr>
          <w:rFonts w:ascii="Arial" w:hAnsi="Arial" w:cs="Arial"/>
          <w:b/>
          <w:bCs/>
          <w:sz w:val="20"/>
          <w:szCs w:val="20"/>
          <w:lang w:val="en-US"/>
        </w:rPr>
        <w:t>13.50</w:t>
      </w:r>
      <w:r w:rsidR="00143E87" w:rsidRPr="003E650A">
        <w:rPr>
          <w:rFonts w:ascii="Arial" w:hAnsi="Arial" w:cs="Arial"/>
          <w:b/>
          <w:bCs/>
          <w:sz w:val="20"/>
          <w:szCs w:val="20"/>
          <w:lang w:val="en-US"/>
        </w:rPr>
        <w:t xml:space="preserve"> - 16.</w:t>
      </w:r>
      <w:r>
        <w:rPr>
          <w:rFonts w:ascii="Arial" w:hAnsi="Arial" w:cs="Arial"/>
          <w:b/>
          <w:bCs/>
          <w:sz w:val="20"/>
          <w:szCs w:val="20"/>
          <w:lang w:val="en-US"/>
        </w:rPr>
        <w:t>20</w:t>
      </w:r>
      <w:r w:rsidR="00143E87" w:rsidRPr="007934C2">
        <w:rPr>
          <w:rFonts w:ascii="Arial" w:hAnsi="Arial" w:cs="Arial"/>
          <w:bCs/>
          <w:sz w:val="20"/>
          <w:szCs w:val="20"/>
          <w:lang w:val="en-US"/>
        </w:rPr>
        <w:t xml:space="preserve">  </w:t>
      </w:r>
      <w:r w:rsidR="0067214E">
        <w:rPr>
          <w:rFonts w:ascii="Arial" w:hAnsi="Arial" w:cs="Arial"/>
          <w:bCs/>
          <w:sz w:val="20"/>
          <w:szCs w:val="20"/>
          <w:lang w:val="en-US"/>
        </w:rPr>
        <w:t xml:space="preserve">  </w:t>
      </w:r>
      <w:r w:rsidR="00143E87" w:rsidRPr="004502CE">
        <w:rPr>
          <w:rFonts w:ascii="Arial" w:hAnsi="Arial" w:cs="Arial"/>
          <w:b/>
          <w:bCs/>
          <w:sz w:val="20"/>
          <w:szCs w:val="20"/>
          <w:lang w:val="en-US"/>
        </w:rPr>
        <w:t>Session</w:t>
      </w:r>
      <w:r w:rsidR="004502CE" w:rsidRPr="004502CE">
        <w:rPr>
          <w:rFonts w:ascii="Arial" w:hAnsi="Arial" w:cs="Arial"/>
          <w:b/>
          <w:bCs/>
          <w:sz w:val="20"/>
          <w:szCs w:val="20"/>
          <w:lang w:val="en-US"/>
        </w:rPr>
        <w:t>:</w:t>
      </w:r>
      <w:r w:rsidR="00143E87" w:rsidRPr="004502CE">
        <w:rPr>
          <w:rFonts w:ascii="Arial" w:hAnsi="Arial" w:cs="Arial"/>
          <w:b/>
          <w:bCs/>
          <w:sz w:val="20"/>
          <w:szCs w:val="20"/>
          <w:lang w:val="en-US"/>
        </w:rPr>
        <w:t xml:space="preserve"> Glass quality (TC14 &amp; TC18)</w:t>
      </w:r>
      <w:r w:rsidR="004502CE">
        <w:rPr>
          <w:rFonts w:ascii="Arial" w:hAnsi="Arial" w:cs="Arial"/>
          <w:b/>
          <w:bCs/>
          <w:sz w:val="20"/>
          <w:szCs w:val="20"/>
          <w:lang w:val="en-US"/>
        </w:rPr>
        <w:t xml:space="preserve">, </w:t>
      </w:r>
      <w:r w:rsidR="00407D38">
        <w:rPr>
          <w:rFonts w:ascii="Arial" w:hAnsi="Arial" w:cs="Arial"/>
          <w:b/>
          <w:bCs/>
          <w:sz w:val="20"/>
          <w:szCs w:val="20"/>
          <w:lang w:val="en-US"/>
        </w:rPr>
        <w:t xml:space="preserve">     </w:t>
      </w:r>
      <w:r w:rsidR="004502CE">
        <w:rPr>
          <w:rFonts w:ascii="Arial" w:hAnsi="Arial" w:cs="Arial"/>
          <w:b/>
          <w:bCs/>
          <w:sz w:val="20"/>
          <w:szCs w:val="20"/>
          <w:lang w:val="en-US"/>
        </w:rPr>
        <w:t>Chair</w:t>
      </w:r>
      <w:r w:rsidR="00407D38">
        <w:rPr>
          <w:rFonts w:ascii="Arial" w:hAnsi="Arial" w:cs="Arial"/>
          <w:b/>
          <w:bCs/>
          <w:sz w:val="20"/>
          <w:szCs w:val="20"/>
          <w:lang w:val="en-US"/>
        </w:rPr>
        <w:t>:</w:t>
      </w:r>
      <w:r w:rsidR="004502CE">
        <w:rPr>
          <w:rFonts w:ascii="Arial" w:hAnsi="Arial" w:cs="Arial"/>
          <w:b/>
          <w:bCs/>
          <w:sz w:val="20"/>
          <w:szCs w:val="20"/>
          <w:lang w:val="en-US"/>
        </w:rPr>
        <w:t xml:space="preserve"> Detlef Köpsel </w:t>
      </w:r>
      <w:r w:rsidR="008A539D">
        <w:rPr>
          <w:rFonts w:ascii="Arial" w:hAnsi="Arial" w:cs="Arial"/>
          <w:b/>
          <w:bCs/>
          <w:sz w:val="20"/>
          <w:szCs w:val="20"/>
          <w:lang w:val="en-US"/>
        </w:rPr>
        <w:t>&amp;</w:t>
      </w:r>
      <w:r w:rsidR="004502CE">
        <w:rPr>
          <w:rFonts w:ascii="Arial" w:hAnsi="Arial" w:cs="Arial"/>
          <w:b/>
          <w:bCs/>
          <w:sz w:val="20"/>
          <w:szCs w:val="20"/>
          <w:lang w:val="en-US"/>
        </w:rPr>
        <w:t xml:space="preserve"> Jaroslav Klouzek</w:t>
      </w:r>
    </w:p>
    <w:p w:rsidR="005A06A8" w:rsidRPr="0002561A" w:rsidRDefault="00143E87" w:rsidP="007934C2">
      <w:pPr>
        <w:rPr>
          <w:rFonts w:ascii="Arial" w:hAnsi="Arial" w:cs="Arial"/>
          <w:bCs/>
          <w:sz w:val="14"/>
          <w:szCs w:val="14"/>
          <w:lang w:val="en-US"/>
        </w:rPr>
      </w:pPr>
      <w:r w:rsidRPr="0002561A">
        <w:rPr>
          <w:rFonts w:ascii="Arial" w:hAnsi="Arial" w:cs="Arial"/>
          <w:bCs/>
          <w:sz w:val="14"/>
          <w:szCs w:val="14"/>
          <w:lang w:val="en-US"/>
        </w:rPr>
        <w:tab/>
      </w:r>
      <w:r w:rsidRPr="0002561A">
        <w:rPr>
          <w:rFonts w:ascii="Arial" w:hAnsi="Arial" w:cs="Arial"/>
          <w:bCs/>
          <w:sz w:val="14"/>
          <w:szCs w:val="14"/>
          <w:lang w:val="en-US"/>
        </w:rPr>
        <w:tab/>
      </w:r>
      <w:r w:rsidRPr="0002561A">
        <w:rPr>
          <w:rFonts w:ascii="Arial" w:hAnsi="Arial" w:cs="Arial"/>
          <w:bCs/>
          <w:sz w:val="14"/>
          <w:szCs w:val="14"/>
          <w:lang w:val="en-US"/>
        </w:rPr>
        <w:tab/>
      </w:r>
      <w:r w:rsidRPr="0002561A">
        <w:rPr>
          <w:rFonts w:ascii="Arial" w:hAnsi="Arial" w:cs="Arial"/>
          <w:bCs/>
          <w:sz w:val="14"/>
          <w:szCs w:val="14"/>
          <w:lang w:val="en-US"/>
        </w:rPr>
        <w:tab/>
      </w:r>
      <w:r w:rsidRPr="0002561A">
        <w:rPr>
          <w:rFonts w:ascii="Arial" w:hAnsi="Arial" w:cs="Arial"/>
          <w:bCs/>
          <w:sz w:val="14"/>
          <w:szCs w:val="14"/>
          <w:lang w:val="en-US"/>
        </w:rPr>
        <w:tab/>
        <w:t xml:space="preserve">  </w:t>
      </w:r>
    </w:p>
    <w:p w:rsidR="007934C2" w:rsidRPr="007934C2" w:rsidRDefault="00F555AF" w:rsidP="007934C2">
      <w:pPr>
        <w:rPr>
          <w:rFonts w:ascii="Arial" w:hAnsi="Arial" w:cs="Arial"/>
          <w:i/>
          <w:sz w:val="20"/>
          <w:szCs w:val="20"/>
          <w:lang w:val="en-US"/>
        </w:rPr>
      </w:pPr>
      <w:r>
        <w:rPr>
          <w:rFonts w:ascii="Arial" w:hAnsi="Arial" w:cs="Arial"/>
          <w:sz w:val="20"/>
          <w:szCs w:val="20"/>
          <w:lang w:val="en-US"/>
        </w:rPr>
        <w:t>13.50</w:t>
      </w:r>
      <w:r w:rsidR="000300A0" w:rsidRPr="000300A0">
        <w:rPr>
          <w:rFonts w:ascii="Arial" w:hAnsi="Arial" w:cs="Arial"/>
          <w:sz w:val="20"/>
          <w:szCs w:val="20"/>
          <w:lang w:val="en-US"/>
        </w:rPr>
        <w:t xml:space="preserve"> </w:t>
      </w:r>
      <w:r w:rsidR="007934C2" w:rsidRPr="000300A0">
        <w:rPr>
          <w:rFonts w:ascii="Arial" w:hAnsi="Arial" w:cs="Arial"/>
          <w:sz w:val="20"/>
          <w:szCs w:val="20"/>
          <w:lang w:val="en-US"/>
        </w:rPr>
        <w:t>-</w:t>
      </w:r>
      <w:r w:rsidR="000300A0" w:rsidRPr="000300A0">
        <w:rPr>
          <w:rFonts w:ascii="Arial" w:hAnsi="Arial" w:cs="Arial"/>
          <w:sz w:val="20"/>
          <w:szCs w:val="20"/>
          <w:lang w:val="en-US"/>
        </w:rPr>
        <w:t xml:space="preserve"> </w:t>
      </w:r>
      <w:r w:rsidR="007934C2" w:rsidRPr="000300A0">
        <w:rPr>
          <w:rFonts w:ascii="Arial" w:hAnsi="Arial" w:cs="Arial"/>
          <w:sz w:val="20"/>
          <w:szCs w:val="20"/>
          <w:lang w:val="en-US"/>
        </w:rPr>
        <w:t>14.</w:t>
      </w:r>
      <w:r>
        <w:rPr>
          <w:rFonts w:ascii="Arial" w:hAnsi="Arial" w:cs="Arial"/>
          <w:sz w:val="20"/>
          <w:szCs w:val="20"/>
          <w:lang w:val="en-US"/>
        </w:rPr>
        <w:t>15</w:t>
      </w:r>
      <w:r w:rsidR="007934C2" w:rsidRPr="007934C2">
        <w:rPr>
          <w:rFonts w:ascii="Arial" w:hAnsi="Arial" w:cs="Arial"/>
          <w:i/>
          <w:sz w:val="20"/>
          <w:szCs w:val="20"/>
          <w:lang w:val="en-US"/>
        </w:rPr>
        <w:tab/>
        <w:t xml:space="preserve">Formation of sulphur deposits in bubbles </w:t>
      </w:r>
    </w:p>
    <w:p w:rsidR="007934C2" w:rsidRPr="007934C2" w:rsidRDefault="007934C2" w:rsidP="007934C2">
      <w:pPr>
        <w:ind w:left="720" w:firstLine="720"/>
        <w:rPr>
          <w:rFonts w:ascii="Arial" w:hAnsi="Arial" w:cs="Arial"/>
          <w:sz w:val="20"/>
          <w:szCs w:val="20"/>
          <w:lang w:val="en-US"/>
        </w:rPr>
      </w:pPr>
      <w:r w:rsidRPr="007934C2">
        <w:rPr>
          <w:rFonts w:ascii="Arial" w:hAnsi="Arial" w:cs="Arial"/>
          <w:sz w:val="20"/>
          <w:szCs w:val="20"/>
          <w:lang w:val="en-US"/>
        </w:rPr>
        <w:t>Detlef Köpsel, Schott AG, Mainz, Germany</w:t>
      </w:r>
    </w:p>
    <w:p w:rsidR="007934C2" w:rsidRPr="00963E9E" w:rsidRDefault="007934C2" w:rsidP="007934C2">
      <w:pPr>
        <w:rPr>
          <w:rFonts w:ascii="Arial" w:hAnsi="Arial" w:cs="Arial"/>
          <w:sz w:val="10"/>
          <w:szCs w:val="10"/>
          <w:lang w:val="en-US"/>
        </w:rPr>
      </w:pPr>
    </w:p>
    <w:p w:rsidR="00C7094E" w:rsidRPr="00C7094E" w:rsidRDefault="007934C2" w:rsidP="00C7094E">
      <w:pPr>
        <w:jc w:val="both"/>
        <w:rPr>
          <w:rFonts w:ascii="Arial" w:hAnsi="Arial" w:cs="Arial"/>
          <w:sz w:val="20"/>
          <w:szCs w:val="20"/>
          <w:lang w:val="en-US"/>
        </w:rPr>
      </w:pPr>
      <w:r w:rsidRPr="000300A0">
        <w:rPr>
          <w:rFonts w:ascii="Arial" w:hAnsi="Arial" w:cs="Arial"/>
          <w:sz w:val="20"/>
          <w:szCs w:val="20"/>
          <w:lang w:val="en-US"/>
        </w:rPr>
        <w:t>14.</w:t>
      </w:r>
      <w:r w:rsidR="00F555AF">
        <w:rPr>
          <w:rFonts w:ascii="Arial" w:hAnsi="Arial" w:cs="Arial"/>
          <w:sz w:val="20"/>
          <w:szCs w:val="20"/>
          <w:lang w:val="en-US"/>
        </w:rPr>
        <w:t>1</w:t>
      </w:r>
      <w:r w:rsidRPr="000300A0">
        <w:rPr>
          <w:rFonts w:ascii="Arial" w:hAnsi="Arial" w:cs="Arial"/>
          <w:sz w:val="20"/>
          <w:szCs w:val="20"/>
          <w:lang w:val="en-US"/>
        </w:rPr>
        <w:t>5</w:t>
      </w:r>
      <w:r w:rsidR="000300A0" w:rsidRPr="000300A0">
        <w:rPr>
          <w:rFonts w:ascii="Arial" w:hAnsi="Arial" w:cs="Arial"/>
          <w:sz w:val="20"/>
          <w:szCs w:val="20"/>
          <w:lang w:val="en-US"/>
        </w:rPr>
        <w:t xml:space="preserve"> </w:t>
      </w:r>
      <w:r w:rsidRPr="000300A0">
        <w:rPr>
          <w:rFonts w:ascii="Arial" w:hAnsi="Arial" w:cs="Arial"/>
          <w:sz w:val="20"/>
          <w:szCs w:val="20"/>
          <w:lang w:val="en-US"/>
        </w:rPr>
        <w:t>-</w:t>
      </w:r>
      <w:r w:rsidR="000300A0" w:rsidRPr="000300A0">
        <w:rPr>
          <w:rFonts w:ascii="Arial" w:hAnsi="Arial" w:cs="Arial"/>
          <w:sz w:val="20"/>
          <w:szCs w:val="20"/>
          <w:lang w:val="en-US"/>
        </w:rPr>
        <w:t xml:space="preserve"> </w:t>
      </w:r>
      <w:r w:rsidRPr="000300A0">
        <w:rPr>
          <w:rFonts w:ascii="Arial" w:hAnsi="Arial" w:cs="Arial"/>
          <w:sz w:val="20"/>
          <w:szCs w:val="20"/>
          <w:lang w:val="en-US"/>
        </w:rPr>
        <w:t>1</w:t>
      </w:r>
      <w:r w:rsidRPr="00C7094E">
        <w:rPr>
          <w:rFonts w:ascii="Arial" w:hAnsi="Arial" w:cs="Arial"/>
          <w:sz w:val="20"/>
          <w:szCs w:val="20"/>
          <w:lang w:val="en-US"/>
        </w:rPr>
        <w:t>4.</w:t>
      </w:r>
      <w:r w:rsidR="00F555AF" w:rsidRPr="00C7094E">
        <w:rPr>
          <w:rFonts w:ascii="Arial" w:hAnsi="Arial" w:cs="Arial"/>
          <w:sz w:val="20"/>
          <w:szCs w:val="20"/>
          <w:lang w:val="en-US"/>
        </w:rPr>
        <w:t>40</w:t>
      </w:r>
      <w:r w:rsidRPr="00C7094E">
        <w:rPr>
          <w:rFonts w:ascii="Arial" w:hAnsi="Arial" w:cs="Arial"/>
          <w:i/>
          <w:sz w:val="20"/>
          <w:szCs w:val="20"/>
          <w:lang w:val="en-US"/>
        </w:rPr>
        <w:tab/>
      </w:r>
      <w:r w:rsidR="00C7094E" w:rsidRPr="00C7094E">
        <w:rPr>
          <w:rFonts w:ascii="Arial" w:hAnsi="Arial" w:cs="Arial"/>
          <w:i/>
          <w:sz w:val="20"/>
          <w:szCs w:val="20"/>
          <w:lang w:val="en-US"/>
        </w:rPr>
        <w:t>TC14 activities on water measurement in technical glass</w:t>
      </w:r>
    </w:p>
    <w:p w:rsidR="00C7094E" w:rsidRPr="00C7094E" w:rsidRDefault="00C7094E" w:rsidP="00C7094E">
      <w:pPr>
        <w:ind w:left="720" w:firstLine="720"/>
        <w:jc w:val="both"/>
        <w:rPr>
          <w:rFonts w:ascii="Arial" w:hAnsi="Arial" w:cs="Arial"/>
          <w:sz w:val="20"/>
          <w:szCs w:val="20"/>
          <w:lang w:val="en-US"/>
        </w:rPr>
      </w:pPr>
      <w:r w:rsidRPr="00C7094E">
        <w:rPr>
          <w:rFonts w:ascii="Arial" w:hAnsi="Arial" w:cs="Arial"/>
          <w:sz w:val="20"/>
          <w:szCs w:val="20"/>
          <w:lang w:val="en-US"/>
        </w:rPr>
        <w:t>Jan Hermans, Philips Lighting, Winschoten, The Netherlands</w:t>
      </w:r>
    </w:p>
    <w:p w:rsidR="007934C2" w:rsidRPr="00963E9E" w:rsidRDefault="007934C2" w:rsidP="007934C2">
      <w:pPr>
        <w:rPr>
          <w:rFonts w:ascii="Arial" w:hAnsi="Arial" w:cs="Arial"/>
          <w:sz w:val="10"/>
          <w:szCs w:val="10"/>
          <w:lang w:val="en-US"/>
        </w:rPr>
      </w:pPr>
    </w:p>
    <w:p w:rsidR="002151E1" w:rsidRPr="0002561A" w:rsidRDefault="007934C2" w:rsidP="002151E1">
      <w:pPr>
        <w:rPr>
          <w:rFonts w:ascii="Arial" w:hAnsi="Arial" w:cs="Arial"/>
          <w:i/>
          <w:color w:val="000000" w:themeColor="text1"/>
          <w:sz w:val="20"/>
          <w:szCs w:val="20"/>
          <w:lang w:val="en-GB"/>
        </w:rPr>
      </w:pPr>
      <w:r w:rsidRPr="000300A0">
        <w:rPr>
          <w:rFonts w:ascii="Arial" w:hAnsi="Arial" w:cs="Arial"/>
          <w:sz w:val="20"/>
          <w:szCs w:val="20"/>
          <w:lang w:val="en-US"/>
        </w:rPr>
        <w:t>14.</w:t>
      </w:r>
      <w:r w:rsidR="00F555AF">
        <w:rPr>
          <w:rFonts w:ascii="Arial" w:hAnsi="Arial" w:cs="Arial"/>
          <w:sz w:val="20"/>
          <w:szCs w:val="20"/>
          <w:lang w:val="en-US"/>
        </w:rPr>
        <w:t>4</w:t>
      </w:r>
      <w:r w:rsidRPr="000300A0">
        <w:rPr>
          <w:rFonts w:ascii="Arial" w:hAnsi="Arial" w:cs="Arial"/>
          <w:sz w:val="20"/>
          <w:szCs w:val="20"/>
          <w:lang w:val="en-US"/>
        </w:rPr>
        <w:t>0</w:t>
      </w:r>
      <w:r w:rsidR="000300A0" w:rsidRPr="000300A0">
        <w:rPr>
          <w:rFonts w:ascii="Arial" w:hAnsi="Arial" w:cs="Arial"/>
          <w:sz w:val="20"/>
          <w:szCs w:val="20"/>
          <w:lang w:val="en-US"/>
        </w:rPr>
        <w:t xml:space="preserve"> </w:t>
      </w:r>
      <w:r w:rsidRPr="000300A0">
        <w:rPr>
          <w:rFonts w:ascii="Arial" w:hAnsi="Arial" w:cs="Arial"/>
          <w:sz w:val="20"/>
          <w:szCs w:val="20"/>
          <w:lang w:val="en-US"/>
        </w:rPr>
        <w:t>-</w:t>
      </w:r>
      <w:r w:rsidR="000300A0" w:rsidRPr="000300A0">
        <w:rPr>
          <w:rFonts w:ascii="Arial" w:hAnsi="Arial" w:cs="Arial"/>
          <w:sz w:val="20"/>
          <w:szCs w:val="20"/>
          <w:lang w:val="en-US"/>
        </w:rPr>
        <w:t xml:space="preserve"> </w:t>
      </w:r>
      <w:r w:rsidRPr="000300A0">
        <w:rPr>
          <w:rFonts w:ascii="Arial" w:hAnsi="Arial" w:cs="Arial"/>
          <w:sz w:val="20"/>
          <w:szCs w:val="20"/>
          <w:lang w:val="en-US"/>
        </w:rPr>
        <w:t>15.</w:t>
      </w:r>
      <w:r w:rsidR="00F555AF">
        <w:rPr>
          <w:rFonts w:ascii="Arial" w:hAnsi="Arial" w:cs="Arial"/>
          <w:sz w:val="20"/>
          <w:szCs w:val="20"/>
          <w:lang w:val="en-US"/>
        </w:rPr>
        <w:t>0</w:t>
      </w:r>
      <w:r w:rsidRPr="000300A0">
        <w:rPr>
          <w:rFonts w:ascii="Arial" w:hAnsi="Arial" w:cs="Arial"/>
          <w:sz w:val="20"/>
          <w:szCs w:val="20"/>
          <w:lang w:val="en-US"/>
        </w:rPr>
        <w:t>5</w:t>
      </w:r>
      <w:r w:rsidR="002151E1">
        <w:rPr>
          <w:rFonts w:ascii="Arial" w:hAnsi="Arial" w:cs="Arial"/>
          <w:i/>
          <w:color w:val="000000" w:themeColor="text1"/>
          <w:sz w:val="20"/>
          <w:szCs w:val="20"/>
          <w:lang w:val="en-GB"/>
        </w:rPr>
        <w:t xml:space="preserve">     </w:t>
      </w:r>
      <w:r w:rsidR="002151E1" w:rsidRPr="0002561A">
        <w:rPr>
          <w:rFonts w:ascii="Arial" w:hAnsi="Arial" w:cs="Arial"/>
          <w:i/>
          <w:color w:val="000000" w:themeColor="text1"/>
          <w:sz w:val="20"/>
          <w:szCs w:val="20"/>
          <w:lang w:val="en-GB"/>
        </w:rPr>
        <w:t>Diagnostic determination of bubble defects in float glass furnaces</w:t>
      </w:r>
    </w:p>
    <w:p w:rsidR="002151E1" w:rsidRDefault="002151E1" w:rsidP="002151E1">
      <w:pPr>
        <w:spacing w:line="276" w:lineRule="auto"/>
        <w:ind w:left="720" w:firstLine="720"/>
        <w:rPr>
          <w:rFonts w:ascii="Arial" w:hAnsi="Arial" w:cs="Arial"/>
          <w:color w:val="000000" w:themeColor="text1"/>
          <w:sz w:val="20"/>
          <w:szCs w:val="20"/>
          <w:lang w:val="en-GB"/>
        </w:rPr>
      </w:pPr>
      <w:r>
        <w:rPr>
          <w:rFonts w:ascii="Arial" w:hAnsi="Arial" w:cs="Arial"/>
          <w:color w:val="000000" w:themeColor="text1"/>
          <w:sz w:val="20"/>
          <w:szCs w:val="20"/>
          <w:lang w:val="en-GB"/>
        </w:rPr>
        <w:t xml:space="preserve">Mustafa Oran, A. Otken, </w:t>
      </w:r>
      <w:r w:rsidRPr="00E04CB9">
        <w:rPr>
          <w:rFonts w:ascii="Arial" w:hAnsi="Arial" w:cs="Arial"/>
          <w:sz w:val="20"/>
          <w:szCs w:val="20"/>
          <w:lang w:val="en-US"/>
        </w:rPr>
        <w:t>Şişecam</w:t>
      </w:r>
      <w:r>
        <w:rPr>
          <w:rFonts w:ascii="Arial" w:hAnsi="Arial" w:cs="Arial"/>
          <w:color w:val="000000" w:themeColor="text1"/>
          <w:sz w:val="20"/>
          <w:szCs w:val="20"/>
          <w:lang w:val="en-GB"/>
        </w:rPr>
        <w:t>, Istanbul, Turkey</w:t>
      </w:r>
    </w:p>
    <w:p w:rsidR="00693E16" w:rsidRPr="00963E9E" w:rsidRDefault="00693E16" w:rsidP="007934C2">
      <w:pPr>
        <w:spacing w:line="276" w:lineRule="auto"/>
        <w:rPr>
          <w:rFonts w:ascii="Arial" w:hAnsi="Arial" w:cs="Arial"/>
          <w:i/>
          <w:color w:val="000000" w:themeColor="text1"/>
          <w:sz w:val="10"/>
          <w:szCs w:val="10"/>
          <w:lang w:val="en-GB"/>
        </w:rPr>
      </w:pPr>
    </w:p>
    <w:p w:rsidR="002151E1" w:rsidRDefault="0067214E" w:rsidP="002151E1">
      <w:pPr>
        <w:spacing w:line="276" w:lineRule="auto"/>
        <w:rPr>
          <w:rFonts w:ascii="Arial" w:hAnsi="Arial" w:cs="Arial"/>
          <w:color w:val="000000" w:themeColor="text1"/>
          <w:sz w:val="20"/>
          <w:szCs w:val="20"/>
          <w:lang w:val="en-US"/>
        </w:rPr>
      </w:pPr>
      <w:r w:rsidRPr="000300A0">
        <w:rPr>
          <w:rFonts w:ascii="Arial" w:hAnsi="Arial" w:cs="Arial"/>
          <w:color w:val="000000" w:themeColor="text1"/>
          <w:sz w:val="20"/>
          <w:szCs w:val="20"/>
          <w:lang w:val="en-GB"/>
        </w:rPr>
        <w:t>15.</w:t>
      </w:r>
      <w:r w:rsidR="00F555AF">
        <w:rPr>
          <w:rFonts w:ascii="Arial" w:hAnsi="Arial" w:cs="Arial"/>
          <w:color w:val="000000" w:themeColor="text1"/>
          <w:sz w:val="20"/>
          <w:szCs w:val="20"/>
          <w:lang w:val="en-GB"/>
        </w:rPr>
        <w:t>0</w:t>
      </w:r>
      <w:r w:rsidR="002151E1">
        <w:rPr>
          <w:rFonts w:ascii="Arial" w:hAnsi="Arial" w:cs="Arial"/>
          <w:color w:val="000000" w:themeColor="text1"/>
          <w:sz w:val="20"/>
          <w:szCs w:val="20"/>
          <w:lang w:val="en-GB"/>
        </w:rPr>
        <w:t>5</w:t>
      </w:r>
      <w:r w:rsidR="000300A0" w:rsidRPr="000300A0">
        <w:rPr>
          <w:rFonts w:ascii="Arial" w:hAnsi="Arial" w:cs="Arial"/>
          <w:color w:val="000000" w:themeColor="text1"/>
          <w:sz w:val="20"/>
          <w:szCs w:val="20"/>
          <w:lang w:val="en-GB"/>
        </w:rPr>
        <w:t xml:space="preserve"> </w:t>
      </w:r>
      <w:r w:rsidR="00F555AF">
        <w:rPr>
          <w:rFonts w:ascii="Arial" w:hAnsi="Arial" w:cs="Arial"/>
          <w:color w:val="000000" w:themeColor="text1"/>
          <w:sz w:val="20"/>
          <w:szCs w:val="20"/>
          <w:lang w:val="en-GB"/>
        </w:rPr>
        <w:t>-</w:t>
      </w:r>
      <w:r w:rsidR="000300A0" w:rsidRPr="000300A0">
        <w:rPr>
          <w:rFonts w:ascii="Arial" w:hAnsi="Arial" w:cs="Arial"/>
          <w:color w:val="000000" w:themeColor="text1"/>
          <w:sz w:val="20"/>
          <w:szCs w:val="20"/>
          <w:lang w:val="en-GB"/>
        </w:rPr>
        <w:t xml:space="preserve"> </w:t>
      </w:r>
      <w:r w:rsidR="002151E1">
        <w:rPr>
          <w:rFonts w:ascii="Arial" w:hAnsi="Arial" w:cs="Arial"/>
          <w:color w:val="000000" w:themeColor="text1"/>
          <w:sz w:val="20"/>
          <w:szCs w:val="20"/>
          <w:lang w:val="en-GB"/>
        </w:rPr>
        <w:t>15.</w:t>
      </w:r>
      <w:r w:rsidR="00F555AF">
        <w:rPr>
          <w:rFonts w:ascii="Arial" w:hAnsi="Arial" w:cs="Arial"/>
          <w:color w:val="000000" w:themeColor="text1"/>
          <w:sz w:val="20"/>
          <w:szCs w:val="20"/>
          <w:lang w:val="en-GB"/>
        </w:rPr>
        <w:t>30</w:t>
      </w:r>
      <w:r w:rsidRPr="0002561A">
        <w:rPr>
          <w:rFonts w:ascii="Arial" w:hAnsi="Arial" w:cs="Arial"/>
          <w:i/>
          <w:color w:val="000000" w:themeColor="text1"/>
          <w:sz w:val="20"/>
          <w:szCs w:val="20"/>
          <w:lang w:val="en-GB"/>
        </w:rPr>
        <w:tab/>
      </w:r>
      <w:r w:rsidR="002151E1">
        <w:rPr>
          <w:rFonts w:ascii="Arial" w:hAnsi="Arial" w:cs="Arial"/>
          <w:color w:val="000000" w:themeColor="text1"/>
          <w:sz w:val="20"/>
          <w:szCs w:val="20"/>
          <w:lang w:val="en-US"/>
        </w:rPr>
        <w:t>Break</w:t>
      </w:r>
    </w:p>
    <w:p w:rsidR="0002561A" w:rsidRPr="00407D38" w:rsidRDefault="0002561A" w:rsidP="002151E1">
      <w:pPr>
        <w:spacing w:line="276" w:lineRule="auto"/>
        <w:rPr>
          <w:rFonts w:ascii="Arial" w:hAnsi="Arial" w:cs="Arial"/>
          <w:color w:val="000000" w:themeColor="text1"/>
          <w:sz w:val="12"/>
          <w:szCs w:val="12"/>
          <w:lang w:val="en-GB"/>
        </w:rPr>
      </w:pPr>
    </w:p>
    <w:p w:rsidR="007934C2" w:rsidRPr="008A539D" w:rsidRDefault="002151E1" w:rsidP="007934C2">
      <w:pPr>
        <w:spacing w:line="276" w:lineRule="auto"/>
        <w:rPr>
          <w:rFonts w:ascii="Arial" w:hAnsi="Arial" w:cs="Arial"/>
          <w:color w:val="000000" w:themeColor="text1"/>
          <w:sz w:val="20"/>
          <w:szCs w:val="20"/>
          <w:lang w:val="en-US"/>
        </w:rPr>
      </w:pPr>
      <w:r w:rsidRPr="002151E1">
        <w:rPr>
          <w:rFonts w:ascii="Arial" w:hAnsi="Arial" w:cs="Arial"/>
          <w:bCs/>
          <w:sz w:val="20"/>
          <w:szCs w:val="20"/>
          <w:lang w:val="en-US"/>
        </w:rPr>
        <w:t>15.</w:t>
      </w:r>
      <w:r w:rsidR="00F555AF">
        <w:rPr>
          <w:rFonts w:ascii="Arial" w:hAnsi="Arial" w:cs="Arial"/>
          <w:bCs/>
          <w:sz w:val="20"/>
          <w:szCs w:val="20"/>
          <w:lang w:val="en-US"/>
        </w:rPr>
        <w:t>3</w:t>
      </w:r>
      <w:r w:rsidRPr="002151E1">
        <w:rPr>
          <w:rFonts w:ascii="Arial" w:hAnsi="Arial" w:cs="Arial"/>
          <w:bCs/>
          <w:sz w:val="20"/>
          <w:szCs w:val="20"/>
          <w:lang w:val="en-US"/>
        </w:rPr>
        <w:t>0</w:t>
      </w:r>
      <w:r w:rsidR="000300A0" w:rsidRPr="002151E1">
        <w:rPr>
          <w:rFonts w:ascii="Arial" w:hAnsi="Arial" w:cs="Arial"/>
          <w:bCs/>
          <w:sz w:val="20"/>
          <w:szCs w:val="20"/>
          <w:lang w:val="en-US"/>
        </w:rPr>
        <w:t xml:space="preserve"> </w:t>
      </w:r>
      <w:r w:rsidR="0072342F">
        <w:rPr>
          <w:rFonts w:ascii="Arial" w:hAnsi="Arial" w:cs="Arial"/>
          <w:bCs/>
          <w:sz w:val="20"/>
          <w:szCs w:val="20"/>
          <w:lang w:val="en-US"/>
        </w:rPr>
        <w:t>-</w:t>
      </w:r>
      <w:r w:rsidR="000300A0" w:rsidRPr="002151E1">
        <w:rPr>
          <w:rFonts w:ascii="Arial" w:hAnsi="Arial" w:cs="Arial"/>
          <w:bCs/>
          <w:sz w:val="20"/>
          <w:szCs w:val="20"/>
          <w:lang w:val="en-US"/>
        </w:rPr>
        <w:t xml:space="preserve"> </w:t>
      </w:r>
      <w:r w:rsidR="00F555AF">
        <w:rPr>
          <w:rFonts w:ascii="Arial" w:hAnsi="Arial" w:cs="Arial"/>
          <w:bCs/>
          <w:sz w:val="20"/>
          <w:szCs w:val="20"/>
          <w:lang w:val="en-US"/>
        </w:rPr>
        <w:t>15.55</w:t>
      </w:r>
      <w:r w:rsidR="0002561A">
        <w:rPr>
          <w:rFonts w:ascii="Arial" w:hAnsi="Arial" w:cs="Arial"/>
          <w:bCs/>
          <w:i/>
          <w:sz w:val="20"/>
          <w:szCs w:val="20"/>
          <w:lang w:val="en-US"/>
        </w:rPr>
        <w:tab/>
      </w:r>
      <w:r w:rsidR="0067214E" w:rsidRPr="008A539D">
        <w:rPr>
          <w:rFonts w:ascii="Arial" w:hAnsi="Arial" w:cs="Arial"/>
          <w:i/>
          <w:color w:val="000000" w:themeColor="text1"/>
          <w:sz w:val="20"/>
          <w:szCs w:val="20"/>
          <w:lang w:val="en-GB"/>
        </w:rPr>
        <w:t xml:space="preserve">Replacement of calcined lime </w:t>
      </w:r>
      <w:r w:rsidR="0083724E">
        <w:rPr>
          <w:rFonts w:ascii="Arial" w:hAnsi="Arial" w:cs="Arial"/>
          <w:i/>
          <w:color w:val="000000" w:themeColor="text1"/>
          <w:sz w:val="20"/>
          <w:szCs w:val="20"/>
          <w:lang w:val="en-GB"/>
        </w:rPr>
        <w:t xml:space="preserve">in the place of limestone </w:t>
      </w:r>
      <w:r w:rsidR="0067214E" w:rsidRPr="008A539D">
        <w:rPr>
          <w:rFonts w:ascii="Arial" w:hAnsi="Arial" w:cs="Arial"/>
          <w:i/>
          <w:color w:val="000000" w:themeColor="text1"/>
          <w:sz w:val="20"/>
          <w:szCs w:val="20"/>
          <w:lang w:val="en-GB"/>
        </w:rPr>
        <w:t>in a container glass batch</w:t>
      </w:r>
    </w:p>
    <w:p w:rsidR="0067214E" w:rsidRPr="008A539D" w:rsidRDefault="0067214E" w:rsidP="0067214E">
      <w:pPr>
        <w:spacing w:line="276" w:lineRule="auto"/>
        <w:ind w:left="720" w:firstLine="720"/>
        <w:rPr>
          <w:rFonts w:ascii="Arial" w:hAnsi="Arial" w:cs="Arial"/>
          <w:color w:val="000000" w:themeColor="text1"/>
          <w:sz w:val="20"/>
          <w:szCs w:val="20"/>
          <w:lang w:val="en-GB"/>
        </w:rPr>
      </w:pPr>
      <w:r w:rsidRPr="008A539D">
        <w:rPr>
          <w:rFonts w:ascii="Arial" w:hAnsi="Arial" w:cs="Arial"/>
          <w:color w:val="000000" w:themeColor="text1"/>
          <w:sz w:val="20"/>
          <w:szCs w:val="20"/>
          <w:lang w:val="en-GB"/>
        </w:rPr>
        <w:t xml:space="preserve">B. Arslan, H. Sesigur, M. Orhon, </w:t>
      </w:r>
      <w:r w:rsidR="007E1BF0" w:rsidRPr="00E04CB9">
        <w:rPr>
          <w:rFonts w:ascii="Arial" w:hAnsi="Arial" w:cs="Arial"/>
          <w:sz w:val="20"/>
          <w:szCs w:val="20"/>
          <w:lang w:val="en-US"/>
        </w:rPr>
        <w:t>Şişecam, Istanbul, Turkey</w:t>
      </w:r>
    </w:p>
    <w:p w:rsidR="005A06A8" w:rsidRPr="00963E9E" w:rsidRDefault="005A06A8" w:rsidP="00143E87">
      <w:pPr>
        <w:rPr>
          <w:rFonts w:ascii="Arial" w:hAnsi="Arial" w:cs="Arial"/>
          <w:bCs/>
          <w:sz w:val="10"/>
          <w:szCs w:val="10"/>
          <w:lang w:val="en-GB"/>
        </w:rPr>
      </w:pPr>
    </w:p>
    <w:p w:rsidR="009D71F0" w:rsidRPr="008A539D" w:rsidRDefault="00F555AF" w:rsidP="009D71F0">
      <w:pPr>
        <w:jc w:val="both"/>
        <w:rPr>
          <w:rFonts w:ascii="Arial" w:hAnsi="Arial" w:cs="Arial"/>
          <w:i/>
          <w:sz w:val="20"/>
          <w:szCs w:val="20"/>
          <w:lang w:val="en-US"/>
        </w:rPr>
      </w:pPr>
      <w:r>
        <w:rPr>
          <w:rFonts w:ascii="Arial" w:hAnsi="Arial" w:cs="Arial"/>
          <w:bCs/>
          <w:sz w:val="20"/>
          <w:szCs w:val="20"/>
          <w:lang w:val="en-US"/>
        </w:rPr>
        <w:t>15.55</w:t>
      </w:r>
      <w:r w:rsidR="000300A0" w:rsidRPr="002151E1">
        <w:rPr>
          <w:rFonts w:ascii="Arial" w:hAnsi="Arial" w:cs="Arial"/>
          <w:bCs/>
          <w:sz w:val="20"/>
          <w:szCs w:val="20"/>
          <w:lang w:val="en-US"/>
        </w:rPr>
        <w:t xml:space="preserve"> </w:t>
      </w:r>
      <w:r w:rsidR="0002561A" w:rsidRPr="002151E1">
        <w:rPr>
          <w:rFonts w:ascii="Arial" w:hAnsi="Arial" w:cs="Arial"/>
          <w:bCs/>
          <w:sz w:val="20"/>
          <w:szCs w:val="20"/>
          <w:lang w:val="en-US"/>
        </w:rPr>
        <w:t>-</w:t>
      </w:r>
      <w:r w:rsidR="000300A0" w:rsidRPr="002151E1">
        <w:rPr>
          <w:rFonts w:ascii="Arial" w:hAnsi="Arial" w:cs="Arial"/>
          <w:bCs/>
          <w:sz w:val="20"/>
          <w:szCs w:val="20"/>
          <w:lang w:val="en-US"/>
        </w:rPr>
        <w:t xml:space="preserve"> </w:t>
      </w:r>
      <w:r w:rsidR="0002561A" w:rsidRPr="002151E1">
        <w:rPr>
          <w:rFonts w:ascii="Arial" w:hAnsi="Arial" w:cs="Arial"/>
          <w:bCs/>
          <w:sz w:val="20"/>
          <w:szCs w:val="20"/>
          <w:lang w:val="en-US"/>
        </w:rPr>
        <w:t>16.</w:t>
      </w:r>
      <w:r>
        <w:rPr>
          <w:rFonts w:ascii="Arial" w:hAnsi="Arial" w:cs="Arial"/>
          <w:bCs/>
          <w:sz w:val="20"/>
          <w:szCs w:val="20"/>
          <w:lang w:val="en-US"/>
        </w:rPr>
        <w:t>20</w:t>
      </w:r>
      <w:r w:rsidR="0067214E" w:rsidRPr="008A539D">
        <w:rPr>
          <w:rFonts w:ascii="Arial" w:hAnsi="Arial" w:cs="Arial"/>
          <w:bCs/>
          <w:color w:val="FF0000"/>
          <w:sz w:val="20"/>
          <w:szCs w:val="20"/>
          <w:lang w:val="en-US"/>
        </w:rPr>
        <w:tab/>
      </w:r>
      <w:r w:rsidR="009D71F0" w:rsidRPr="008A539D">
        <w:rPr>
          <w:rFonts w:ascii="Arial" w:hAnsi="Arial" w:cs="Arial"/>
          <w:i/>
          <w:sz w:val="20"/>
          <w:szCs w:val="20"/>
          <w:lang w:val="en-US"/>
        </w:rPr>
        <w:t>The processes controlling glass melting</w:t>
      </w:r>
    </w:p>
    <w:p w:rsidR="009D71F0" w:rsidRPr="008A539D" w:rsidRDefault="009D71F0" w:rsidP="009D71F0">
      <w:pPr>
        <w:ind w:left="720" w:firstLine="720"/>
        <w:rPr>
          <w:rFonts w:ascii="Arial" w:hAnsi="Arial" w:cs="Arial"/>
          <w:sz w:val="20"/>
          <w:szCs w:val="20"/>
          <w:lang w:val="en-US"/>
        </w:rPr>
      </w:pPr>
      <w:r w:rsidRPr="008A539D">
        <w:rPr>
          <w:rFonts w:ascii="Arial" w:hAnsi="Arial" w:cs="Arial"/>
          <w:sz w:val="20"/>
          <w:szCs w:val="20"/>
          <w:lang w:val="en-US"/>
        </w:rPr>
        <w:t>L. Němec, J. Kloužek, M. Jebavá, P. Cincibusová</w:t>
      </w:r>
    </w:p>
    <w:p w:rsidR="009D71F0" w:rsidRPr="008A539D" w:rsidRDefault="009D71F0" w:rsidP="009D71F0">
      <w:pPr>
        <w:pStyle w:val="BodyText2"/>
        <w:spacing w:line="240" w:lineRule="auto"/>
        <w:ind w:left="1440" w:firstLine="0"/>
        <w:jc w:val="left"/>
        <w:rPr>
          <w:rFonts w:ascii="Arial" w:hAnsi="Arial" w:cs="Arial"/>
          <w:b w:val="0"/>
          <w:i w:val="0"/>
          <w:sz w:val="20"/>
          <w:szCs w:val="20"/>
          <w:lang w:val="en-GB"/>
        </w:rPr>
      </w:pPr>
      <w:r w:rsidRPr="008A539D">
        <w:rPr>
          <w:rFonts w:ascii="Arial" w:hAnsi="Arial" w:cs="Arial"/>
          <w:b w:val="0"/>
          <w:i w:val="0"/>
          <w:sz w:val="20"/>
          <w:szCs w:val="20"/>
          <w:lang w:val="en-GB"/>
        </w:rPr>
        <w:t>Laboratory of Inorganic Materials, Joint Workplace of the Institute of Chemical Technology,</w:t>
      </w:r>
      <w:r w:rsidR="007E1BF0">
        <w:rPr>
          <w:rFonts w:ascii="Arial" w:hAnsi="Arial" w:cs="Arial"/>
          <w:b w:val="0"/>
          <w:i w:val="0"/>
          <w:sz w:val="20"/>
          <w:szCs w:val="20"/>
          <w:lang w:val="en-GB"/>
        </w:rPr>
        <w:t xml:space="preserve"> </w:t>
      </w:r>
      <w:r w:rsidRPr="008A539D">
        <w:rPr>
          <w:rFonts w:ascii="Arial" w:hAnsi="Arial" w:cs="Arial"/>
          <w:b w:val="0"/>
          <w:i w:val="0"/>
          <w:sz w:val="20"/>
          <w:szCs w:val="20"/>
          <w:lang w:val="en-GB"/>
        </w:rPr>
        <w:t>Prague, Czech Republic</w:t>
      </w:r>
    </w:p>
    <w:p w:rsidR="005A06A8" w:rsidRPr="008A539D" w:rsidRDefault="005A06A8" w:rsidP="00143E87">
      <w:pPr>
        <w:rPr>
          <w:rFonts w:ascii="Arial" w:hAnsi="Arial" w:cs="Arial"/>
          <w:bCs/>
          <w:sz w:val="20"/>
          <w:szCs w:val="20"/>
          <w:lang w:val="en-GB"/>
        </w:rPr>
      </w:pPr>
    </w:p>
    <w:p w:rsidR="00143E87" w:rsidRPr="008A539D" w:rsidRDefault="00143E87" w:rsidP="00143E87">
      <w:pPr>
        <w:rPr>
          <w:rFonts w:ascii="Arial" w:hAnsi="Arial" w:cs="Arial"/>
          <w:bCs/>
          <w:sz w:val="20"/>
          <w:szCs w:val="20"/>
          <w:lang w:val="en-US"/>
        </w:rPr>
      </w:pPr>
      <w:r w:rsidRPr="000300A0">
        <w:rPr>
          <w:rFonts w:ascii="Arial" w:hAnsi="Arial" w:cs="Arial"/>
          <w:bCs/>
          <w:sz w:val="20"/>
          <w:szCs w:val="20"/>
          <w:lang w:val="en-US"/>
        </w:rPr>
        <w:t>16.</w:t>
      </w:r>
      <w:r w:rsidR="00F555AF">
        <w:rPr>
          <w:rFonts w:ascii="Arial" w:hAnsi="Arial" w:cs="Arial"/>
          <w:bCs/>
          <w:sz w:val="20"/>
          <w:szCs w:val="20"/>
          <w:lang w:val="en-US"/>
        </w:rPr>
        <w:t>2</w:t>
      </w:r>
      <w:r w:rsidR="00455ED8" w:rsidRPr="000300A0">
        <w:rPr>
          <w:rFonts w:ascii="Arial" w:hAnsi="Arial" w:cs="Arial"/>
          <w:bCs/>
          <w:sz w:val="20"/>
          <w:szCs w:val="20"/>
          <w:lang w:val="en-US"/>
        </w:rPr>
        <w:t>0</w:t>
      </w:r>
      <w:r w:rsidRPr="000300A0">
        <w:rPr>
          <w:rFonts w:ascii="Arial" w:hAnsi="Arial" w:cs="Arial"/>
          <w:bCs/>
          <w:sz w:val="20"/>
          <w:szCs w:val="20"/>
          <w:lang w:val="en-US"/>
        </w:rPr>
        <w:t xml:space="preserve"> - 18.</w:t>
      </w:r>
      <w:r w:rsidR="0002561A" w:rsidRPr="000300A0">
        <w:rPr>
          <w:rFonts w:ascii="Arial" w:hAnsi="Arial" w:cs="Arial"/>
          <w:bCs/>
          <w:sz w:val="20"/>
          <w:szCs w:val="20"/>
          <w:lang w:val="en-US"/>
        </w:rPr>
        <w:t>5</w:t>
      </w:r>
      <w:r w:rsidRPr="000300A0">
        <w:rPr>
          <w:rFonts w:ascii="Arial" w:hAnsi="Arial" w:cs="Arial"/>
          <w:bCs/>
          <w:sz w:val="20"/>
          <w:szCs w:val="20"/>
          <w:lang w:val="en-US"/>
        </w:rPr>
        <w:t>0</w:t>
      </w:r>
      <w:r w:rsidRPr="008A539D">
        <w:rPr>
          <w:rFonts w:ascii="Arial" w:hAnsi="Arial" w:cs="Arial"/>
          <w:bCs/>
          <w:sz w:val="20"/>
          <w:szCs w:val="20"/>
          <w:lang w:val="en-US"/>
        </w:rPr>
        <w:t xml:space="preserve">   </w:t>
      </w:r>
      <w:r w:rsidR="004502CE" w:rsidRPr="008A539D">
        <w:rPr>
          <w:rFonts w:ascii="Arial" w:hAnsi="Arial" w:cs="Arial"/>
          <w:bCs/>
          <w:sz w:val="20"/>
          <w:szCs w:val="20"/>
          <w:lang w:val="en-US"/>
        </w:rPr>
        <w:t xml:space="preserve"> </w:t>
      </w:r>
      <w:r w:rsidR="00CA151C" w:rsidRPr="008A539D">
        <w:rPr>
          <w:rFonts w:ascii="Arial" w:hAnsi="Arial" w:cs="Arial"/>
          <w:bCs/>
          <w:sz w:val="20"/>
          <w:szCs w:val="20"/>
          <w:lang w:val="en-US"/>
        </w:rPr>
        <w:t>Time s</w:t>
      </w:r>
      <w:r w:rsidRPr="008A539D">
        <w:rPr>
          <w:rFonts w:ascii="Arial" w:hAnsi="Arial" w:cs="Arial"/>
          <w:bCs/>
          <w:sz w:val="20"/>
          <w:szCs w:val="20"/>
          <w:lang w:val="en-US"/>
        </w:rPr>
        <w:t>lot for</w:t>
      </w:r>
      <w:r w:rsidR="004502CE" w:rsidRPr="008A539D">
        <w:rPr>
          <w:rFonts w:ascii="Arial" w:hAnsi="Arial" w:cs="Arial"/>
          <w:bCs/>
          <w:sz w:val="20"/>
          <w:szCs w:val="20"/>
          <w:lang w:val="en-US"/>
        </w:rPr>
        <w:t xml:space="preserve"> </w:t>
      </w:r>
      <w:r w:rsidR="00455ED8" w:rsidRPr="008A539D">
        <w:rPr>
          <w:rFonts w:ascii="Arial" w:hAnsi="Arial" w:cs="Arial"/>
          <w:bCs/>
          <w:sz w:val="20"/>
          <w:szCs w:val="20"/>
          <w:lang w:val="en-US"/>
        </w:rPr>
        <w:t xml:space="preserve">short </w:t>
      </w:r>
      <w:r w:rsidRPr="008A539D">
        <w:rPr>
          <w:rFonts w:ascii="Arial" w:hAnsi="Arial" w:cs="Arial"/>
          <w:bCs/>
          <w:sz w:val="20"/>
          <w:szCs w:val="20"/>
          <w:lang w:val="en-US"/>
        </w:rPr>
        <w:t>internal TC meetings</w:t>
      </w:r>
    </w:p>
    <w:p w:rsidR="009D71F0" w:rsidRPr="008A539D" w:rsidRDefault="009D71F0" w:rsidP="00143E87">
      <w:pPr>
        <w:rPr>
          <w:rFonts w:ascii="Arial" w:hAnsi="Arial" w:cs="Arial"/>
          <w:bCs/>
          <w:i/>
          <w:sz w:val="20"/>
          <w:szCs w:val="20"/>
          <w:lang w:val="en-US"/>
        </w:rPr>
      </w:pPr>
    </w:p>
    <w:p w:rsidR="004502CE" w:rsidRPr="008A539D" w:rsidRDefault="002151E1" w:rsidP="00143E87">
      <w:pPr>
        <w:rPr>
          <w:rFonts w:ascii="Arial" w:hAnsi="Arial" w:cs="Arial"/>
          <w:bCs/>
          <w:sz w:val="20"/>
          <w:szCs w:val="20"/>
          <w:lang w:val="en-US"/>
        </w:rPr>
      </w:pPr>
      <w:r>
        <w:rPr>
          <w:rFonts w:ascii="Arial" w:hAnsi="Arial" w:cs="Arial"/>
          <w:bCs/>
          <w:sz w:val="20"/>
          <w:szCs w:val="20"/>
          <w:lang w:val="en-US"/>
        </w:rPr>
        <w:t>16.45</w:t>
      </w:r>
      <w:r w:rsidR="004502CE" w:rsidRPr="000300A0">
        <w:rPr>
          <w:rFonts w:ascii="Arial" w:hAnsi="Arial" w:cs="Arial"/>
          <w:bCs/>
          <w:sz w:val="20"/>
          <w:szCs w:val="20"/>
          <w:lang w:val="en-US"/>
        </w:rPr>
        <w:t xml:space="preserve"> </w:t>
      </w:r>
      <w:r w:rsidR="00693E16" w:rsidRPr="000300A0">
        <w:rPr>
          <w:rFonts w:ascii="Arial" w:hAnsi="Arial" w:cs="Arial"/>
          <w:bCs/>
          <w:sz w:val="20"/>
          <w:szCs w:val="20"/>
          <w:lang w:val="en-US"/>
        </w:rPr>
        <w:t>-</w:t>
      </w:r>
      <w:r w:rsidR="004502CE" w:rsidRPr="000300A0">
        <w:rPr>
          <w:rFonts w:ascii="Arial" w:hAnsi="Arial" w:cs="Arial"/>
          <w:bCs/>
          <w:sz w:val="20"/>
          <w:szCs w:val="20"/>
          <w:lang w:val="en-US"/>
        </w:rPr>
        <w:t xml:space="preserve"> 18.</w:t>
      </w:r>
      <w:r w:rsidR="0002561A" w:rsidRPr="000300A0">
        <w:rPr>
          <w:rFonts w:ascii="Arial" w:hAnsi="Arial" w:cs="Arial"/>
          <w:bCs/>
          <w:sz w:val="20"/>
          <w:szCs w:val="20"/>
          <w:lang w:val="en-US"/>
        </w:rPr>
        <w:t>15</w:t>
      </w:r>
      <w:r w:rsidR="004502CE" w:rsidRPr="008A539D">
        <w:rPr>
          <w:rFonts w:ascii="Arial" w:hAnsi="Arial" w:cs="Arial"/>
          <w:bCs/>
          <w:sz w:val="20"/>
          <w:szCs w:val="20"/>
          <w:lang w:val="en-US"/>
        </w:rPr>
        <w:tab/>
        <w:t>GlassTrend Council meeting in auditorium</w:t>
      </w:r>
    </w:p>
    <w:p w:rsidR="0067214E" w:rsidRPr="008A539D" w:rsidRDefault="00143E87" w:rsidP="00143E87">
      <w:pPr>
        <w:rPr>
          <w:rFonts w:ascii="Arial" w:hAnsi="Arial" w:cs="Arial"/>
          <w:bCs/>
          <w:sz w:val="20"/>
          <w:szCs w:val="20"/>
          <w:lang w:val="en-US"/>
        </w:rPr>
      </w:pPr>
      <w:r w:rsidRPr="008A539D">
        <w:rPr>
          <w:rFonts w:ascii="Arial" w:hAnsi="Arial" w:cs="Arial"/>
          <w:bCs/>
          <w:sz w:val="20"/>
          <w:szCs w:val="20"/>
          <w:lang w:val="en-US"/>
        </w:rPr>
        <w:tab/>
      </w:r>
      <w:r w:rsidRPr="008A539D">
        <w:rPr>
          <w:rFonts w:ascii="Arial" w:hAnsi="Arial" w:cs="Arial"/>
          <w:bCs/>
          <w:sz w:val="20"/>
          <w:szCs w:val="20"/>
          <w:lang w:val="en-US"/>
        </w:rPr>
        <w:tab/>
      </w:r>
      <w:r w:rsidRPr="008A539D">
        <w:rPr>
          <w:rFonts w:ascii="Arial" w:hAnsi="Arial" w:cs="Arial"/>
          <w:bCs/>
          <w:sz w:val="20"/>
          <w:szCs w:val="20"/>
          <w:lang w:val="en-US"/>
        </w:rPr>
        <w:tab/>
      </w:r>
      <w:r w:rsidRPr="008A539D">
        <w:rPr>
          <w:rFonts w:ascii="Arial" w:hAnsi="Arial" w:cs="Arial"/>
          <w:bCs/>
          <w:sz w:val="20"/>
          <w:szCs w:val="20"/>
          <w:lang w:val="en-US"/>
        </w:rPr>
        <w:tab/>
      </w:r>
      <w:r w:rsidRPr="008A539D">
        <w:rPr>
          <w:rFonts w:ascii="Arial" w:hAnsi="Arial" w:cs="Arial"/>
          <w:bCs/>
          <w:sz w:val="20"/>
          <w:szCs w:val="20"/>
          <w:lang w:val="en-US"/>
        </w:rPr>
        <w:tab/>
        <w:t xml:space="preserve">  </w:t>
      </w:r>
    </w:p>
    <w:p w:rsidR="00143E87" w:rsidRPr="008A539D" w:rsidRDefault="00143E87" w:rsidP="00143E87">
      <w:pPr>
        <w:rPr>
          <w:rFonts w:ascii="Arial" w:hAnsi="Arial" w:cs="Arial"/>
          <w:bCs/>
          <w:sz w:val="20"/>
          <w:szCs w:val="20"/>
          <w:lang w:val="en-US"/>
        </w:rPr>
      </w:pPr>
      <w:r w:rsidRPr="000300A0">
        <w:rPr>
          <w:rFonts w:ascii="Arial" w:hAnsi="Arial" w:cs="Arial"/>
          <w:bCs/>
          <w:sz w:val="20"/>
          <w:szCs w:val="20"/>
          <w:lang w:val="en-US"/>
        </w:rPr>
        <w:t>19.</w:t>
      </w:r>
      <w:r w:rsidR="000300A0">
        <w:rPr>
          <w:rFonts w:ascii="Arial" w:hAnsi="Arial" w:cs="Arial"/>
          <w:bCs/>
          <w:sz w:val="20"/>
          <w:szCs w:val="20"/>
          <w:lang w:val="en-US"/>
        </w:rPr>
        <w:t>15</w:t>
      </w:r>
      <w:r w:rsidRPr="000300A0">
        <w:rPr>
          <w:rFonts w:ascii="Arial" w:hAnsi="Arial" w:cs="Arial"/>
          <w:bCs/>
          <w:sz w:val="20"/>
          <w:szCs w:val="20"/>
          <w:lang w:val="en-US"/>
        </w:rPr>
        <w:t xml:space="preserve"> - </w:t>
      </w:r>
      <w:r w:rsidR="0067214E" w:rsidRPr="000300A0">
        <w:rPr>
          <w:rFonts w:ascii="Arial" w:hAnsi="Arial" w:cs="Arial"/>
          <w:bCs/>
          <w:sz w:val="20"/>
          <w:szCs w:val="20"/>
          <w:lang w:val="en-US"/>
        </w:rPr>
        <w:t>22.30</w:t>
      </w:r>
      <w:r w:rsidR="0067214E" w:rsidRPr="008A539D">
        <w:rPr>
          <w:rFonts w:ascii="Arial" w:hAnsi="Arial" w:cs="Arial"/>
          <w:bCs/>
          <w:sz w:val="20"/>
          <w:szCs w:val="20"/>
          <w:lang w:val="en-US"/>
        </w:rPr>
        <w:t xml:space="preserve">   </w:t>
      </w:r>
      <w:r w:rsidR="0002561A">
        <w:rPr>
          <w:rFonts w:ascii="Arial" w:hAnsi="Arial" w:cs="Arial"/>
          <w:bCs/>
          <w:sz w:val="20"/>
          <w:szCs w:val="20"/>
          <w:lang w:val="en-US"/>
        </w:rPr>
        <w:t xml:space="preserve"> </w:t>
      </w:r>
      <w:r w:rsidRPr="008A539D">
        <w:rPr>
          <w:rFonts w:ascii="Arial" w:hAnsi="Arial" w:cs="Arial"/>
          <w:bCs/>
          <w:sz w:val="20"/>
          <w:szCs w:val="20"/>
          <w:lang w:val="en-US"/>
        </w:rPr>
        <w:t>Joint Dinner in City Centre Eindhoven</w:t>
      </w:r>
      <w:r w:rsidR="00455ED8" w:rsidRPr="008A539D">
        <w:rPr>
          <w:rFonts w:ascii="Arial" w:hAnsi="Arial" w:cs="Arial"/>
          <w:bCs/>
          <w:sz w:val="20"/>
          <w:szCs w:val="20"/>
          <w:lang w:val="en-US"/>
        </w:rPr>
        <w:t xml:space="preserve"> sponsored by GlassTrend</w:t>
      </w:r>
    </w:p>
    <w:p w:rsidR="00143E87" w:rsidRPr="005B1B04" w:rsidRDefault="00143E87" w:rsidP="00143E87">
      <w:pPr>
        <w:rPr>
          <w:rFonts w:ascii="Arial" w:hAnsi="Arial" w:cs="Arial"/>
          <w:bCs/>
          <w:sz w:val="20"/>
          <w:szCs w:val="20"/>
          <w:lang w:val="en-US"/>
        </w:rPr>
      </w:pPr>
    </w:p>
    <w:p w:rsidR="0067214E" w:rsidRDefault="0067214E">
      <w:pPr>
        <w:spacing w:after="200" w:line="276" w:lineRule="auto"/>
        <w:rPr>
          <w:rFonts w:ascii="Arial" w:hAnsi="Arial" w:cs="Arial"/>
          <w:bCs/>
          <w:sz w:val="20"/>
          <w:szCs w:val="20"/>
          <w:lang w:val="en-US"/>
        </w:rPr>
      </w:pPr>
      <w:r>
        <w:rPr>
          <w:rFonts w:ascii="Arial" w:hAnsi="Arial" w:cs="Arial"/>
          <w:bCs/>
          <w:sz w:val="20"/>
          <w:szCs w:val="20"/>
          <w:lang w:val="en-US"/>
        </w:rPr>
        <w:br w:type="page"/>
      </w:r>
    </w:p>
    <w:p w:rsidR="0067214E" w:rsidRDefault="00143E87" w:rsidP="0067214E">
      <w:pPr>
        <w:rPr>
          <w:rFonts w:ascii="Arial" w:hAnsi="Arial" w:cs="Arial"/>
          <w:bCs/>
          <w:sz w:val="20"/>
          <w:szCs w:val="20"/>
          <w:lang w:val="en-US"/>
        </w:rPr>
      </w:pPr>
      <w:r w:rsidRPr="0067214E">
        <w:rPr>
          <w:rFonts w:ascii="Arial" w:hAnsi="Arial" w:cs="Arial"/>
          <w:b/>
          <w:bCs/>
          <w:lang w:val="en-US"/>
        </w:rPr>
        <w:lastRenderedPageBreak/>
        <w:t>Friday 12</w:t>
      </w:r>
      <w:r w:rsidR="00B87DB9" w:rsidRPr="00B87DB9">
        <w:rPr>
          <w:rFonts w:ascii="Arial" w:hAnsi="Arial" w:cs="Arial"/>
          <w:b/>
          <w:bCs/>
          <w:vertAlign w:val="superscript"/>
          <w:lang w:val="en-US"/>
        </w:rPr>
        <w:t>th</w:t>
      </w:r>
      <w:r w:rsidR="00B87DB9">
        <w:rPr>
          <w:rFonts w:ascii="Arial" w:hAnsi="Arial" w:cs="Arial"/>
          <w:b/>
          <w:bCs/>
          <w:lang w:val="en-US"/>
        </w:rPr>
        <w:t xml:space="preserve"> </w:t>
      </w:r>
      <w:r w:rsidRPr="0067214E">
        <w:rPr>
          <w:rFonts w:ascii="Arial" w:hAnsi="Arial" w:cs="Arial"/>
          <w:b/>
          <w:bCs/>
          <w:lang w:val="en-US"/>
        </w:rPr>
        <w:t>April</w:t>
      </w:r>
      <w:r w:rsidR="00B87DB9">
        <w:rPr>
          <w:rFonts w:ascii="Arial" w:hAnsi="Arial" w:cs="Arial"/>
          <w:bCs/>
          <w:sz w:val="20"/>
          <w:szCs w:val="20"/>
          <w:lang w:val="en-US"/>
        </w:rPr>
        <w:t xml:space="preserve">, </w:t>
      </w:r>
      <w:r w:rsidR="008E16E6" w:rsidRPr="008E16E6">
        <w:rPr>
          <w:rFonts w:ascii="Arial" w:hAnsi="Arial" w:cs="Arial"/>
          <w:b/>
          <w:bCs/>
          <w:lang w:val="en-US"/>
        </w:rPr>
        <w:t>2013</w:t>
      </w:r>
      <w:r>
        <w:rPr>
          <w:rFonts w:ascii="Arial" w:hAnsi="Arial" w:cs="Arial"/>
          <w:bCs/>
          <w:sz w:val="20"/>
          <w:szCs w:val="20"/>
          <w:lang w:val="en-US"/>
        </w:rPr>
        <w:t xml:space="preserve">           </w:t>
      </w:r>
    </w:p>
    <w:p w:rsidR="0067214E" w:rsidRPr="00693E16" w:rsidRDefault="0067214E" w:rsidP="0067214E">
      <w:pPr>
        <w:rPr>
          <w:rFonts w:ascii="Arial" w:hAnsi="Arial" w:cs="Arial"/>
          <w:b/>
          <w:bCs/>
          <w:sz w:val="12"/>
          <w:szCs w:val="12"/>
          <w:lang w:val="en-US"/>
        </w:rPr>
      </w:pPr>
    </w:p>
    <w:p w:rsidR="00143E87" w:rsidRPr="004502CE" w:rsidRDefault="00143E87" w:rsidP="0067214E">
      <w:pPr>
        <w:rPr>
          <w:rFonts w:ascii="Arial" w:hAnsi="Arial" w:cs="Arial"/>
          <w:b/>
          <w:bCs/>
          <w:sz w:val="20"/>
          <w:szCs w:val="20"/>
          <w:lang w:val="en-US"/>
        </w:rPr>
      </w:pPr>
      <w:r w:rsidRPr="000300A0">
        <w:rPr>
          <w:rFonts w:ascii="Arial" w:hAnsi="Arial" w:cs="Arial"/>
          <w:b/>
          <w:bCs/>
          <w:sz w:val="20"/>
          <w:szCs w:val="20"/>
          <w:lang w:val="en-US"/>
        </w:rPr>
        <w:t>8.30</w:t>
      </w:r>
      <w:r w:rsidR="000300A0" w:rsidRPr="000300A0">
        <w:rPr>
          <w:rFonts w:ascii="Arial" w:hAnsi="Arial" w:cs="Arial"/>
          <w:b/>
          <w:bCs/>
          <w:sz w:val="20"/>
          <w:szCs w:val="20"/>
          <w:lang w:val="en-US"/>
        </w:rPr>
        <w:t xml:space="preserve"> </w:t>
      </w:r>
      <w:r w:rsidR="00B94A5E">
        <w:rPr>
          <w:rFonts w:ascii="Arial" w:hAnsi="Arial" w:cs="Arial"/>
          <w:b/>
          <w:bCs/>
          <w:sz w:val="20"/>
          <w:szCs w:val="20"/>
          <w:lang w:val="en-US"/>
        </w:rPr>
        <w:t>–</w:t>
      </w:r>
      <w:r w:rsidR="000300A0" w:rsidRPr="000300A0">
        <w:rPr>
          <w:rFonts w:ascii="Arial" w:hAnsi="Arial" w:cs="Arial"/>
          <w:b/>
          <w:bCs/>
          <w:sz w:val="20"/>
          <w:szCs w:val="20"/>
          <w:lang w:val="en-US"/>
        </w:rPr>
        <w:t xml:space="preserve"> </w:t>
      </w:r>
      <w:r w:rsidR="00B94A5E">
        <w:rPr>
          <w:rFonts w:ascii="Arial" w:hAnsi="Arial" w:cs="Arial"/>
          <w:b/>
          <w:bCs/>
          <w:sz w:val="20"/>
          <w:szCs w:val="20"/>
          <w:lang w:val="en-US"/>
        </w:rPr>
        <w:t>12.15</w:t>
      </w:r>
      <w:r w:rsidRPr="004502CE">
        <w:rPr>
          <w:rFonts w:ascii="Arial" w:hAnsi="Arial" w:cs="Arial"/>
          <w:b/>
          <w:bCs/>
          <w:sz w:val="20"/>
          <w:szCs w:val="20"/>
          <w:lang w:val="en-US"/>
        </w:rPr>
        <w:t xml:space="preserve">   </w:t>
      </w:r>
      <w:r w:rsidR="00455ED8" w:rsidRPr="004502CE">
        <w:rPr>
          <w:rFonts w:ascii="Arial" w:hAnsi="Arial" w:cs="Arial"/>
          <w:b/>
          <w:bCs/>
          <w:sz w:val="20"/>
          <w:szCs w:val="20"/>
          <w:lang w:val="en-US"/>
        </w:rPr>
        <w:tab/>
      </w:r>
      <w:r w:rsidR="004502CE">
        <w:rPr>
          <w:rFonts w:ascii="Arial" w:hAnsi="Arial" w:cs="Arial"/>
          <w:b/>
          <w:bCs/>
          <w:sz w:val="20"/>
          <w:szCs w:val="20"/>
          <w:lang w:val="en-US"/>
        </w:rPr>
        <w:t xml:space="preserve">Session: </w:t>
      </w:r>
      <w:r w:rsidRPr="004502CE">
        <w:rPr>
          <w:rFonts w:ascii="Arial" w:hAnsi="Arial" w:cs="Arial"/>
          <w:b/>
          <w:bCs/>
          <w:sz w:val="20"/>
          <w:szCs w:val="20"/>
          <w:lang w:val="en-US"/>
        </w:rPr>
        <w:t>Glass Furnace Design</w:t>
      </w:r>
      <w:r w:rsidR="00455ED8" w:rsidRPr="004502CE">
        <w:rPr>
          <w:rFonts w:ascii="Arial" w:hAnsi="Arial" w:cs="Arial"/>
          <w:b/>
          <w:bCs/>
          <w:sz w:val="20"/>
          <w:szCs w:val="20"/>
          <w:lang w:val="en-US"/>
        </w:rPr>
        <w:t xml:space="preserve"> </w:t>
      </w:r>
      <w:r w:rsidRPr="004502CE">
        <w:rPr>
          <w:rFonts w:ascii="Arial" w:hAnsi="Arial" w:cs="Arial"/>
          <w:b/>
          <w:bCs/>
          <w:sz w:val="20"/>
          <w:szCs w:val="20"/>
          <w:lang w:val="en-US"/>
        </w:rPr>
        <w:t>&amp;</w:t>
      </w:r>
      <w:r w:rsidR="00455ED8" w:rsidRPr="004502CE">
        <w:rPr>
          <w:rFonts w:ascii="Arial" w:hAnsi="Arial" w:cs="Arial"/>
          <w:b/>
          <w:bCs/>
          <w:sz w:val="20"/>
          <w:szCs w:val="20"/>
          <w:lang w:val="en-US"/>
        </w:rPr>
        <w:t xml:space="preserve"> </w:t>
      </w:r>
      <w:r w:rsidRPr="004502CE">
        <w:rPr>
          <w:rFonts w:ascii="Arial" w:hAnsi="Arial" w:cs="Arial"/>
          <w:b/>
          <w:bCs/>
          <w:sz w:val="20"/>
          <w:szCs w:val="20"/>
          <w:lang w:val="en-US"/>
        </w:rPr>
        <w:t>Operation</w:t>
      </w:r>
      <w:r w:rsidR="00455ED8" w:rsidRPr="004502CE">
        <w:rPr>
          <w:rFonts w:ascii="Arial" w:hAnsi="Arial" w:cs="Arial"/>
          <w:b/>
          <w:bCs/>
          <w:sz w:val="20"/>
          <w:szCs w:val="20"/>
          <w:lang w:val="en-US"/>
        </w:rPr>
        <w:t xml:space="preserve"> </w:t>
      </w:r>
      <w:r w:rsidRPr="004502CE">
        <w:rPr>
          <w:rFonts w:ascii="Arial" w:hAnsi="Arial" w:cs="Arial"/>
          <w:b/>
          <w:bCs/>
          <w:sz w:val="20"/>
          <w:szCs w:val="20"/>
          <w:lang w:val="en-US"/>
        </w:rPr>
        <w:t>(TC15, TC21)</w:t>
      </w:r>
    </w:p>
    <w:p w:rsidR="004502CE" w:rsidRPr="000A12FE" w:rsidRDefault="004502CE" w:rsidP="0067214E">
      <w:pPr>
        <w:rPr>
          <w:rFonts w:ascii="Arial" w:hAnsi="Arial" w:cs="Arial"/>
          <w:b/>
          <w:bCs/>
          <w:sz w:val="20"/>
          <w:szCs w:val="20"/>
          <w:lang w:val="en-US"/>
        </w:rPr>
      </w:pPr>
      <w:r>
        <w:rPr>
          <w:rFonts w:ascii="Arial" w:hAnsi="Arial" w:cs="Arial"/>
          <w:bCs/>
          <w:sz w:val="20"/>
          <w:szCs w:val="20"/>
          <w:lang w:val="en-US"/>
        </w:rPr>
        <w:tab/>
      </w:r>
      <w:r>
        <w:rPr>
          <w:rFonts w:ascii="Arial" w:hAnsi="Arial" w:cs="Arial"/>
          <w:bCs/>
          <w:sz w:val="20"/>
          <w:szCs w:val="20"/>
          <w:lang w:val="en-US"/>
        </w:rPr>
        <w:tab/>
      </w:r>
      <w:r w:rsidRPr="000A12FE">
        <w:rPr>
          <w:rFonts w:ascii="Arial" w:hAnsi="Arial" w:cs="Arial"/>
          <w:b/>
          <w:bCs/>
          <w:sz w:val="20"/>
          <w:szCs w:val="20"/>
          <w:lang w:val="en-US"/>
        </w:rPr>
        <w:t>Chairs: Erik Muijsenberg, Wilfried Linz</w:t>
      </w:r>
    </w:p>
    <w:p w:rsidR="00693E16" w:rsidRPr="000A12FE" w:rsidRDefault="00693E16" w:rsidP="0067214E">
      <w:pPr>
        <w:rPr>
          <w:rFonts w:ascii="Arial" w:hAnsi="Arial" w:cs="Arial"/>
          <w:bCs/>
          <w:i/>
          <w:sz w:val="10"/>
          <w:szCs w:val="10"/>
          <w:lang w:val="en-US"/>
        </w:rPr>
      </w:pPr>
    </w:p>
    <w:p w:rsidR="00F555AF" w:rsidRDefault="00F555AF" w:rsidP="0067214E">
      <w:pPr>
        <w:rPr>
          <w:rFonts w:ascii="Arial" w:hAnsi="Arial" w:cs="Arial"/>
          <w:bCs/>
          <w:sz w:val="20"/>
          <w:szCs w:val="20"/>
          <w:lang w:val="en-US"/>
        </w:rPr>
      </w:pPr>
      <w:r>
        <w:rPr>
          <w:rFonts w:ascii="Arial" w:hAnsi="Arial" w:cs="Arial"/>
          <w:bCs/>
          <w:sz w:val="20"/>
          <w:szCs w:val="20"/>
          <w:lang w:val="en-US"/>
        </w:rPr>
        <w:t>SENSORS &amp; OPERATION</w:t>
      </w:r>
      <w:r w:rsidR="001E1ABA">
        <w:rPr>
          <w:rFonts w:ascii="Arial" w:hAnsi="Arial" w:cs="Arial"/>
          <w:bCs/>
          <w:sz w:val="20"/>
          <w:szCs w:val="20"/>
          <w:lang w:val="en-US"/>
        </w:rPr>
        <w:t xml:space="preserve"> (TC15)</w:t>
      </w:r>
    </w:p>
    <w:p w:rsidR="00F555AF" w:rsidRPr="00F555AF" w:rsidRDefault="00F555AF" w:rsidP="0067214E">
      <w:pPr>
        <w:rPr>
          <w:rFonts w:ascii="Arial" w:hAnsi="Arial" w:cs="Arial"/>
          <w:bCs/>
          <w:sz w:val="8"/>
          <w:szCs w:val="8"/>
          <w:lang w:val="en-US"/>
        </w:rPr>
      </w:pPr>
    </w:p>
    <w:p w:rsidR="00B4588D" w:rsidRPr="00B4588D" w:rsidRDefault="0067214E" w:rsidP="00B4588D">
      <w:pPr>
        <w:pStyle w:val="Heading1"/>
        <w:jc w:val="both"/>
        <w:rPr>
          <w:b w:val="0"/>
          <w:i/>
          <w:sz w:val="20"/>
          <w:szCs w:val="20"/>
          <w:lang w:val="en-US"/>
        </w:rPr>
      </w:pPr>
      <w:r w:rsidRPr="00B4588D">
        <w:rPr>
          <w:b w:val="0"/>
          <w:sz w:val="20"/>
          <w:szCs w:val="20"/>
          <w:lang w:val="en-US"/>
        </w:rPr>
        <w:t>8.30</w:t>
      </w:r>
      <w:r w:rsidR="00455ED8" w:rsidRPr="00B4588D">
        <w:rPr>
          <w:b w:val="0"/>
          <w:sz w:val="20"/>
          <w:szCs w:val="20"/>
          <w:lang w:val="en-US"/>
        </w:rPr>
        <w:t xml:space="preserve"> </w:t>
      </w:r>
      <w:r w:rsidRPr="00B4588D">
        <w:rPr>
          <w:b w:val="0"/>
          <w:sz w:val="20"/>
          <w:szCs w:val="20"/>
          <w:lang w:val="en-US"/>
        </w:rPr>
        <w:t>-</w:t>
      </w:r>
      <w:r w:rsidR="00455ED8" w:rsidRPr="00B4588D">
        <w:rPr>
          <w:b w:val="0"/>
          <w:sz w:val="20"/>
          <w:szCs w:val="20"/>
          <w:lang w:val="en-US"/>
        </w:rPr>
        <w:t xml:space="preserve"> </w:t>
      </w:r>
      <w:r w:rsidRPr="00B4588D">
        <w:rPr>
          <w:b w:val="0"/>
          <w:sz w:val="20"/>
          <w:szCs w:val="20"/>
          <w:lang w:val="en-US"/>
        </w:rPr>
        <w:t>8.55</w:t>
      </w:r>
      <w:r w:rsidRPr="00B4588D">
        <w:rPr>
          <w:b w:val="0"/>
          <w:i/>
          <w:sz w:val="20"/>
          <w:szCs w:val="20"/>
          <w:lang w:val="en-US"/>
        </w:rPr>
        <w:tab/>
      </w:r>
      <w:r w:rsidR="00B4588D" w:rsidRPr="00B4588D">
        <w:rPr>
          <w:b w:val="0"/>
          <w:i/>
          <w:sz w:val="20"/>
          <w:szCs w:val="20"/>
          <w:lang w:val="en-US"/>
        </w:rPr>
        <w:t>Controls and Sensors for Glass Melting:  A Look Backwards and Forward</w:t>
      </w:r>
    </w:p>
    <w:p w:rsidR="0067214E" w:rsidRPr="00B4588D" w:rsidRDefault="0067214E" w:rsidP="00B4588D">
      <w:pPr>
        <w:ind w:left="720" w:firstLine="720"/>
        <w:jc w:val="both"/>
        <w:rPr>
          <w:rFonts w:ascii="Arial" w:hAnsi="Arial" w:cs="Arial"/>
          <w:sz w:val="20"/>
          <w:szCs w:val="20"/>
          <w:lang w:val="en-US"/>
        </w:rPr>
      </w:pPr>
      <w:r w:rsidRPr="00B4588D">
        <w:rPr>
          <w:rFonts w:ascii="Arial" w:hAnsi="Arial" w:cs="Arial"/>
          <w:sz w:val="20"/>
          <w:szCs w:val="20"/>
          <w:lang w:val="en-US"/>
        </w:rPr>
        <w:t>Aaron M. Huber, Ph.D., Johns Manville Technical Center, Littleton, Colorado USA</w:t>
      </w:r>
    </w:p>
    <w:p w:rsidR="0067214E" w:rsidRPr="00F02FA5" w:rsidRDefault="0067214E" w:rsidP="0067214E">
      <w:pPr>
        <w:spacing w:line="276" w:lineRule="auto"/>
        <w:rPr>
          <w:rFonts w:ascii="Arial" w:hAnsi="Arial" w:cs="Arial"/>
          <w:sz w:val="8"/>
          <w:szCs w:val="8"/>
          <w:lang w:val="en-US"/>
        </w:rPr>
      </w:pPr>
    </w:p>
    <w:p w:rsidR="0067214E" w:rsidRPr="00455ED8" w:rsidRDefault="0067214E" w:rsidP="0067214E">
      <w:pPr>
        <w:spacing w:line="276" w:lineRule="auto"/>
        <w:ind w:left="1440" w:hanging="1440"/>
        <w:rPr>
          <w:rFonts w:ascii="Arial" w:hAnsi="Arial" w:cs="Arial"/>
          <w:sz w:val="20"/>
          <w:szCs w:val="20"/>
          <w:lang w:val="en-US"/>
        </w:rPr>
      </w:pPr>
      <w:r w:rsidRPr="00A43802">
        <w:rPr>
          <w:rFonts w:ascii="Arial" w:hAnsi="Arial" w:cs="Arial"/>
          <w:sz w:val="20"/>
          <w:szCs w:val="20"/>
          <w:lang w:val="en-US"/>
        </w:rPr>
        <w:t>8.55</w:t>
      </w:r>
      <w:r w:rsidR="00455ED8" w:rsidRPr="00A43802">
        <w:rPr>
          <w:rFonts w:ascii="Arial" w:hAnsi="Arial" w:cs="Arial"/>
          <w:sz w:val="20"/>
          <w:szCs w:val="20"/>
          <w:lang w:val="en-US"/>
        </w:rPr>
        <w:t xml:space="preserve"> </w:t>
      </w:r>
      <w:r w:rsidRPr="00A43802">
        <w:rPr>
          <w:rFonts w:ascii="Arial" w:hAnsi="Arial" w:cs="Arial"/>
          <w:sz w:val="20"/>
          <w:szCs w:val="20"/>
          <w:lang w:val="en-US"/>
        </w:rPr>
        <w:t>-</w:t>
      </w:r>
      <w:r w:rsidR="00455ED8" w:rsidRPr="00A43802">
        <w:rPr>
          <w:rFonts w:ascii="Arial" w:hAnsi="Arial" w:cs="Arial"/>
          <w:sz w:val="20"/>
          <w:szCs w:val="20"/>
          <w:lang w:val="en-US"/>
        </w:rPr>
        <w:t xml:space="preserve"> </w:t>
      </w:r>
      <w:r w:rsidRPr="00A43802">
        <w:rPr>
          <w:rFonts w:ascii="Arial" w:hAnsi="Arial" w:cs="Arial"/>
          <w:sz w:val="20"/>
          <w:szCs w:val="20"/>
          <w:lang w:val="en-US"/>
        </w:rPr>
        <w:t>9.20</w:t>
      </w:r>
      <w:r w:rsidRPr="00455ED8">
        <w:rPr>
          <w:rFonts w:ascii="Arial" w:hAnsi="Arial" w:cs="Arial"/>
          <w:sz w:val="20"/>
          <w:szCs w:val="20"/>
          <w:lang w:val="en-US"/>
        </w:rPr>
        <w:tab/>
      </w:r>
      <w:r w:rsidRPr="00455ED8">
        <w:rPr>
          <w:rFonts w:ascii="Arial" w:hAnsi="Arial" w:cs="Arial"/>
          <w:i/>
          <w:sz w:val="20"/>
          <w:szCs w:val="20"/>
          <w:lang w:val="en-US"/>
        </w:rPr>
        <w:t>Electrochemical sensors for high temperature application in mass glass production: available techniques, possibilities and limitations</w:t>
      </w:r>
      <w:r w:rsidRPr="00455ED8">
        <w:rPr>
          <w:rFonts w:ascii="Arial" w:hAnsi="Arial" w:cs="Arial"/>
          <w:sz w:val="20"/>
          <w:szCs w:val="20"/>
          <w:lang w:val="en-US"/>
        </w:rPr>
        <w:t xml:space="preserve">, </w:t>
      </w:r>
    </w:p>
    <w:p w:rsidR="0067214E" w:rsidRPr="00455ED8" w:rsidRDefault="0067214E" w:rsidP="008A4F93">
      <w:pPr>
        <w:spacing w:line="276" w:lineRule="auto"/>
        <w:ind w:left="720" w:firstLine="720"/>
        <w:rPr>
          <w:rFonts w:ascii="Arial" w:hAnsi="Arial" w:cs="Arial"/>
          <w:sz w:val="20"/>
          <w:szCs w:val="20"/>
          <w:lang w:val="en-US"/>
        </w:rPr>
      </w:pPr>
      <w:r w:rsidRPr="00455ED8">
        <w:rPr>
          <w:rFonts w:ascii="Arial" w:hAnsi="Arial" w:cs="Arial"/>
          <w:sz w:val="20"/>
          <w:szCs w:val="20"/>
          <w:lang w:val="en-US"/>
        </w:rPr>
        <w:t>Hayo M</w:t>
      </w:r>
      <w:r w:rsidR="008A539D">
        <w:rPr>
          <w:rFonts w:ascii="Arial" w:hAnsi="Arial" w:cs="Arial"/>
          <w:sz w:val="20"/>
          <w:szCs w:val="20"/>
          <w:lang w:val="en-US"/>
        </w:rPr>
        <w:t>ü</w:t>
      </w:r>
      <w:r w:rsidRPr="00455ED8">
        <w:rPr>
          <w:rFonts w:ascii="Arial" w:hAnsi="Arial" w:cs="Arial"/>
          <w:sz w:val="20"/>
          <w:szCs w:val="20"/>
          <w:lang w:val="en-US"/>
        </w:rPr>
        <w:t>ller-Simon, HVG-DGG, Offenbach, Germany</w:t>
      </w:r>
    </w:p>
    <w:p w:rsidR="0067214E" w:rsidRPr="008C0EAE" w:rsidRDefault="0067214E" w:rsidP="008A4F93">
      <w:pPr>
        <w:spacing w:line="276" w:lineRule="auto"/>
        <w:rPr>
          <w:rFonts w:ascii="Arial" w:hAnsi="Arial" w:cs="Arial"/>
          <w:color w:val="00B050"/>
          <w:sz w:val="10"/>
          <w:szCs w:val="10"/>
          <w:lang w:val="en-US"/>
        </w:rPr>
      </w:pPr>
    </w:p>
    <w:p w:rsidR="008A4F93" w:rsidRPr="008A4F93" w:rsidRDefault="0067214E" w:rsidP="008A4F93">
      <w:pPr>
        <w:pStyle w:val="BodyText"/>
        <w:spacing w:after="0"/>
        <w:ind w:left="1440" w:hanging="1440"/>
        <w:rPr>
          <w:rFonts w:ascii="Arial" w:hAnsi="Arial" w:cs="Arial"/>
          <w:bCs/>
          <w:sz w:val="20"/>
          <w:szCs w:val="20"/>
          <w:lang w:val="en-US"/>
        </w:rPr>
      </w:pPr>
      <w:r w:rsidRPr="000300A0">
        <w:rPr>
          <w:rFonts w:ascii="Arial" w:hAnsi="Arial" w:cs="Arial"/>
          <w:sz w:val="20"/>
          <w:szCs w:val="20"/>
          <w:lang w:val="en-US"/>
        </w:rPr>
        <w:t>9.20</w:t>
      </w:r>
      <w:r w:rsidR="00455ED8" w:rsidRPr="000300A0">
        <w:rPr>
          <w:rFonts w:ascii="Arial" w:hAnsi="Arial" w:cs="Arial"/>
          <w:sz w:val="20"/>
          <w:szCs w:val="20"/>
          <w:lang w:val="en-US"/>
        </w:rPr>
        <w:t xml:space="preserve"> </w:t>
      </w:r>
      <w:r w:rsidRPr="000300A0">
        <w:rPr>
          <w:rFonts w:ascii="Arial" w:hAnsi="Arial" w:cs="Arial"/>
          <w:sz w:val="20"/>
          <w:szCs w:val="20"/>
          <w:lang w:val="en-US"/>
        </w:rPr>
        <w:t>-</w:t>
      </w:r>
      <w:r w:rsidR="00455ED8" w:rsidRPr="000300A0">
        <w:rPr>
          <w:rFonts w:ascii="Arial" w:hAnsi="Arial" w:cs="Arial"/>
          <w:sz w:val="20"/>
          <w:szCs w:val="20"/>
          <w:lang w:val="en-US"/>
        </w:rPr>
        <w:t xml:space="preserve"> </w:t>
      </w:r>
      <w:r w:rsidRPr="000300A0">
        <w:rPr>
          <w:rFonts w:ascii="Arial" w:hAnsi="Arial" w:cs="Arial"/>
          <w:sz w:val="20"/>
          <w:szCs w:val="20"/>
          <w:lang w:val="en-US"/>
        </w:rPr>
        <w:t>9.45</w:t>
      </w:r>
      <w:r w:rsidRPr="008A4F93">
        <w:rPr>
          <w:rFonts w:ascii="Arial" w:hAnsi="Arial" w:cs="Arial"/>
          <w:sz w:val="20"/>
          <w:szCs w:val="20"/>
          <w:lang w:val="en-US"/>
        </w:rPr>
        <w:tab/>
      </w:r>
      <w:r w:rsidR="008A4F93" w:rsidRPr="008A4F93">
        <w:rPr>
          <w:rFonts w:ascii="Arial" w:hAnsi="Arial" w:cs="Arial"/>
          <w:bCs/>
          <w:i/>
          <w:sz w:val="20"/>
          <w:szCs w:val="20"/>
          <w:lang w:val="en-US"/>
        </w:rPr>
        <w:t>In-line oxygen sensors for the glass melt and the tin bath</w:t>
      </w:r>
      <w:r w:rsidR="008A4F93" w:rsidRPr="008A4F93">
        <w:rPr>
          <w:rFonts w:ascii="Arial" w:hAnsi="Arial" w:cs="Arial"/>
          <w:bCs/>
          <w:sz w:val="20"/>
          <w:szCs w:val="20"/>
          <w:lang w:val="en-US"/>
        </w:rPr>
        <w:br/>
      </w:r>
      <w:r w:rsidR="008A4F93" w:rsidRPr="008A4F93">
        <w:rPr>
          <w:rFonts w:ascii="Arial" w:hAnsi="Arial" w:cs="Arial"/>
          <w:sz w:val="20"/>
          <w:szCs w:val="20"/>
          <w:lang w:val="en-US"/>
        </w:rPr>
        <w:t>Paul Laimbö</w:t>
      </w:r>
      <w:r w:rsidR="008A4F93">
        <w:rPr>
          <w:rFonts w:ascii="Arial" w:hAnsi="Arial" w:cs="Arial"/>
          <w:sz w:val="20"/>
          <w:szCs w:val="20"/>
          <w:lang w:val="en-US"/>
        </w:rPr>
        <w:t xml:space="preserve">ck, Read-Ox &amp; Consultancy B.V., </w:t>
      </w:r>
      <w:r w:rsidR="008A4F93" w:rsidRPr="008A4F93">
        <w:rPr>
          <w:rFonts w:ascii="Arial" w:hAnsi="Arial" w:cs="Arial"/>
          <w:sz w:val="20"/>
          <w:szCs w:val="20"/>
          <w:lang w:val="en-US"/>
        </w:rPr>
        <w:t xml:space="preserve">Valkenswaard, </w:t>
      </w:r>
      <w:r w:rsidR="00E15CD9">
        <w:rPr>
          <w:rFonts w:ascii="Arial" w:hAnsi="Arial" w:cs="Arial"/>
          <w:sz w:val="20"/>
          <w:szCs w:val="20"/>
          <w:lang w:val="en-US"/>
        </w:rPr>
        <w:t>the Netherlands</w:t>
      </w:r>
    </w:p>
    <w:p w:rsidR="0067214E" w:rsidRPr="00F02FA5" w:rsidRDefault="0067214E" w:rsidP="008A4F93">
      <w:pPr>
        <w:spacing w:line="276" w:lineRule="auto"/>
        <w:rPr>
          <w:rFonts w:ascii="Arial" w:hAnsi="Arial" w:cs="Arial"/>
          <w:sz w:val="8"/>
          <w:szCs w:val="8"/>
          <w:lang w:val="en-US"/>
        </w:rPr>
      </w:pPr>
    </w:p>
    <w:p w:rsidR="0067214E" w:rsidRPr="00E04CB9" w:rsidRDefault="0067214E" w:rsidP="008A4F93">
      <w:pPr>
        <w:tabs>
          <w:tab w:val="left" w:pos="765"/>
          <w:tab w:val="center" w:pos="4536"/>
        </w:tabs>
        <w:rPr>
          <w:rFonts w:ascii="Arial" w:hAnsi="Arial" w:cs="Arial"/>
          <w:i/>
          <w:sz w:val="20"/>
          <w:szCs w:val="20"/>
          <w:lang w:val="en-US"/>
        </w:rPr>
      </w:pPr>
      <w:r w:rsidRPr="000300A0">
        <w:rPr>
          <w:rFonts w:ascii="Arial" w:hAnsi="Arial" w:cs="Arial"/>
          <w:sz w:val="20"/>
          <w:szCs w:val="20"/>
          <w:lang w:val="en-US"/>
        </w:rPr>
        <w:t>9.45</w:t>
      </w:r>
      <w:r w:rsidR="00455ED8" w:rsidRPr="000300A0">
        <w:rPr>
          <w:rFonts w:ascii="Arial" w:hAnsi="Arial" w:cs="Arial"/>
          <w:sz w:val="20"/>
          <w:szCs w:val="20"/>
          <w:lang w:val="en-US"/>
        </w:rPr>
        <w:t xml:space="preserve"> </w:t>
      </w:r>
      <w:r w:rsidRPr="000300A0">
        <w:rPr>
          <w:rFonts w:ascii="Arial" w:hAnsi="Arial" w:cs="Arial"/>
          <w:sz w:val="20"/>
          <w:szCs w:val="20"/>
          <w:lang w:val="en-US"/>
        </w:rPr>
        <w:t>-</w:t>
      </w:r>
      <w:r w:rsidR="000300A0" w:rsidRPr="000300A0">
        <w:rPr>
          <w:rFonts w:ascii="Arial" w:hAnsi="Arial" w:cs="Arial"/>
          <w:sz w:val="20"/>
          <w:szCs w:val="20"/>
          <w:lang w:val="en-US"/>
        </w:rPr>
        <w:t xml:space="preserve"> </w:t>
      </w:r>
      <w:r w:rsidRPr="000300A0">
        <w:rPr>
          <w:rFonts w:ascii="Arial" w:hAnsi="Arial" w:cs="Arial"/>
          <w:sz w:val="20"/>
          <w:szCs w:val="20"/>
          <w:lang w:val="en-US"/>
        </w:rPr>
        <w:t>10.10</w:t>
      </w:r>
      <w:r w:rsidRPr="00E04CB9">
        <w:rPr>
          <w:rFonts w:ascii="Arial" w:hAnsi="Arial" w:cs="Arial"/>
          <w:i/>
          <w:sz w:val="20"/>
          <w:szCs w:val="20"/>
          <w:lang w:val="en-US"/>
        </w:rPr>
        <w:t xml:space="preserve">       </w:t>
      </w:r>
      <w:r w:rsidR="00693E16" w:rsidRPr="00E04CB9">
        <w:rPr>
          <w:rFonts w:ascii="Arial" w:hAnsi="Arial" w:cs="Arial"/>
          <w:i/>
          <w:sz w:val="20"/>
          <w:szCs w:val="20"/>
          <w:lang w:val="en-US"/>
        </w:rPr>
        <w:t>Furnace Erosion and</w:t>
      </w:r>
      <w:r w:rsidRPr="00E04CB9">
        <w:rPr>
          <w:rFonts w:ascii="Arial" w:hAnsi="Arial" w:cs="Arial"/>
          <w:i/>
          <w:sz w:val="20"/>
          <w:szCs w:val="20"/>
          <w:lang w:val="en-US"/>
        </w:rPr>
        <w:t> Health Monitoring Sensor (FEHMS)</w:t>
      </w:r>
    </w:p>
    <w:p w:rsidR="0067214E" w:rsidRPr="00E04CB9" w:rsidRDefault="0067214E" w:rsidP="008A4F93">
      <w:pPr>
        <w:ind w:left="1440"/>
        <w:rPr>
          <w:rFonts w:ascii="Arial" w:hAnsi="Arial" w:cs="Arial"/>
          <w:sz w:val="20"/>
          <w:szCs w:val="20"/>
          <w:lang w:val="en-US"/>
        </w:rPr>
      </w:pPr>
      <w:r w:rsidRPr="00E04CB9">
        <w:rPr>
          <w:rFonts w:ascii="Arial" w:hAnsi="Arial" w:cs="Arial"/>
          <w:sz w:val="20"/>
          <w:szCs w:val="20"/>
          <w:lang w:val="en-US"/>
        </w:rPr>
        <w:t>Yakup Bayram</w:t>
      </w:r>
      <w:r w:rsidRPr="00E04CB9">
        <w:rPr>
          <w:rFonts w:ascii="Arial" w:hAnsi="Arial" w:cs="Arial"/>
          <w:sz w:val="20"/>
          <w:szCs w:val="20"/>
          <w:vertAlign w:val="superscript"/>
          <w:lang w:val="en-US"/>
        </w:rPr>
        <w:t>1</w:t>
      </w:r>
      <w:r w:rsidR="00693E16" w:rsidRPr="00E04CB9">
        <w:rPr>
          <w:rFonts w:ascii="Arial" w:hAnsi="Arial" w:cs="Arial"/>
          <w:sz w:val="20"/>
          <w:szCs w:val="20"/>
          <w:lang w:val="en-US"/>
        </w:rPr>
        <w:t xml:space="preserve">, Eric </w:t>
      </w:r>
      <w:r w:rsidRPr="00E04CB9">
        <w:rPr>
          <w:rFonts w:ascii="Arial" w:hAnsi="Arial" w:cs="Arial"/>
          <w:sz w:val="20"/>
          <w:szCs w:val="20"/>
          <w:lang w:val="en-US"/>
        </w:rPr>
        <w:t>K.  Walton</w:t>
      </w:r>
      <w:r w:rsidRPr="00E04CB9">
        <w:rPr>
          <w:rFonts w:ascii="Arial" w:hAnsi="Arial" w:cs="Arial"/>
          <w:sz w:val="20"/>
          <w:szCs w:val="20"/>
          <w:vertAlign w:val="superscript"/>
          <w:lang w:val="en-US"/>
        </w:rPr>
        <w:t>1</w:t>
      </w:r>
      <w:r w:rsidRPr="00E04CB9">
        <w:rPr>
          <w:rFonts w:ascii="Arial" w:hAnsi="Arial" w:cs="Arial"/>
          <w:sz w:val="20"/>
          <w:szCs w:val="20"/>
          <w:lang w:val="en-US"/>
        </w:rPr>
        <w:t>, Alexander C.  Ruege</w:t>
      </w:r>
      <w:r w:rsidRPr="00E04CB9">
        <w:rPr>
          <w:rFonts w:ascii="Arial" w:hAnsi="Arial" w:cs="Arial"/>
          <w:sz w:val="20"/>
          <w:szCs w:val="20"/>
          <w:vertAlign w:val="superscript"/>
          <w:lang w:val="en-US"/>
        </w:rPr>
        <w:t>1</w:t>
      </w:r>
      <w:r w:rsidRPr="00E04CB9">
        <w:rPr>
          <w:rFonts w:ascii="Arial" w:hAnsi="Arial" w:cs="Arial"/>
          <w:sz w:val="20"/>
          <w:szCs w:val="20"/>
          <w:lang w:val="en-US"/>
        </w:rPr>
        <w:t>, Jonathan Young</w:t>
      </w:r>
      <w:r w:rsidRPr="00E04CB9">
        <w:rPr>
          <w:rFonts w:ascii="Arial" w:hAnsi="Arial" w:cs="Arial"/>
          <w:sz w:val="20"/>
          <w:szCs w:val="20"/>
          <w:vertAlign w:val="superscript"/>
          <w:lang w:val="en-US"/>
        </w:rPr>
        <w:t>2</w:t>
      </w:r>
      <w:r w:rsidRPr="00E04CB9">
        <w:rPr>
          <w:rFonts w:ascii="Arial" w:hAnsi="Arial" w:cs="Arial"/>
          <w:sz w:val="20"/>
          <w:szCs w:val="20"/>
          <w:lang w:val="en-US"/>
        </w:rPr>
        <w:t>, Robert Burkholder</w:t>
      </w:r>
      <w:r w:rsidRPr="00E04CB9">
        <w:rPr>
          <w:rFonts w:ascii="Arial" w:hAnsi="Arial" w:cs="Arial"/>
          <w:sz w:val="20"/>
          <w:szCs w:val="20"/>
          <w:vertAlign w:val="superscript"/>
          <w:lang w:val="en-US"/>
        </w:rPr>
        <w:t>2</w:t>
      </w:r>
      <w:r w:rsidRPr="00E04CB9">
        <w:rPr>
          <w:rFonts w:ascii="Arial" w:hAnsi="Arial" w:cs="Arial"/>
          <w:sz w:val="20"/>
          <w:szCs w:val="20"/>
          <w:lang w:val="en-US"/>
        </w:rPr>
        <w:t>, Gokhan Mumcu</w:t>
      </w:r>
      <w:r w:rsidRPr="00E04CB9">
        <w:rPr>
          <w:rFonts w:ascii="Arial" w:hAnsi="Arial" w:cs="Arial"/>
          <w:sz w:val="20"/>
          <w:szCs w:val="20"/>
          <w:vertAlign w:val="superscript"/>
          <w:lang w:val="en-US"/>
        </w:rPr>
        <w:t>3</w:t>
      </w:r>
      <w:r w:rsidRPr="00E04CB9">
        <w:rPr>
          <w:rFonts w:ascii="Arial" w:hAnsi="Arial" w:cs="Arial"/>
          <w:sz w:val="20"/>
          <w:szCs w:val="20"/>
          <w:lang w:val="en-US"/>
        </w:rPr>
        <w:t>, Elmer Sperry</w:t>
      </w:r>
      <w:r w:rsidRPr="00E04CB9">
        <w:rPr>
          <w:rFonts w:ascii="Arial" w:hAnsi="Arial" w:cs="Arial"/>
          <w:sz w:val="20"/>
          <w:szCs w:val="20"/>
          <w:vertAlign w:val="superscript"/>
          <w:lang w:val="en-US"/>
        </w:rPr>
        <w:t>4</w:t>
      </w:r>
      <w:r w:rsidRPr="00E04CB9">
        <w:rPr>
          <w:rFonts w:ascii="Arial" w:hAnsi="Arial" w:cs="Arial"/>
          <w:sz w:val="20"/>
          <w:szCs w:val="20"/>
          <w:lang w:val="en-US"/>
        </w:rPr>
        <w:t>, Dan Cetnar</w:t>
      </w:r>
      <w:r w:rsidRPr="00E04CB9">
        <w:rPr>
          <w:rFonts w:ascii="Arial" w:hAnsi="Arial" w:cs="Arial"/>
          <w:sz w:val="20"/>
          <w:szCs w:val="20"/>
          <w:vertAlign w:val="superscript"/>
          <w:lang w:val="en-US"/>
        </w:rPr>
        <w:t>4</w:t>
      </w:r>
      <w:r w:rsidRPr="00E04CB9">
        <w:rPr>
          <w:rFonts w:ascii="Arial" w:hAnsi="Arial" w:cs="Arial"/>
          <w:sz w:val="20"/>
          <w:szCs w:val="20"/>
          <w:lang w:val="en-US"/>
        </w:rPr>
        <w:t>, Thomas Dankert</w:t>
      </w:r>
      <w:r w:rsidRPr="00E04CB9">
        <w:rPr>
          <w:rFonts w:ascii="Arial" w:hAnsi="Arial" w:cs="Arial"/>
          <w:sz w:val="20"/>
          <w:szCs w:val="20"/>
          <w:vertAlign w:val="superscript"/>
          <w:lang w:val="en-US"/>
        </w:rPr>
        <w:t>5</w:t>
      </w:r>
    </w:p>
    <w:p w:rsidR="0067214E" w:rsidRPr="00E04CB9" w:rsidRDefault="0067214E" w:rsidP="008A4F93">
      <w:pPr>
        <w:ind w:left="720" w:firstLine="720"/>
        <w:rPr>
          <w:rFonts w:ascii="Arial" w:hAnsi="Arial" w:cs="Arial"/>
          <w:sz w:val="20"/>
          <w:szCs w:val="20"/>
          <w:lang w:val="en-US"/>
        </w:rPr>
      </w:pPr>
      <w:r w:rsidRPr="00E04CB9">
        <w:rPr>
          <w:rFonts w:ascii="Arial" w:hAnsi="Arial" w:cs="Arial"/>
          <w:sz w:val="20"/>
          <w:szCs w:val="20"/>
          <w:vertAlign w:val="superscript"/>
          <w:lang w:val="en-US"/>
        </w:rPr>
        <w:t>1</w:t>
      </w:r>
      <w:r w:rsidRPr="00E04CB9">
        <w:rPr>
          <w:rFonts w:ascii="Arial" w:hAnsi="Arial" w:cs="Arial"/>
          <w:sz w:val="20"/>
          <w:szCs w:val="20"/>
          <w:lang w:val="en-US"/>
        </w:rPr>
        <w:t>PaneraTech, </w:t>
      </w:r>
      <w:r w:rsidR="00693E16" w:rsidRPr="00E04CB9">
        <w:rPr>
          <w:rFonts w:ascii="Arial" w:hAnsi="Arial" w:cs="Arial"/>
          <w:sz w:val="20"/>
          <w:szCs w:val="20"/>
          <w:lang w:val="en-US"/>
        </w:rPr>
        <w:t xml:space="preserve">Inc., </w:t>
      </w:r>
      <w:r w:rsidRPr="00E04CB9">
        <w:rPr>
          <w:rFonts w:ascii="Arial" w:hAnsi="Arial" w:cs="Arial"/>
          <w:sz w:val="20"/>
          <w:szCs w:val="20"/>
          <w:lang w:val="en-US"/>
        </w:rPr>
        <w:t xml:space="preserve">Columbus, OH, </w:t>
      </w:r>
      <w:r w:rsidRPr="00E04CB9">
        <w:rPr>
          <w:rFonts w:ascii="Arial" w:hAnsi="Arial" w:cs="Arial"/>
          <w:sz w:val="20"/>
          <w:szCs w:val="20"/>
          <w:vertAlign w:val="superscript"/>
          <w:lang w:val="en-US"/>
        </w:rPr>
        <w:t>2</w:t>
      </w:r>
      <w:r w:rsidRPr="00E04CB9">
        <w:rPr>
          <w:rFonts w:ascii="Arial" w:hAnsi="Arial" w:cs="Arial"/>
          <w:sz w:val="20"/>
          <w:szCs w:val="20"/>
          <w:lang w:val="en-US"/>
        </w:rPr>
        <w:t>The Ohio State University, Columbus, OH</w:t>
      </w:r>
    </w:p>
    <w:p w:rsidR="0067214E" w:rsidRPr="00E04CB9" w:rsidRDefault="0067214E" w:rsidP="0067214E">
      <w:pPr>
        <w:ind w:left="1440"/>
        <w:rPr>
          <w:rFonts w:ascii="Arial" w:hAnsi="Arial" w:cs="Arial"/>
          <w:sz w:val="20"/>
          <w:szCs w:val="20"/>
          <w:lang w:val="en-US"/>
        </w:rPr>
      </w:pPr>
      <w:r w:rsidRPr="00E04CB9">
        <w:rPr>
          <w:rFonts w:ascii="Arial" w:hAnsi="Arial" w:cs="Arial"/>
          <w:sz w:val="20"/>
          <w:szCs w:val="20"/>
          <w:vertAlign w:val="superscript"/>
          <w:lang w:val="en-US"/>
        </w:rPr>
        <w:t>3</w:t>
      </w:r>
      <w:r w:rsidRPr="00E04CB9">
        <w:rPr>
          <w:rFonts w:ascii="Arial" w:hAnsi="Arial" w:cs="Arial"/>
          <w:sz w:val="20"/>
          <w:szCs w:val="20"/>
          <w:lang w:val="en-US"/>
        </w:rPr>
        <w:t xml:space="preserve">University of South  Florida, Tampa, FL, </w:t>
      </w:r>
      <w:r w:rsidRPr="00E04CB9">
        <w:rPr>
          <w:rFonts w:ascii="Arial" w:hAnsi="Arial" w:cs="Arial"/>
          <w:sz w:val="20"/>
          <w:szCs w:val="20"/>
          <w:vertAlign w:val="superscript"/>
          <w:lang w:val="en-US"/>
        </w:rPr>
        <w:t>4</w:t>
      </w:r>
      <w:r w:rsidRPr="00E04CB9">
        <w:rPr>
          <w:rFonts w:ascii="Arial" w:hAnsi="Arial" w:cs="Arial"/>
          <w:sz w:val="20"/>
          <w:szCs w:val="20"/>
          <w:lang w:val="en-US"/>
        </w:rPr>
        <w:t xml:space="preserve">Libbey Glass, Toledo, OH , </w:t>
      </w:r>
      <w:r w:rsidRPr="00E04CB9">
        <w:rPr>
          <w:rFonts w:ascii="Arial" w:hAnsi="Arial" w:cs="Arial"/>
          <w:sz w:val="20"/>
          <w:szCs w:val="20"/>
          <w:vertAlign w:val="superscript"/>
          <w:lang w:val="en-US"/>
        </w:rPr>
        <w:t>5</w:t>
      </w:r>
      <w:r w:rsidRPr="00E04CB9">
        <w:rPr>
          <w:rFonts w:ascii="Arial" w:hAnsi="Arial" w:cs="Arial"/>
          <w:sz w:val="20"/>
          <w:szCs w:val="20"/>
          <w:lang w:val="en-US"/>
        </w:rPr>
        <w:t>Owens-Illinois, Perrysburg OH</w:t>
      </w:r>
      <w:r w:rsidR="00E15CD9">
        <w:rPr>
          <w:rFonts w:ascii="Arial" w:hAnsi="Arial" w:cs="Arial"/>
          <w:sz w:val="20"/>
          <w:szCs w:val="20"/>
          <w:lang w:val="en-US"/>
        </w:rPr>
        <w:t>, USA</w:t>
      </w:r>
      <w:r w:rsidRPr="00E04CB9">
        <w:rPr>
          <w:rFonts w:ascii="Arial" w:hAnsi="Arial" w:cs="Arial"/>
          <w:sz w:val="20"/>
          <w:szCs w:val="20"/>
          <w:lang w:val="en-US"/>
        </w:rPr>
        <w:t xml:space="preserve"> </w:t>
      </w:r>
    </w:p>
    <w:p w:rsidR="00455ED8" w:rsidRPr="00F02FA5" w:rsidRDefault="00455ED8" w:rsidP="0067214E">
      <w:pPr>
        <w:ind w:left="1440" w:hanging="1440"/>
        <w:jc w:val="both"/>
        <w:rPr>
          <w:rFonts w:ascii="Arial" w:hAnsi="Arial" w:cs="Arial"/>
          <w:i/>
          <w:sz w:val="8"/>
          <w:szCs w:val="8"/>
          <w:lang w:val="en-US"/>
        </w:rPr>
      </w:pPr>
    </w:p>
    <w:p w:rsidR="0067214E" w:rsidRPr="00E04CB9" w:rsidRDefault="0067214E" w:rsidP="0067214E">
      <w:pPr>
        <w:ind w:left="1440" w:hanging="1440"/>
        <w:jc w:val="both"/>
        <w:rPr>
          <w:rFonts w:ascii="Arial" w:hAnsi="Arial" w:cs="Arial"/>
          <w:i/>
          <w:sz w:val="20"/>
          <w:szCs w:val="20"/>
          <w:lang w:val="en-US"/>
        </w:rPr>
      </w:pPr>
      <w:r w:rsidRPr="00A43802">
        <w:rPr>
          <w:rFonts w:ascii="Arial" w:hAnsi="Arial" w:cs="Arial"/>
          <w:sz w:val="20"/>
          <w:szCs w:val="20"/>
          <w:lang w:val="en-US"/>
        </w:rPr>
        <w:t>10.10</w:t>
      </w:r>
      <w:r w:rsidR="00B53B4C">
        <w:rPr>
          <w:rFonts w:ascii="Arial" w:hAnsi="Arial" w:cs="Arial"/>
          <w:sz w:val="20"/>
          <w:szCs w:val="20"/>
          <w:lang w:val="en-US"/>
        </w:rPr>
        <w:t xml:space="preserve"> </w:t>
      </w:r>
      <w:r w:rsidRPr="00A43802">
        <w:rPr>
          <w:rFonts w:ascii="Arial" w:hAnsi="Arial" w:cs="Arial"/>
          <w:sz w:val="20"/>
          <w:szCs w:val="20"/>
          <w:lang w:val="en-US"/>
        </w:rPr>
        <w:t>-</w:t>
      </w:r>
      <w:r w:rsidR="00B53B4C">
        <w:rPr>
          <w:rFonts w:ascii="Arial" w:hAnsi="Arial" w:cs="Arial"/>
          <w:sz w:val="20"/>
          <w:szCs w:val="20"/>
          <w:lang w:val="en-US"/>
        </w:rPr>
        <w:t xml:space="preserve"> </w:t>
      </w:r>
      <w:r w:rsidRPr="00A43802">
        <w:rPr>
          <w:rFonts w:ascii="Arial" w:hAnsi="Arial" w:cs="Arial"/>
          <w:sz w:val="20"/>
          <w:szCs w:val="20"/>
          <w:lang w:val="en-US"/>
        </w:rPr>
        <w:t>10.</w:t>
      </w:r>
      <w:r w:rsidR="00E04CB9" w:rsidRPr="00A43802">
        <w:rPr>
          <w:rFonts w:ascii="Arial" w:hAnsi="Arial" w:cs="Arial"/>
          <w:sz w:val="20"/>
          <w:szCs w:val="20"/>
          <w:lang w:val="en-US"/>
        </w:rPr>
        <w:t>35</w:t>
      </w:r>
      <w:r w:rsidRPr="00E04CB9">
        <w:rPr>
          <w:rFonts w:ascii="Arial" w:hAnsi="Arial" w:cs="Arial"/>
          <w:i/>
          <w:sz w:val="20"/>
          <w:szCs w:val="20"/>
          <w:lang w:val="en-US"/>
        </w:rPr>
        <w:tab/>
        <w:t>Real time visualization of temperatures and mass flows in the full 3D volume of a glass melter tank by soft sensors</w:t>
      </w:r>
    </w:p>
    <w:p w:rsidR="0067214E" w:rsidRPr="00E04CB9" w:rsidRDefault="0067214E" w:rsidP="0067214E">
      <w:pPr>
        <w:ind w:left="1440"/>
        <w:jc w:val="both"/>
        <w:rPr>
          <w:rFonts w:ascii="Arial" w:hAnsi="Arial" w:cs="Arial"/>
          <w:sz w:val="20"/>
          <w:szCs w:val="20"/>
        </w:rPr>
      </w:pPr>
      <w:r w:rsidRPr="00E04CB9">
        <w:rPr>
          <w:rFonts w:ascii="Arial" w:hAnsi="Arial" w:cs="Arial"/>
          <w:sz w:val="20"/>
          <w:szCs w:val="20"/>
        </w:rPr>
        <w:t xml:space="preserve">Piet van Santen, Anton Koenraads, Heike Gramberg, CelSian Glass &amp; Solar BV, Eindhoven,  </w:t>
      </w:r>
      <w:r w:rsidR="00E15CD9">
        <w:rPr>
          <w:rFonts w:ascii="Arial" w:hAnsi="Arial" w:cs="Arial"/>
          <w:sz w:val="20"/>
          <w:szCs w:val="20"/>
        </w:rPr>
        <w:t>t</w:t>
      </w:r>
      <w:r w:rsidRPr="00E04CB9">
        <w:rPr>
          <w:rFonts w:ascii="Arial" w:hAnsi="Arial" w:cs="Arial"/>
          <w:sz w:val="20"/>
          <w:szCs w:val="20"/>
        </w:rPr>
        <w:t>he Netherlands</w:t>
      </w:r>
    </w:p>
    <w:p w:rsidR="0067214E" w:rsidRPr="00F02FA5" w:rsidRDefault="0067214E" w:rsidP="0067214E">
      <w:pPr>
        <w:jc w:val="both"/>
        <w:rPr>
          <w:rFonts w:ascii="Arial" w:hAnsi="Arial" w:cs="Arial"/>
          <w:sz w:val="8"/>
          <w:szCs w:val="8"/>
        </w:rPr>
      </w:pPr>
    </w:p>
    <w:p w:rsidR="0067214E" w:rsidRPr="00E04CB9" w:rsidRDefault="0067214E" w:rsidP="0067214E">
      <w:pPr>
        <w:jc w:val="both"/>
        <w:rPr>
          <w:rFonts w:ascii="Arial" w:hAnsi="Arial" w:cs="Arial"/>
          <w:sz w:val="20"/>
          <w:szCs w:val="20"/>
          <w:lang w:val="en-US"/>
        </w:rPr>
      </w:pPr>
      <w:r w:rsidRPr="00A43802">
        <w:rPr>
          <w:rFonts w:ascii="Arial" w:hAnsi="Arial" w:cs="Arial"/>
          <w:sz w:val="20"/>
          <w:szCs w:val="20"/>
          <w:lang w:val="en-US"/>
        </w:rPr>
        <w:t>10.</w:t>
      </w:r>
      <w:r w:rsidR="00E04CB9" w:rsidRPr="00A43802">
        <w:rPr>
          <w:rFonts w:ascii="Arial" w:hAnsi="Arial" w:cs="Arial"/>
          <w:sz w:val="20"/>
          <w:szCs w:val="20"/>
          <w:lang w:val="en-US"/>
        </w:rPr>
        <w:t xml:space="preserve">35 </w:t>
      </w:r>
      <w:r w:rsidR="00F02FA5">
        <w:rPr>
          <w:rFonts w:ascii="Arial" w:hAnsi="Arial" w:cs="Arial"/>
          <w:sz w:val="20"/>
          <w:szCs w:val="20"/>
          <w:lang w:val="en-US"/>
        </w:rPr>
        <w:t>–</w:t>
      </w:r>
      <w:r w:rsidR="00E04CB9" w:rsidRPr="00A43802">
        <w:rPr>
          <w:rFonts w:ascii="Arial" w:hAnsi="Arial" w:cs="Arial"/>
          <w:sz w:val="20"/>
          <w:szCs w:val="20"/>
          <w:lang w:val="en-US"/>
        </w:rPr>
        <w:t xml:space="preserve"> </w:t>
      </w:r>
      <w:r w:rsidR="00F02FA5">
        <w:rPr>
          <w:rFonts w:ascii="Arial" w:hAnsi="Arial" w:cs="Arial"/>
          <w:sz w:val="20"/>
          <w:szCs w:val="20"/>
          <w:lang w:val="en-US"/>
        </w:rPr>
        <w:t>10.55</w:t>
      </w:r>
      <w:r w:rsidRPr="00E04CB9">
        <w:rPr>
          <w:rFonts w:ascii="Arial" w:hAnsi="Arial" w:cs="Arial"/>
          <w:sz w:val="20"/>
          <w:szCs w:val="20"/>
          <w:lang w:val="en-US"/>
        </w:rPr>
        <w:tab/>
        <w:t>Coffee Break</w:t>
      </w:r>
    </w:p>
    <w:p w:rsidR="00F555AF" w:rsidRPr="00F02FA5" w:rsidRDefault="00F555AF" w:rsidP="001C1874">
      <w:pPr>
        <w:pStyle w:val="Heading1"/>
        <w:jc w:val="left"/>
        <w:rPr>
          <w:b w:val="0"/>
          <w:sz w:val="12"/>
          <w:szCs w:val="12"/>
          <w:lang w:val="en-US"/>
        </w:rPr>
      </w:pPr>
    </w:p>
    <w:p w:rsidR="00F555AF" w:rsidRDefault="00F555AF" w:rsidP="001C1874">
      <w:pPr>
        <w:pStyle w:val="Heading1"/>
        <w:jc w:val="left"/>
        <w:rPr>
          <w:b w:val="0"/>
          <w:sz w:val="20"/>
          <w:szCs w:val="20"/>
          <w:lang w:val="en-US"/>
        </w:rPr>
      </w:pPr>
      <w:r>
        <w:rPr>
          <w:b w:val="0"/>
          <w:sz w:val="20"/>
          <w:szCs w:val="20"/>
          <w:lang w:val="en-US"/>
        </w:rPr>
        <w:t>GLASS MELTING MODELLING</w:t>
      </w:r>
      <w:r w:rsidR="001E1ABA">
        <w:rPr>
          <w:b w:val="0"/>
          <w:sz w:val="20"/>
          <w:szCs w:val="20"/>
          <w:lang w:val="en-US"/>
        </w:rPr>
        <w:t xml:space="preserve"> (TC21)</w:t>
      </w:r>
    </w:p>
    <w:p w:rsidR="00F555AF" w:rsidRPr="00F555AF" w:rsidRDefault="00F555AF" w:rsidP="001C1874">
      <w:pPr>
        <w:pStyle w:val="Heading1"/>
        <w:jc w:val="left"/>
        <w:rPr>
          <w:b w:val="0"/>
          <w:sz w:val="8"/>
          <w:szCs w:val="8"/>
          <w:lang w:val="en-US"/>
        </w:rPr>
      </w:pPr>
    </w:p>
    <w:p w:rsidR="001C1874" w:rsidRPr="00E04CB9" w:rsidRDefault="0067214E" w:rsidP="001C1874">
      <w:pPr>
        <w:pStyle w:val="Heading1"/>
        <w:jc w:val="left"/>
        <w:rPr>
          <w:rFonts w:eastAsia="Times New Roman"/>
          <w:b w:val="0"/>
          <w:i/>
          <w:sz w:val="20"/>
          <w:szCs w:val="20"/>
          <w:lang w:val="en-US"/>
        </w:rPr>
      </w:pPr>
      <w:r w:rsidRPr="00A43802">
        <w:rPr>
          <w:b w:val="0"/>
          <w:sz w:val="20"/>
          <w:szCs w:val="20"/>
          <w:lang w:val="en-US"/>
        </w:rPr>
        <w:t>11.00</w:t>
      </w:r>
      <w:r w:rsidR="004502CE" w:rsidRPr="00A43802">
        <w:rPr>
          <w:b w:val="0"/>
          <w:sz w:val="20"/>
          <w:szCs w:val="20"/>
          <w:lang w:val="en-US"/>
        </w:rPr>
        <w:t xml:space="preserve"> </w:t>
      </w:r>
      <w:r w:rsidRPr="00A43802">
        <w:rPr>
          <w:b w:val="0"/>
          <w:sz w:val="20"/>
          <w:szCs w:val="20"/>
          <w:lang w:val="en-US"/>
        </w:rPr>
        <w:t>-</w:t>
      </w:r>
      <w:r w:rsidR="004502CE" w:rsidRPr="00A43802">
        <w:rPr>
          <w:b w:val="0"/>
          <w:sz w:val="20"/>
          <w:szCs w:val="20"/>
          <w:lang w:val="en-US"/>
        </w:rPr>
        <w:t xml:space="preserve"> </w:t>
      </w:r>
      <w:r w:rsidRPr="00A43802">
        <w:rPr>
          <w:b w:val="0"/>
          <w:sz w:val="20"/>
          <w:szCs w:val="20"/>
          <w:lang w:val="en-US"/>
        </w:rPr>
        <w:t>11.25</w:t>
      </w:r>
      <w:r w:rsidRPr="00E04CB9">
        <w:rPr>
          <w:color w:val="FF0000"/>
          <w:sz w:val="20"/>
          <w:szCs w:val="20"/>
          <w:lang w:val="en-US"/>
        </w:rPr>
        <w:tab/>
      </w:r>
      <w:r w:rsidR="001C1874" w:rsidRPr="00E04CB9">
        <w:rPr>
          <w:rFonts w:eastAsia="Times New Roman"/>
          <w:b w:val="0"/>
          <w:i/>
          <w:sz w:val="20"/>
          <w:szCs w:val="20"/>
          <w:lang w:val="en-US"/>
        </w:rPr>
        <w:t>ICG TC21 Modeling of Glass Melting Processes</w:t>
      </w:r>
    </w:p>
    <w:p w:rsidR="001C1874" w:rsidRPr="00E04CB9" w:rsidRDefault="001C1874" w:rsidP="001C1874">
      <w:pPr>
        <w:ind w:left="1440"/>
        <w:rPr>
          <w:rFonts w:ascii="Arial" w:eastAsiaTheme="minorHAnsi" w:hAnsi="Arial" w:cs="Arial"/>
          <w:sz w:val="20"/>
          <w:szCs w:val="20"/>
          <w:lang w:val="en-US"/>
        </w:rPr>
      </w:pPr>
      <w:r w:rsidRPr="00E04CB9">
        <w:rPr>
          <w:rFonts w:ascii="Arial" w:hAnsi="Arial" w:cs="Arial"/>
          <w:sz w:val="20"/>
          <w:szCs w:val="20"/>
          <w:lang w:val="en-US"/>
        </w:rPr>
        <w:t>How reliable and validated simulation tools can help to improve glass melting efficiency and productivity</w:t>
      </w:r>
    </w:p>
    <w:p w:rsidR="0067214E" w:rsidRPr="00E04CB9" w:rsidRDefault="0067214E" w:rsidP="0067214E">
      <w:pPr>
        <w:jc w:val="both"/>
        <w:rPr>
          <w:rFonts w:ascii="Arial" w:hAnsi="Arial" w:cs="Arial"/>
          <w:sz w:val="20"/>
          <w:szCs w:val="20"/>
          <w:lang w:val="en-US"/>
        </w:rPr>
      </w:pPr>
      <w:r w:rsidRPr="00E04CB9">
        <w:rPr>
          <w:rFonts w:ascii="Arial" w:hAnsi="Arial" w:cs="Arial"/>
          <w:sz w:val="20"/>
          <w:szCs w:val="20"/>
          <w:lang w:val="en-US"/>
        </w:rPr>
        <w:tab/>
      </w:r>
      <w:r w:rsidRPr="00E04CB9">
        <w:rPr>
          <w:rFonts w:ascii="Arial" w:hAnsi="Arial" w:cs="Arial"/>
          <w:sz w:val="20"/>
          <w:szCs w:val="20"/>
          <w:lang w:val="en-US"/>
        </w:rPr>
        <w:tab/>
        <w:t>Erik Muijsenberg</w:t>
      </w:r>
      <w:r w:rsidR="001C1874" w:rsidRPr="00E04CB9">
        <w:rPr>
          <w:rFonts w:ascii="Arial" w:hAnsi="Arial" w:cs="Arial"/>
          <w:sz w:val="20"/>
          <w:szCs w:val="20"/>
          <w:lang w:val="en-US"/>
        </w:rPr>
        <w:t>,</w:t>
      </w:r>
      <w:r w:rsidRPr="00E04CB9">
        <w:rPr>
          <w:rFonts w:ascii="Arial" w:hAnsi="Arial" w:cs="Arial"/>
          <w:sz w:val="20"/>
          <w:szCs w:val="20"/>
          <w:lang w:val="en-US"/>
        </w:rPr>
        <w:t xml:space="preserve"> Glass Service, Vsetin, Czech Republic</w:t>
      </w:r>
    </w:p>
    <w:p w:rsidR="0067214E" w:rsidRPr="00F02FA5" w:rsidRDefault="0067214E" w:rsidP="0067214E">
      <w:pPr>
        <w:jc w:val="both"/>
        <w:rPr>
          <w:rFonts w:ascii="Arial" w:hAnsi="Arial" w:cs="Arial"/>
          <w:color w:val="00B050"/>
          <w:sz w:val="8"/>
          <w:szCs w:val="8"/>
          <w:lang w:val="en-US"/>
        </w:rPr>
      </w:pPr>
    </w:p>
    <w:p w:rsidR="0067214E" w:rsidRPr="00455ED8" w:rsidRDefault="0067214E" w:rsidP="0067214E">
      <w:pPr>
        <w:rPr>
          <w:rFonts w:ascii="Arial" w:hAnsi="Arial" w:cs="Arial"/>
          <w:i/>
          <w:sz w:val="20"/>
          <w:szCs w:val="20"/>
          <w:lang w:val="en-US"/>
        </w:rPr>
      </w:pPr>
      <w:r w:rsidRPr="00A43802">
        <w:rPr>
          <w:rFonts w:ascii="Arial" w:hAnsi="Arial" w:cs="Arial"/>
          <w:sz w:val="20"/>
          <w:szCs w:val="20"/>
          <w:lang w:val="en-US"/>
        </w:rPr>
        <w:t>11.25</w:t>
      </w:r>
      <w:r w:rsidR="004502CE" w:rsidRPr="00A43802">
        <w:rPr>
          <w:rFonts w:ascii="Arial" w:hAnsi="Arial" w:cs="Arial"/>
          <w:sz w:val="20"/>
          <w:szCs w:val="20"/>
          <w:lang w:val="en-US"/>
        </w:rPr>
        <w:t xml:space="preserve"> </w:t>
      </w:r>
      <w:r w:rsidRPr="00A43802">
        <w:rPr>
          <w:rFonts w:ascii="Arial" w:hAnsi="Arial" w:cs="Arial"/>
          <w:sz w:val="20"/>
          <w:szCs w:val="20"/>
          <w:lang w:val="en-US"/>
        </w:rPr>
        <w:t>-</w:t>
      </w:r>
      <w:r w:rsidR="004502CE" w:rsidRPr="00A43802">
        <w:rPr>
          <w:rFonts w:ascii="Arial" w:hAnsi="Arial" w:cs="Arial"/>
          <w:sz w:val="20"/>
          <w:szCs w:val="20"/>
          <w:lang w:val="en-US"/>
        </w:rPr>
        <w:t xml:space="preserve"> </w:t>
      </w:r>
      <w:r w:rsidRPr="00A43802">
        <w:rPr>
          <w:rFonts w:ascii="Arial" w:hAnsi="Arial" w:cs="Arial"/>
          <w:sz w:val="20"/>
          <w:szCs w:val="20"/>
          <w:lang w:val="en-US"/>
        </w:rPr>
        <w:t>11.50</w:t>
      </w:r>
      <w:r w:rsidRPr="00455ED8">
        <w:rPr>
          <w:rFonts w:ascii="Arial" w:hAnsi="Arial" w:cs="Arial"/>
          <w:i/>
          <w:sz w:val="20"/>
          <w:szCs w:val="20"/>
          <w:lang w:val="en-US"/>
        </w:rPr>
        <w:t xml:space="preserve"> </w:t>
      </w:r>
      <w:r w:rsidRPr="00455ED8">
        <w:rPr>
          <w:rFonts w:ascii="Arial" w:hAnsi="Arial" w:cs="Arial"/>
          <w:i/>
          <w:sz w:val="20"/>
          <w:szCs w:val="20"/>
          <w:lang w:val="en-US"/>
        </w:rPr>
        <w:tab/>
        <w:t>Future Applications of CFD Modeling of Glass Furnaces</w:t>
      </w:r>
    </w:p>
    <w:p w:rsidR="0067214E" w:rsidRPr="00455ED8" w:rsidRDefault="0067214E" w:rsidP="0067214E">
      <w:pPr>
        <w:ind w:left="720" w:firstLine="720"/>
        <w:jc w:val="both"/>
        <w:rPr>
          <w:rFonts w:ascii="Arial" w:hAnsi="Arial" w:cs="Arial"/>
          <w:sz w:val="20"/>
          <w:szCs w:val="20"/>
          <w:lang w:val="en-GB"/>
        </w:rPr>
      </w:pPr>
      <w:r w:rsidRPr="00455ED8">
        <w:rPr>
          <w:rFonts w:ascii="Arial" w:hAnsi="Arial" w:cs="Arial"/>
          <w:sz w:val="20"/>
          <w:szCs w:val="20"/>
          <w:lang w:val="en-US"/>
        </w:rPr>
        <w:t xml:space="preserve">Adriaan Lankhorst, CelSian Glass and Solar, Eindhoven, </w:t>
      </w:r>
      <w:r w:rsidR="00E15CD9">
        <w:rPr>
          <w:rFonts w:ascii="Arial" w:hAnsi="Arial" w:cs="Arial"/>
          <w:sz w:val="20"/>
          <w:szCs w:val="20"/>
          <w:lang w:val="en-US"/>
        </w:rPr>
        <w:t>t</w:t>
      </w:r>
      <w:r w:rsidRPr="00455ED8">
        <w:rPr>
          <w:rFonts w:ascii="Arial" w:hAnsi="Arial" w:cs="Arial"/>
          <w:sz w:val="20"/>
          <w:szCs w:val="20"/>
          <w:lang w:val="en-US"/>
        </w:rPr>
        <w:t>he Netherlands</w:t>
      </w:r>
    </w:p>
    <w:p w:rsidR="0067214E" w:rsidRPr="00195814" w:rsidRDefault="0067214E" w:rsidP="0067214E">
      <w:pPr>
        <w:jc w:val="both"/>
        <w:rPr>
          <w:rFonts w:ascii="Arial" w:hAnsi="Arial" w:cs="Arial"/>
          <w:i/>
          <w:sz w:val="8"/>
          <w:szCs w:val="8"/>
          <w:lang w:val="en-GB"/>
        </w:rPr>
      </w:pPr>
    </w:p>
    <w:p w:rsidR="0067214E" w:rsidRPr="00E04CB9" w:rsidRDefault="0067214E" w:rsidP="00455ED8">
      <w:pPr>
        <w:ind w:left="1440" w:hanging="1440"/>
        <w:jc w:val="both"/>
        <w:rPr>
          <w:rFonts w:ascii="Arial" w:hAnsi="Arial" w:cs="Arial"/>
          <w:sz w:val="20"/>
          <w:szCs w:val="20"/>
          <w:lang w:val="en-GB"/>
        </w:rPr>
      </w:pPr>
      <w:r w:rsidRPr="00A43802">
        <w:rPr>
          <w:rFonts w:ascii="Arial" w:hAnsi="Arial" w:cs="Arial"/>
          <w:sz w:val="20"/>
          <w:szCs w:val="20"/>
          <w:lang w:val="en-GB"/>
        </w:rPr>
        <w:t>11.50</w:t>
      </w:r>
      <w:r w:rsidR="004502CE" w:rsidRPr="00A43802">
        <w:rPr>
          <w:rFonts w:ascii="Arial" w:hAnsi="Arial" w:cs="Arial"/>
          <w:sz w:val="20"/>
          <w:szCs w:val="20"/>
          <w:lang w:val="en-GB"/>
        </w:rPr>
        <w:t xml:space="preserve"> </w:t>
      </w:r>
      <w:r w:rsidRPr="00A43802">
        <w:rPr>
          <w:rFonts w:ascii="Arial" w:hAnsi="Arial" w:cs="Arial"/>
          <w:sz w:val="20"/>
          <w:szCs w:val="20"/>
          <w:lang w:val="en-GB"/>
        </w:rPr>
        <w:t>-</w:t>
      </w:r>
      <w:r w:rsidR="004502CE" w:rsidRPr="00A43802">
        <w:rPr>
          <w:rFonts w:ascii="Arial" w:hAnsi="Arial" w:cs="Arial"/>
          <w:sz w:val="20"/>
          <w:szCs w:val="20"/>
          <w:lang w:val="en-GB"/>
        </w:rPr>
        <w:t xml:space="preserve"> </w:t>
      </w:r>
      <w:r w:rsidRPr="00A43802">
        <w:rPr>
          <w:rFonts w:ascii="Arial" w:hAnsi="Arial" w:cs="Arial"/>
          <w:sz w:val="20"/>
          <w:szCs w:val="20"/>
          <w:lang w:val="en-GB"/>
        </w:rPr>
        <w:t>12.15</w:t>
      </w:r>
      <w:r w:rsidR="00455ED8" w:rsidRPr="00455ED8">
        <w:rPr>
          <w:rFonts w:ascii="Arial" w:hAnsi="Arial" w:cs="Arial"/>
          <w:sz w:val="20"/>
          <w:szCs w:val="20"/>
          <w:lang w:val="en-GB"/>
        </w:rPr>
        <w:tab/>
      </w:r>
      <w:r w:rsidR="00455ED8" w:rsidRPr="00455ED8">
        <w:rPr>
          <w:rFonts w:ascii="Arial" w:hAnsi="Arial" w:cs="Arial"/>
          <w:i/>
          <w:sz w:val="20"/>
          <w:szCs w:val="20"/>
          <w:lang w:val="en-GB"/>
        </w:rPr>
        <w:t xml:space="preserve">Mathematical Modelling Analysis of Increasing Furnace Performance with Improvements </w:t>
      </w:r>
      <w:r w:rsidR="00455ED8" w:rsidRPr="00E04CB9">
        <w:rPr>
          <w:rFonts w:ascii="Arial" w:hAnsi="Arial" w:cs="Arial"/>
          <w:i/>
          <w:sz w:val="20"/>
          <w:szCs w:val="20"/>
          <w:lang w:val="en-GB"/>
        </w:rPr>
        <w:t>in Design &amp; Operation</w:t>
      </w:r>
    </w:p>
    <w:p w:rsidR="00455ED8" w:rsidRPr="00E04CB9" w:rsidRDefault="00455ED8" w:rsidP="00455ED8">
      <w:pPr>
        <w:ind w:left="720" w:firstLine="720"/>
        <w:jc w:val="both"/>
        <w:rPr>
          <w:rFonts w:ascii="Arial" w:hAnsi="Arial" w:cs="Arial"/>
          <w:sz w:val="20"/>
          <w:szCs w:val="20"/>
          <w:lang w:val="en-US"/>
        </w:rPr>
      </w:pPr>
      <w:r w:rsidRPr="00E04CB9">
        <w:rPr>
          <w:rFonts w:ascii="Arial" w:hAnsi="Arial" w:cs="Arial"/>
          <w:sz w:val="20"/>
          <w:szCs w:val="20"/>
          <w:lang w:val="en-US"/>
        </w:rPr>
        <w:t xml:space="preserve">L. </w:t>
      </w:r>
      <w:r w:rsidR="001C1874" w:rsidRPr="00E04CB9">
        <w:rPr>
          <w:rFonts w:ascii="Arial" w:hAnsi="Arial" w:cs="Arial"/>
          <w:sz w:val="20"/>
          <w:szCs w:val="20"/>
          <w:lang w:val="en-US"/>
        </w:rPr>
        <w:t>Ö</w:t>
      </w:r>
      <w:r w:rsidRPr="00E04CB9">
        <w:rPr>
          <w:rFonts w:ascii="Arial" w:hAnsi="Arial" w:cs="Arial"/>
          <w:sz w:val="20"/>
          <w:szCs w:val="20"/>
          <w:lang w:val="en-US"/>
        </w:rPr>
        <w:t xml:space="preserve">nsel, Z. Eltutar, S. </w:t>
      </w:r>
      <w:r w:rsidR="001C1874" w:rsidRPr="00E04CB9">
        <w:rPr>
          <w:rFonts w:ascii="Arial" w:hAnsi="Arial" w:cs="Arial"/>
          <w:sz w:val="20"/>
          <w:szCs w:val="20"/>
          <w:lang w:val="en-US"/>
        </w:rPr>
        <w:t>Ö</w:t>
      </w:r>
      <w:r w:rsidRPr="00E04CB9">
        <w:rPr>
          <w:rFonts w:ascii="Arial" w:hAnsi="Arial" w:cs="Arial"/>
          <w:sz w:val="20"/>
          <w:szCs w:val="20"/>
          <w:lang w:val="en-US"/>
        </w:rPr>
        <w:t xml:space="preserve">zel Ucar, </w:t>
      </w:r>
      <w:r w:rsidR="008A539D" w:rsidRPr="00E04CB9">
        <w:rPr>
          <w:rFonts w:ascii="Arial" w:hAnsi="Arial" w:cs="Arial"/>
          <w:sz w:val="20"/>
          <w:szCs w:val="20"/>
          <w:lang w:val="en-US"/>
        </w:rPr>
        <w:t>Ş</w:t>
      </w:r>
      <w:r w:rsidRPr="00E04CB9">
        <w:rPr>
          <w:rFonts w:ascii="Arial" w:hAnsi="Arial" w:cs="Arial"/>
          <w:sz w:val="20"/>
          <w:szCs w:val="20"/>
          <w:lang w:val="en-US"/>
        </w:rPr>
        <w:t>i</w:t>
      </w:r>
      <w:r w:rsidR="008A539D" w:rsidRPr="00E04CB9">
        <w:rPr>
          <w:rFonts w:ascii="Arial" w:hAnsi="Arial" w:cs="Arial"/>
          <w:sz w:val="20"/>
          <w:szCs w:val="20"/>
          <w:lang w:val="en-US"/>
        </w:rPr>
        <w:t>ş</w:t>
      </w:r>
      <w:r w:rsidRPr="00E04CB9">
        <w:rPr>
          <w:rFonts w:ascii="Arial" w:hAnsi="Arial" w:cs="Arial"/>
          <w:sz w:val="20"/>
          <w:szCs w:val="20"/>
          <w:lang w:val="en-US"/>
        </w:rPr>
        <w:t>ecam, Istanbul, Turkey</w:t>
      </w:r>
    </w:p>
    <w:p w:rsidR="00455ED8" w:rsidRPr="00195814" w:rsidRDefault="00455ED8" w:rsidP="00455ED8">
      <w:pPr>
        <w:jc w:val="both"/>
        <w:rPr>
          <w:rFonts w:ascii="Arial" w:hAnsi="Arial" w:cs="Arial"/>
          <w:sz w:val="8"/>
          <w:szCs w:val="8"/>
          <w:lang w:val="en-US"/>
        </w:rPr>
      </w:pPr>
    </w:p>
    <w:p w:rsidR="00455ED8" w:rsidRPr="00E04CB9" w:rsidRDefault="00455ED8" w:rsidP="00455ED8">
      <w:pPr>
        <w:jc w:val="both"/>
        <w:rPr>
          <w:rFonts w:ascii="Arial" w:hAnsi="Arial" w:cs="Arial"/>
          <w:sz w:val="20"/>
          <w:szCs w:val="20"/>
          <w:lang w:val="en-US"/>
        </w:rPr>
      </w:pPr>
      <w:r w:rsidRPr="00A43802">
        <w:rPr>
          <w:rFonts w:ascii="Arial" w:hAnsi="Arial" w:cs="Arial"/>
          <w:sz w:val="20"/>
          <w:szCs w:val="20"/>
          <w:lang w:val="en-US"/>
        </w:rPr>
        <w:t>12.15</w:t>
      </w:r>
      <w:r w:rsidR="004502CE" w:rsidRPr="00A43802">
        <w:rPr>
          <w:rFonts w:ascii="Arial" w:hAnsi="Arial" w:cs="Arial"/>
          <w:sz w:val="20"/>
          <w:szCs w:val="20"/>
          <w:lang w:val="en-US"/>
        </w:rPr>
        <w:t xml:space="preserve"> </w:t>
      </w:r>
      <w:r w:rsidRPr="00A43802">
        <w:rPr>
          <w:rFonts w:ascii="Arial" w:hAnsi="Arial" w:cs="Arial"/>
          <w:sz w:val="20"/>
          <w:szCs w:val="20"/>
          <w:lang w:val="en-US"/>
        </w:rPr>
        <w:t>-</w:t>
      </w:r>
      <w:r w:rsidR="004502CE" w:rsidRPr="00A43802">
        <w:rPr>
          <w:rFonts w:ascii="Arial" w:hAnsi="Arial" w:cs="Arial"/>
          <w:sz w:val="20"/>
          <w:szCs w:val="20"/>
          <w:lang w:val="en-US"/>
        </w:rPr>
        <w:t xml:space="preserve"> </w:t>
      </w:r>
      <w:r w:rsidRPr="00A43802">
        <w:rPr>
          <w:rFonts w:ascii="Arial" w:hAnsi="Arial" w:cs="Arial"/>
          <w:sz w:val="20"/>
          <w:szCs w:val="20"/>
          <w:lang w:val="en-US"/>
        </w:rPr>
        <w:t>13.</w:t>
      </w:r>
      <w:r w:rsidR="00F02FA5">
        <w:rPr>
          <w:rFonts w:ascii="Arial" w:hAnsi="Arial" w:cs="Arial"/>
          <w:sz w:val="20"/>
          <w:szCs w:val="20"/>
          <w:lang w:val="en-US"/>
        </w:rPr>
        <w:t>15</w:t>
      </w:r>
      <w:r w:rsidRPr="00E04CB9">
        <w:rPr>
          <w:rFonts w:ascii="Arial" w:hAnsi="Arial" w:cs="Arial"/>
          <w:sz w:val="20"/>
          <w:szCs w:val="20"/>
          <w:lang w:val="en-US"/>
        </w:rPr>
        <w:tab/>
        <w:t>Lunch</w:t>
      </w:r>
      <w:r w:rsidR="002151E1">
        <w:rPr>
          <w:rFonts w:ascii="Arial" w:hAnsi="Arial" w:cs="Arial"/>
          <w:sz w:val="20"/>
          <w:szCs w:val="20"/>
          <w:lang w:val="en-US"/>
        </w:rPr>
        <w:t xml:space="preserve"> (lunch of small coordination group* separately)</w:t>
      </w:r>
    </w:p>
    <w:p w:rsidR="00455ED8" w:rsidRPr="00F02FA5" w:rsidRDefault="00455ED8" w:rsidP="00455ED8">
      <w:pPr>
        <w:jc w:val="both"/>
        <w:rPr>
          <w:rFonts w:ascii="Arial" w:hAnsi="Arial" w:cs="Arial"/>
          <w:sz w:val="6"/>
          <w:szCs w:val="6"/>
          <w:lang w:val="en-US"/>
        </w:rPr>
      </w:pPr>
    </w:p>
    <w:p w:rsidR="00F555AF" w:rsidRPr="00F555AF" w:rsidRDefault="00F555AF" w:rsidP="004502CE">
      <w:pPr>
        <w:ind w:left="1440" w:hanging="1440"/>
        <w:rPr>
          <w:rFonts w:ascii="Arial" w:hAnsi="Arial" w:cs="Arial"/>
          <w:bCs/>
          <w:sz w:val="12"/>
          <w:szCs w:val="12"/>
          <w:lang w:val="en-US"/>
        </w:rPr>
      </w:pPr>
    </w:p>
    <w:p w:rsidR="005B2B4E" w:rsidRPr="005B2B4E" w:rsidRDefault="005B2B4E" w:rsidP="004502CE">
      <w:pPr>
        <w:ind w:left="1440" w:hanging="1440"/>
        <w:rPr>
          <w:rFonts w:ascii="Arial" w:hAnsi="Arial" w:cs="Arial"/>
          <w:b/>
          <w:bCs/>
          <w:sz w:val="20"/>
          <w:szCs w:val="20"/>
          <w:lang w:val="en-US"/>
        </w:rPr>
      </w:pPr>
      <w:r w:rsidRPr="005B2B4E">
        <w:rPr>
          <w:rFonts w:ascii="Arial" w:hAnsi="Arial" w:cs="Arial"/>
          <w:b/>
          <w:bCs/>
          <w:sz w:val="20"/>
          <w:szCs w:val="20"/>
          <w:lang w:val="en-US"/>
        </w:rPr>
        <w:t>13.</w:t>
      </w:r>
      <w:r w:rsidR="00F02FA5">
        <w:rPr>
          <w:rFonts w:ascii="Arial" w:hAnsi="Arial" w:cs="Arial"/>
          <w:b/>
          <w:bCs/>
          <w:sz w:val="20"/>
          <w:szCs w:val="20"/>
          <w:lang w:val="en-US"/>
        </w:rPr>
        <w:t>15</w:t>
      </w:r>
      <w:r>
        <w:rPr>
          <w:rFonts w:ascii="Arial" w:hAnsi="Arial" w:cs="Arial"/>
          <w:b/>
          <w:bCs/>
          <w:sz w:val="20"/>
          <w:szCs w:val="20"/>
          <w:lang w:val="en-US"/>
        </w:rPr>
        <w:t xml:space="preserve"> </w:t>
      </w:r>
      <w:r w:rsidRPr="005B2B4E">
        <w:rPr>
          <w:rFonts w:ascii="Arial" w:hAnsi="Arial" w:cs="Arial"/>
          <w:b/>
          <w:bCs/>
          <w:sz w:val="20"/>
          <w:szCs w:val="20"/>
          <w:lang w:val="en-US"/>
        </w:rPr>
        <w:t>-</w:t>
      </w:r>
      <w:r>
        <w:rPr>
          <w:rFonts w:ascii="Arial" w:hAnsi="Arial" w:cs="Arial"/>
          <w:b/>
          <w:bCs/>
          <w:sz w:val="20"/>
          <w:szCs w:val="20"/>
          <w:lang w:val="en-US"/>
        </w:rPr>
        <w:t xml:space="preserve"> </w:t>
      </w:r>
      <w:r w:rsidR="00FF20FD">
        <w:rPr>
          <w:rFonts w:ascii="Arial" w:hAnsi="Arial" w:cs="Arial"/>
          <w:b/>
          <w:bCs/>
          <w:sz w:val="20"/>
          <w:szCs w:val="20"/>
          <w:lang w:val="en-US"/>
        </w:rPr>
        <w:t>14.5</w:t>
      </w:r>
      <w:r w:rsidR="00F02FA5">
        <w:rPr>
          <w:rFonts w:ascii="Arial" w:hAnsi="Arial" w:cs="Arial"/>
          <w:b/>
          <w:bCs/>
          <w:sz w:val="20"/>
          <w:szCs w:val="20"/>
          <w:lang w:val="en-US"/>
        </w:rPr>
        <w:t>5</w:t>
      </w:r>
      <w:r w:rsidR="00FF20FD">
        <w:rPr>
          <w:rFonts w:ascii="Arial" w:hAnsi="Arial" w:cs="Arial"/>
          <w:b/>
          <w:bCs/>
          <w:sz w:val="20"/>
          <w:szCs w:val="20"/>
          <w:lang w:val="en-US"/>
        </w:rPr>
        <w:tab/>
        <w:t>Session Glass forming</w:t>
      </w:r>
      <w:r w:rsidRPr="005B2B4E">
        <w:rPr>
          <w:rFonts w:ascii="Arial" w:hAnsi="Arial" w:cs="Arial"/>
          <w:b/>
          <w:bCs/>
          <w:sz w:val="20"/>
          <w:szCs w:val="20"/>
          <w:lang w:val="en-US"/>
        </w:rPr>
        <w:t xml:space="preserve"> </w:t>
      </w:r>
      <w:r w:rsidR="00FF20FD">
        <w:rPr>
          <w:rFonts w:ascii="Arial" w:hAnsi="Arial" w:cs="Arial"/>
          <w:b/>
          <w:bCs/>
          <w:sz w:val="20"/>
          <w:szCs w:val="20"/>
          <w:lang w:val="en-US"/>
        </w:rPr>
        <w:t>(</w:t>
      </w:r>
      <w:r w:rsidRPr="005B2B4E">
        <w:rPr>
          <w:rFonts w:ascii="Arial" w:hAnsi="Arial" w:cs="Arial"/>
          <w:b/>
          <w:bCs/>
          <w:sz w:val="20"/>
          <w:szCs w:val="20"/>
          <w:lang w:val="en-US"/>
        </w:rPr>
        <w:t>TC25</w:t>
      </w:r>
      <w:r w:rsidR="00FF20FD">
        <w:rPr>
          <w:rFonts w:ascii="Arial" w:hAnsi="Arial" w:cs="Arial"/>
          <w:b/>
          <w:bCs/>
          <w:sz w:val="20"/>
          <w:szCs w:val="20"/>
          <w:lang w:val="en-US"/>
        </w:rPr>
        <w:t>)</w:t>
      </w:r>
      <w:r w:rsidR="00407D38">
        <w:rPr>
          <w:rFonts w:ascii="Arial" w:hAnsi="Arial" w:cs="Arial"/>
          <w:b/>
          <w:bCs/>
          <w:sz w:val="20"/>
          <w:szCs w:val="20"/>
          <w:lang w:val="en-US"/>
        </w:rPr>
        <w:t xml:space="preserve"> </w:t>
      </w:r>
      <w:r w:rsidR="00407D38">
        <w:rPr>
          <w:rFonts w:ascii="Arial" w:hAnsi="Arial" w:cs="Arial"/>
          <w:b/>
          <w:bCs/>
          <w:sz w:val="20"/>
          <w:szCs w:val="20"/>
          <w:lang w:val="en-US"/>
        </w:rPr>
        <w:tab/>
      </w:r>
      <w:r w:rsidR="00407D38">
        <w:rPr>
          <w:rFonts w:ascii="Arial" w:hAnsi="Arial" w:cs="Arial"/>
          <w:b/>
          <w:bCs/>
          <w:sz w:val="20"/>
          <w:szCs w:val="20"/>
          <w:lang w:val="en-US"/>
        </w:rPr>
        <w:tab/>
        <w:t>Chair: Adnan Karadag</w:t>
      </w:r>
    </w:p>
    <w:p w:rsidR="005B2B4E" w:rsidRPr="00F02FA5" w:rsidRDefault="005B2B4E" w:rsidP="004502CE">
      <w:pPr>
        <w:ind w:left="1440" w:hanging="1440"/>
        <w:rPr>
          <w:rFonts w:ascii="Arial" w:hAnsi="Arial" w:cs="Arial"/>
          <w:bCs/>
          <w:sz w:val="14"/>
          <w:szCs w:val="14"/>
          <w:lang w:val="en-US"/>
        </w:rPr>
      </w:pPr>
    </w:p>
    <w:p w:rsidR="00F555AF" w:rsidRDefault="005B2B4E" w:rsidP="004502CE">
      <w:pPr>
        <w:ind w:left="1440" w:hanging="1440"/>
        <w:rPr>
          <w:rFonts w:ascii="Arial" w:hAnsi="Arial" w:cs="Arial"/>
          <w:bCs/>
          <w:sz w:val="20"/>
          <w:szCs w:val="20"/>
          <w:lang w:val="en-US"/>
        </w:rPr>
      </w:pPr>
      <w:r>
        <w:rPr>
          <w:rFonts w:ascii="Arial" w:hAnsi="Arial" w:cs="Arial"/>
          <w:bCs/>
          <w:sz w:val="20"/>
          <w:szCs w:val="20"/>
          <w:lang w:val="en-US"/>
        </w:rPr>
        <w:t>GLASS FORM</w:t>
      </w:r>
      <w:r w:rsidR="00F555AF">
        <w:rPr>
          <w:rFonts w:ascii="Arial" w:hAnsi="Arial" w:cs="Arial"/>
          <w:bCs/>
          <w:sz w:val="20"/>
          <w:szCs w:val="20"/>
          <w:lang w:val="en-US"/>
        </w:rPr>
        <w:t>ING &amp; GLASS PRODUCTS</w:t>
      </w:r>
      <w:r>
        <w:rPr>
          <w:rFonts w:ascii="Arial" w:hAnsi="Arial" w:cs="Arial"/>
          <w:bCs/>
          <w:sz w:val="20"/>
          <w:szCs w:val="20"/>
          <w:lang w:val="en-US"/>
        </w:rPr>
        <w:t xml:space="preserve"> (TC25)</w:t>
      </w:r>
    </w:p>
    <w:p w:rsidR="00F555AF" w:rsidRPr="00F555AF" w:rsidRDefault="00F555AF" w:rsidP="004502CE">
      <w:pPr>
        <w:ind w:left="1440" w:hanging="1440"/>
        <w:rPr>
          <w:rFonts w:ascii="Arial" w:hAnsi="Arial" w:cs="Arial"/>
          <w:bCs/>
          <w:sz w:val="8"/>
          <w:szCs w:val="8"/>
          <w:lang w:val="en-US"/>
        </w:rPr>
      </w:pPr>
    </w:p>
    <w:p w:rsidR="00F02FA5" w:rsidRPr="00F02FA5" w:rsidRDefault="00F02FA5" w:rsidP="00E12364">
      <w:pPr>
        <w:rPr>
          <w:rFonts w:ascii="Arial" w:hAnsi="Arial" w:cs="Arial"/>
          <w:bCs/>
          <w:i/>
          <w:sz w:val="20"/>
          <w:szCs w:val="20"/>
          <w:lang w:val="en-US"/>
        </w:rPr>
      </w:pPr>
      <w:r>
        <w:rPr>
          <w:rFonts w:ascii="Arial" w:hAnsi="Arial" w:cs="Arial"/>
          <w:bCs/>
          <w:sz w:val="20"/>
          <w:szCs w:val="20"/>
          <w:lang w:val="en-US"/>
        </w:rPr>
        <w:t>13.10 - 13.20</w:t>
      </w:r>
      <w:r>
        <w:rPr>
          <w:rFonts w:ascii="Arial" w:hAnsi="Arial" w:cs="Arial"/>
          <w:bCs/>
          <w:sz w:val="20"/>
          <w:szCs w:val="20"/>
          <w:lang w:val="en-US"/>
        </w:rPr>
        <w:tab/>
      </w:r>
      <w:r w:rsidRPr="00F02FA5">
        <w:rPr>
          <w:rFonts w:ascii="Arial" w:hAnsi="Arial" w:cs="Arial"/>
          <w:bCs/>
          <w:i/>
          <w:sz w:val="20"/>
          <w:szCs w:val="20"/>
          <w:lang w:val="en-US"/>
        </w:rPr>
        <w:t>Short introduction</w:t>
      </w:r>
    </w:p>
    <w:p w:rsidR="00F02FA5" w:rsidRDefault="00F02FA5" w:rsidP="00E12364">
      <w:pPr>
        <w:rPr>
          <w:rFonts w:ascii="Arial" w:hAnsi="Arial" w:cs="Arial"/>
          <w:bCs/>
          <w:sz w:val="20"/>
          <w:szCs w:val="20"/>
          <w:lang w:val="en-US"/>
        </w:rPr>
      </w:pPr>
      <w:r>
        <w:rPr>
          <w:rFonts w:ascii="Arial" w:hAnsi="Arial" w:cs="Arial"/>
          <w:bCs/>
          <w:sz w:val="20"/>
          <w:szCs w:val="20"/>
          <w:lang w:val="en-US"/>
        </w:rPr>
        <w:tab/>
      </w:r>
      <w:r>
        <w:rPr>
          <w:rFonts w:ascii="Arial" w:hAnsi="Arial" w:cs="Arial"/>
          <w:bCs/>
          <w:sz w:val="20"/>
          <w:szCs w:val="20"/>
          <w:lang w:val="en-US"/>
        </w:rPr>
        <w:tab/>
        <w:t xml:space="preserve">Adnan Karadag, </w:t>
      </w:r>
      <w:r w:rsidRPr="00E04CB9">
        <w:rPr>
          <w:rFonts w:ascii="Arial" w:hAnsi="Arial" w:cs="Arial"/>
          <w:sz w:val="20"/>
          <w:szCs w:val="20"/>
          <w:lang w:val="en-US"/>
        </w:rPr>
        <w:t>Şişecam</w:t>
      </w:r>
      <w:r>
        <w:rPr>
          <w:rFonts w:ascii="Arial" w:hAnsi="Arial" w:cs="Arial"/>
          <w:bCs/>
          <w:sz w:val="20"/>
          <w:szCs w:val="20"/>
          <w:lang w:val="en-US"/>
        </w:rPr>
        <w:t>, Istanbul, Turkey</w:t>
      </w:r>
    </w:p>
    <w:p w:rsidR="00F02FA5" w:rsidRPr="00F02FA5" w:rsidRDefault="00F02FA5" w:rsidP="00E12364">
      <w:pPr>
        <w:rPr>
          <w:rFonts w:ascii="Arial" w:hAnsi="Arial" w:cs="Arial"/>
          <w:bCs/>
          <w:sz w:val="8"/>
          <w:szCs w:val="8"/>
          <w:lang w:val="en-US"/>
        </w:rPr>
      </w:pPr>
    </w:p>
    <w:p w:rsidR="0016353A" w:rsidRPr="008C0EAE" w:rsidRDefault="0016353A" w:rsidP="00E12364">
      <w:pPr>
        <w:rPr>
          <w:rFonts w:ascii="Arial" w:hAnsi="Arial" w:cs="Arial"/>
          <w:bCs/>
          <w:i/>
          <w:sz w:val="20"/>
          <w:szCs w:val="20"/>
          <w:lang w:val="en-US"/>
        </w:rPr>
      </w:pPr>
      <w:r w:rsidRPr="00E04CB9">
        <w:rPr>
          <w:rFonts w:ascii="Arial" w:hAnsi="Arial" w:cs="Arial"/>
          <w:bCs/>
          <w:sz w:val="20"/>
          <w:szCs w:val="20"/>
          <w:lang w:val="en-US"/>
        </w:rPr>
        <w:t>13.2</w:t>
      </w:r>
      <w:r w:rsidR="00F02FA5">
        <w:rPr>
          <w:rFonts w:ascii="Arial" w:hAnsi="Arial" w:cs="Arial"/>
          <w:bCs/>
          <w:sz w:val="20"/>
          <w:szCs w:val="20"/>
          <w:lang w:val="en-US"/>
        </w:rPr>
        <w:t>5</w:t>
      </w:r>
      <w:r w:rsidRPr="00E04CB9">
        <w:rPr>
          <w:rFonts w:ascii="Arial" w:hAnsi="Arial" w:cs="Arial"/>
          <w:bCs/>
          <w:sz w:val="20"/>
          <w:szCs w:val="20"/>
          <w:lang w:val="en-US"/>
        </w:rPr>
        <w:t xml:space="preserve"> - 13.</w:t>
      </w:r>
      <w:r w:rsidR="00F02FA5">
        <w:rPr>
          <w:rFonts w:ascii="Arial" w:hAnsi="Arial" w:cs="Arial"/>
          <w:bCs/>
          <w:sz w:val="20"/>
          <w:szCs w:val="20"/>
          <w:lang w:val="en-US"/>
        </w:rPr>
        <w:t>45</w:t>
      </w:r>
      <w:r w:rsidRPr="008C0EAE">
        <w:rPr>
          <w:rFonts w:ascii="Arial" w:hAnsi="Arial" w:cs="Arial"/>
          <w:bCs/>
          <w:sz w:val="20"/>
          <w:szCs w:val="20"/>
          <w:lang w:val="en-US"/>
        </w:rPr>
        <w:t xml:space="preserve">    </w:t>
      </w:r>
      <w:r w:rsidRPr="008C0EAE">
        <w:rPr>
          <w:rFonts w:ascii="Arial" w:hAnsi="Arial" w:cs="Arial"/>
          <w:bCs/>
          <w:i/>
          <w:sz w:val="20"/>
          <w:szCs w:val="20"/>
          <w:lang w:val="en-US"/>
        </w:rPr>
        <w:t>S</w:t>
      </w:r>
      <w:r w:rsidR="008C0EAE">
        <w:rPr>
          <w:rFonts w:ascii="Arial" w:hAnsi="Arial" w:cs="Arial"/>
          <w:bCs/>
          <w:i/>
          <w:sz w:val="20"/>
          <w:szCs w:val="20"/>
          <w:lang w:val="en-US"/>
        </w:rPr>
        <w:t xml:space="preserve">hort </w:t>
      </w:r>
      <w:r w:rsidRPr="008C0EAE">
        <w:rPr>
          <w:rFonts w:ascii="Arial" w:hAnsi="Arial" w:cs="Arial"/>
          <w:bCs/>
          <w:i/>
          <w:sz w:val="20"/>
          <w:szCs w:val="20"/>
          <w:lang w:val="en-US"/>
        </w:rPr>
        <w:t>review of TC</w:t>
      </w:r>
      <w:r w:rsidR="008C0EAE" w:rsidRPr="008C0EAE">
        <w:rPr>
          <w:rFonts w:ascii="Arial" w:hAnsi="Arial" w:cs="Arial"/>
          <w:bCs/>
          <w:i/>
          <w:sz w:val="20"/>
          <w:szCs w:val="20"/>
          <w:lang w:val="en-US"/>
        </w:rPr>
        <w:t>2</w:t>
      </w:r>
      <w:r w:rsidRPr="008C0EAE">
        <w:rPr>
          <w:rFonts w:ascii="Arial" w:hAnsi="Arial" w:cs="Arial"/>
          <w:bCs/>
          <w:i/>
          <w:sz w:val="20"/>
          <w:szCs w:val="20"/>
          <w:lang w:val="en-US"/>
        </w:rPr>
        <w:t>5 activities in period 2000 till 201</w:t>
      </w:r>
      <w:r w:rsidR="00E12364">
        <w:rPr>
          <w:rFonts w:ascii="Arial" w:hAnsi="Arial" w:cs="Arial"/>
          <w:bCs/>
          <w:i/>
          <w:sz w:val="20"/>
          <w:szCs w:val="20"/>
          <w:lang w:val="en-US"/>
        </w:rPr>
        <w:t>0</w:t>
      </w:r>
    </w:p>
    <w:p w:rsidR="008C0EAE" w:rsidRPr="008C0EAE" w:rsidRDefault="008C0EAE" w:rsidP="008C0EAE">
      <w:pPr>
        <w:ind w:left="1440"/>
        <w:rPr>
          <w:rFonts w:ascii="Arial" w:hAnsi="Arial" w:cs="Arial"/>
          <w:bCs/>
          <w:sz w:val="20"/>
          <w:szCs w:val="20"/>
          <w:lang w:val="en-US"/>
        </w:rPr>
      </w:pPr>
      <w:r w:rsidRPr="008C0EAE">
        <w:rPr>
          <w:rFonts w:ascii="Arial" w:hAnsi="Arial" w:cs="Arial"/>
          <w:bCs/>
          <w:sz w:val="20"/>
          <w:szCs w:val="20"/>
          <w:lang w:val="en-US"/>
        </w:rPr>
        <w:t>Christopher Berndh</w:t>
      </w:r>
      <w:r w:rsidR="00FF20FD">
        <w:rPr>
          <w:rFonts w:ascii="Arial" w:hAnsi="Arial" w:cs="Arial"/>
          <w:bCs/>
          <w:sz w:val="20"/>
          <w:szCs w:val="20"/>
          <w:lang w:val="en-US"/>
        </w:rPr>
        <w:t>ä</w:t>
      </w:r>
      <w:r w:rsidRPr="008C0EAE">
        <w:rPr>
          <w:rFonts w:ascii="Arial" w:hAnsi="Arial" w:cs="Arial"/>
          <w:bCs/>
          <w:sz w:val="20"/>
          <w:szCs w:val="20"/>
          <w:lang w:val="en-US"/>
        </w:rPr>
        <w:t xml:space="preserve">user, Schott AG, Mainz, Germany </w:t>
      </w:r>
    </w:p>
    <w:p w:rsidR="0016353A" w:rsidRPr="00195814" w:rsidRDefault="0016353A" w:rsidP="00E04CB9">
      <w:pPr>
        <w:rPr>
          <w:rFonts w:ascii="Arial" w:hAnsi="Arial" w:cs="Arial"/>
          <w:bCs/>
          <w:sz w:val="8"/>
          <w:szCs w:val="8"/>
          <w:lang w:val="en-US"/>
        </w:rPr>
      </w:pPr>
    </w:p>
    <w:p w:rsidR="00AA5EE1" w:rsidRDefault="00E04CB9" w:rsidP="00AA5EE1">
      <w:pPr>
        <w:pStyle w:val="A2ICGtitle"/>
        <w:jc w:val="left"/>
        <w:rPr>
          <w:rFonts w:ascii="Arial" w:hAnsi="Arial" w:cs="Arial"/>
          <w:b w:val="0"/>
          <w:sz w:val="20"/>
          <w:szCs w:val="20"/>
          <w:lang w:val="tr-TR"/>
        </w:rPr>
      </w:pPr>
      <w:r w:rsidRPr="00AA5EE1">
        <w:rPr>
          <w:rFonts w:ascii="Arial" w:hAnsi="Arial" w:cs="Arial"/>
          <w:b w:val="0"/>
          <w:sz w:val="20"/>
          <w:szCs w:val="20"/>
          <w:lang w:val="en-US"/>
        </w:rPr>
        <w:t>13.</w:t>
      </w:r>
      <w:r w:rsidR="00F02FA5">
        <w:rPr>
          <w:rFonts w:ascii="Arial" w:hAnsi="Arial" w:cs="Arial"/>
          <w:b w:val="0"/>
          <w:sz w:val="20"/>
          <w:szCs w:val="20"/>
          <w:lang w:val="en-US"/>
        </w:rPr>
        <w:t>45</w:t>
      </w:r>
      <w:r w:rsidR="00F555AF" w:rsidRPr="00AA5EE1">
        <w:rPr>
          <w:rFonts w:ascii="Arial" w:hAnsi="Arial" w:cs="Arial"/>
          <w:b w:val="0"/>
          <w:sz w:val="20"/>
          <w:szCs w:val="20"/>
          <w:lang w:val="en-US"/>
        </w:rPr>
        <w:t>-</w:t>
      </w:r>
      <w:r w:rsidRPr="00AA5EE1">
        <w:rPr>
          <w:rFonts w:ascii="Arial" w:hAnsi="Arial" w:cs="Arial"/>
          <w:b w:val="0"/>
          <w:sz w:val="20"/>
          <w:szCs w:val="20"/>
          <w:lang w:val="en-US"/>
        </w:rPr>
        <w:t xml:space="preserve"> </w:t>
      </w:r>
      <w:r w:rsidR="0016353A" w:rsidRPr="00AA5EE1">
        <w:rPr>
          <w:rFonts w:ascii="Arial" w:hAnsi="Arial" w:cs="Arial"/>
          <w:b w:val="0"/>
          <w:sz w:val="20"/>
          <w:szCs w:val="20"/>
          <w:lang w:val="en-US"/>
        </w:rPr>
        <w:t>14.</w:t>
      </w:r>
      <w:r w:rsidR="00F02FA5">
        <w:rPr>
          <w:rFonts w:ascii="Arial" w:hAnsi="Arial" w:cs="Arial"/>
          <w:b w:val="0"/>
          <w:sz w:val="20"/>
          <w:szCs w:val="20"/>
          <w:lang w:val="en-US"/>
        </w:rPr>
        <w:t>10</w:t>
      </w:r>
      <w:r w:rsidRPr="00AA5EE1">
        <w:rPr>
          <w:rFonts w:ascii="Arial" w:hAnsi="Arial" w:cs="Arial"/>
          <w:b w:val="0"/>
          <w:sz w:val="20"/>
          <w:szCs w:val="20"/>
          <w:lang w:val="en-US"/>
        </w:rPr>
        <w:tab/>
      </w:r>
      <w:r w:rsidR="00AA5EE1" w:rsidRPr="00AA5EE1">
        <w:rPr>
          <w:rFonts w:ascii="Arial" w:hAnsi="Arial" w:cs="Arial"/>
          <w:b w:val="0"/>
          <w:sz w:val="20"/>
          <w:szCs w:val="20"/>
          <w:lang w:val="tr-TR"/>
        </w:rPr>
        <w:t>Glass Forming Simulation in 3-D for container glass industry</w:t>
      </w:r>
    </w:p>
    <w:p w:rsidR="00AA5EE1" w:rsidRPr="00AA5EE1" w:rsidRDefault="00AA5EE1" w:rsidP="00AA5EE1">
      <w:pPr>
        <w:pStyle w:val="A2ICGtitle"/>
        <w:ind w:left="720" w:firstLine="720"/>
        <w:jc w:val="left"/>
        <w:rPr>
          <w:rFonts w:ascii="Arial" w:hAnsi="Arial" w:cs="Arial"/>
          <w:b w:val="0"/>
          <w:sz w:val="20"/>
          <w:szCs w:val="20"/>
          <w:lang w:val="nl-NL"/>
        </w:rPr>
      </w:pPr>
      <w:r w:rsidRPr="00AA5EE1">
        <w:rPr>
          <w:rFonts w:ascii="Arial" w:hAnsi="Arial" w:cs="Arial"/>
          <w:b w:val="0"/>
          <w:sz w:val="20"/>
          <w:szCs w:val="20"/>
          <w:lang w:val="nl-NL"/>
        </w:rPr>
        <w:t>Alfons Moeller</w:t>
      </w:r>
      <w:r>
        <w:rPr>
          <w:rFonts w:ascii="Arial" w:hAnsi="Arial" w:cs="Arial"/>
          <w:b w:val="0"/>
          <w:sz w:val="20"/>
          <w:szCs w:val="20"/>
          <w:lang w:val="nl-NL"/>
        </w:rPr>
        <w:t xml:space="preserve">, </w:t>
      </w:r>
      <w:r w:rsidRPr="00AA5EE1">
        <w:rPr>
          <w:rFonts w:ascii="Arial" w:hAnsi="Arial" w:cs="Arial"/>
          <w:b w:val="0"/>
          <w:sz w:val="20"/>
          <w:szCs w:val="20"/>
          <w:lang w:val="nl-NL"/>
        </w:rPr>
        <w:t>Nogrid GmbH, Bodenheim, Germany</w:t>
      </w:r>
    </w:p>
    <w:p w:rsidR="00E04CB9" w:rsidRPr="00AA5EE1" w:rsidRDefault="00E04CB9" w:rsidP="00AA5EE1">
      <w:pPr>
        <w:rPr>
          <w:rFonts w:ascii="Arial" w:hAnsi="Arial" w:cs="Arial"/>
          <w:bCs/>
          <w:sz w:val="8"/>
          <w:szCs w:val="8"/>
        </w:rPr>
      </w:pPr>
    </w:p>
    <w:p w:rsidR="00E04CB9" w:rsidRPr="00E04CB9" w:rsidRDefault="0016353A" w:rsidP="00B53B4C">
      <w:pPr>
        <w:ind w:left="1440" w:hanging="1440"/>
        <w:rPr>
          <w:rFonts w:ascii="Arial" w:hAnsi="Arial" w:cs="Arial"/>
          <w:sz w:val="20"/>
          <w:szCs w:val="20"/>
          <w:lang w:val="tr-TR"/>
        </w:rPr>
      </w:pPr>
      <w:r>
        <w:rPr>
          <w:rFonts w:ascii="Arial" w:hAnsi="Arial" w:cs="Arial"/>
          <w:bCs/>
          <w:sz w:val="20"/>
          <w:szCs w:val="20"/>
          <w:lang w:val="en-US"/>
        </w:rPr>
        <w:t>14.</w:t>
      </w:r>
      <w:r w:rsidR="00F02FA5">
        <w:rPr>
          <w:rFonts w:ascii="Arial" w:hAnsi="Arial" w:cs="Arial"/>
          <w:bCs/>
          <w:sz w:val="20"/>
          <w:szCs w:val="20"/>
          <w:lang w:val="en-US"/>
        </w:rPr>
        <w:t>10</w:t>
      </w:r>
      <w:r w:rsidR="00E04CB9" w:rsidRPr="00E04CB9">
        <w:rPr>
          <w:rFonts w:ascii="Arial" w:hAnsi="Arial" w:cs="Arial"/>
          <w:bCs/>
          <w:sz w:val="20"/>
          <w:szCs w:val="20"/>
          <w:lang w:val="en-US"/>
        </w:rPr>
        <w:t xml:space="preserve"> - 14.</w:t>
      </w:r>
      <w:r w:rsidR="00F02FA5">
        <w:rPr>
          <w:rFonts w:ascii="Arial" w:hAnsi="Arial" w:cs="Arial"/>
          <w:bCs/>
          <w:sz w:val="20"/>
          <w:szCs w:val="20"/>
          <w:lang w:val="en-US"/>
        </w:rPr>
        <w:t>3</w:t>
      </w:r>
      <w:r>
        <w:rPr>
          <w:rFonts w:ascii="Arial" w:hAnsi="Arial" w:cs="Arial"/>
          <w:bCs/>
          <w:sz w:val="20"/>
          <w:szCs w:val="20"/>
          <w:lang w:val="en-US"/>
        </w:rPr>
        <w:t>5</w:t>
      </w:r>
      <w:r w:rsidR="00E04CB9" w:rsidRPr="00E04CB9">
        <w:rPr>
          <w:rFonts w:ascii="Arial" w:hAnsi="Arial" w:cs="Arial"/>
          <w:sz w:val="20"/>
          <w:szCs w:val="20"/>
          <w:lang w:val="tr-TR"/>
        </w:rPr>
        <w:t xml:space="preserve"> </w:t>
      </w:r>
      <w:r w:rsidR="00E04CB9" w:rsidRPr="00E04CB9">
        <w:rPr>
          <w:rFonts w:ascii="Arial" w:hAnsi="Arial" w:cs="Arial"/>
          <w:sz w:val="20"/>
          <w:szCs w:val="20"/>
          <w:lang w:val="tr-TR"/>
        </w:rPr>
        <w:tab/>
      </w:r>
      <w:r w:rsidR="00E04CB9" w:rsidRPr="00E04CB9">
        <w:rPr>
          <w:rFonts w:ascii="Arial" w:hAnsi="Arial" w:cs="Arial"/>
          <w:i/>
          <w:sz w:val="20"/>
          <w:szCs w:val="20"/>
          <w:lang w:val="tr-TR"/>
        </w:rPr>
        <w:t>Tin and iron concentration profiles at floa</w:t>
      </w:r>
      <w:r w:rsidR="00E04CB9">
        <w:rPr>
          <w:rFonts w:ascii="Arial" w:hAnsi="Arial" w:cs="Arial"/>
          <w:i/>
          <w:sz w:val="20"/>
          <w:szCs w:val="20"/>
          <w:lang w:val="tr-TR"/>
        </w:rPr>
        <w:t>t glass surf</w:t>
      </w:r>
      <w:r w:rsidR="00E04CB9" w:rsidRPr="00E04CB9">
        <w:rPr>
          <w:rFonts w:ascii="Arial" w:hAnsi="Arial" w:cs="Arial"/>
          <w:i/>
          <w:sz w:val="20"/>
          <w:szCs w:val="20"/>
          <w:lang w:val="tr-TR"/>
        </w:rPr>
        <w:t>aces</w:t>
      </w:r>
    </w:p>
    <w:p w:rsidR="00E04CB9" w:rsidRDefault="00E04CB9" w:rsidP="00B53B4C">
      <w:pPr>
        <w:ind w:left="1440"/>
        <w:rPr>
          <w:rFonts w:ascii="Arial" w:hAnsi="Arial" w:cs="Arial"/>
          <w:sz w:val="20"/>
          <w:szCs w:val="20"/>
          <w:lang w:val="tr-TR"/>
        </w:rPr>
      </w:pPr>
      <w:r w:rsidRPr="00E04CB9">
        <w:rPr>
          <w:rFonts w:ascii="Arial" w:hAnsi="Arial" w:cs="Arial"/>
          <w:sz w:val="20"/>
          <w:szCs w:val="20"/>
          <w:lang w:val="tr-TR"/>
        </w:rPr>
        <w:t>David Gelder of Math for Manufactures</w:t>
      </w:r>
      <w:r w:rsidR="00E15CD9">
        <w:rPr>
          <w:rFonts w:ascii="Arial" w:hAnsi="Arial" w:cs="Arial"/>
          <w:sz w:val="20"/>
          <w:szCs w:val="20"/>
          <w:lang w:val="tr-TR"/>
        </w:rPr>
        <w:t>, UK</w:t>
      </w:r>
    </w:p>
    <w:p w:rsidR="00B53B4C" w:rsidRPr="00195814" w:rsidRDefault="00B53B4C" w:rsidP="00B53B4C">
      <w:pPr>
        <w:pStyle w:val="BodyText3"/>
        <w:spacing w:after="0"/>
        <w:jc w:val="both"/>
        <w:rPr>
          <w:rFonts w:ascii="Arial" w:hAnsi="Arial" w:cs="Arial"/>
          <w:sz w:val="8"/>
          <w:szCs w:val="8"/>
          <w:lang w:val="en-US"/>
        </w:rPr>
      </w:pPr>
    </w:p>
    <w:p w:rsidR="00B53B4C" w:rsidRPr="00B53B4C" w:rsidRDefault="00B53B4C" w:rsidP="00B53B4C">
      <w:pPr>
        <w:pStyle w:val="BodyText3"/>
        <w:spacing w:after="0"/>
        <w:jc w:val="both"/>
        <w:rPr>
          <w:rFonts w:ascii="Arial" w:hAnsi="Arial" w:cs="Arial"/>
          <w:i/>
          <w:sz w:val="20"/>
          <w:szCs w:val="20"/>
          <w:lang w:val="en-US"/>
        </w:rPr>
      </w:pPr>
      <w:r>
        <w:rPr>
          <w:rFonts w:ascii="Arial" w:hAnsi="Arial" w:cs="Arial"/>
          <w:sz w:val="20"/>
          <w:szCs w:val="20"/>
          <w:lang w:val="en-US"/>
        </w:rPr>
        <w:t>14.</w:t>
      </w:r>
      <w:r w:rsidR="00F02FA5">
        <w:rPr>
          <w:rFonts w:ascii="Arial" w:hAnsi="Arial" w:cs="Arial"/>
          <w:sz w:val="20"/>
          <w:szCs w:val="20"/>
          <w:lang w:val="en-US"/>
        </w:rPr>
        <w:t>35</w:t>
      </w:r>
      <w:r>
        <w:rPr>
          <w:rFonts w:ascii="Arial" w:hAnsi="Arial" w:cs="Arial"/>
          <w:sz w:val="20"/>
          <w:szCs w:val="20"/>
          <w:lang w:val="en-US"/>
        </w:rPr>
        <w:t xml:space="preserve"> - 14.5</w:t>
      </w:r>
      <w:r w:rsidR="00F02FA5">
        <w:rPr>
          <w:rFonts w:ascii="Arial" w:hAnsi="Arial" w:cs="Arial"/>
          <w:sz w:val="20"/>
          <w:szCs w:val="20"/>
          <w:lang w:val="en-US"/>
        </w:rPr>
        <w:t>5</w:t>
      </w:r>
      <w:r>
        <w:rPr>
          <w:rFonts w:ascii="Arial" w:hAnsi="Arial" w:cs="Arial"/>
          <w:sz w:val="20"/>
          <w:szCs w:val="20"/>
          <w:lang w:val="en-US"/>
        </w:rPr>
        <w:tab/>
      </w:r>
      <w:r w:rsidRPr="00B53B4C">
        <w:rPr>
          <w:rFonts w:ascii="Arial" w:hAnsi="Arial" w:cs="Arial"/>
          <w:i/>
          <w:sz w:val="20"/>
          <w:szCs w:val="20"/>
          <w:lang w:val="en-US"/>
        </w:rPr>
        <w:t>Finite Element Analysis of container's geometry</w:t>
      </w:r>
    </w:p>
    <w:p w:rsidR="00B53B4C" w:rsidRPr="00B53B4C" w:rsidRDefault="00B53B4C" w:rsidP="00B53B4C">
      <w:pPr>
        <w:pStyle w:val="BodyText3"/>
        <w:spacing w:after="0"/>
        <w:ind w:left="720" w:firstLine="720"/>
        <w:jc w:val="both"/>
        <w:rPr>
          <w:rFonts w:ascii="Arial" w:hAnsi="Arial" w:cs="Arial"/>
          <w:i/>
          <w:sz w:val="20"/>
          <w:szCs w:val="20"/>
          <w:lang w:val="it-IT"/>
        </w:rPr>
      </w:pPr>
      <w:r w:rsidRPr="00B53B4C">
        <w:rPr>
          <w:rFonts w:ascii="Arial" w:hAnsi="Arial" w:cs="Arial"/>
          <w:i/>
          <w:sz w:val="20"/>
          <w:szCs w:val="20"/>
          <w:u w:val="single"/>
          <w:lang w:val="it-IT"/>
        </w:rPr>
        <w:t>Alberto D'Este,</w:t>
      </w:r>
      <w:r w:rsidRPr="00B53B4C">
        <w:rPr>
          <w:rFonts w:ascii="Arial" w:hAnsi="Arial" w:cs="Arial"/>
          <w:i/>
          <w:sz w:val="20"/>
          <w:szCs w:val="20"/>
          <w:lang w:val="it-IT"/>
        </w:rPr>
        <w:t xml:space="preserve"> Mirko Silvestri, Roberto Dall'Igna</w:t>
      </w:r>
    </w:p>
    <w:p w:rsidR="00B53B4C" w:rsidRPr="00B53B4C" w:rsidRDefault="00B53B4C" w:rsidP="00B53B4C">
      <w:pPr>
        <w:pStyle w:val="BodyText3"/>
        <w:spacing w:after="0"/>
        <w:ind w:left="720" w:firstLine="720"/>
        <w:jc w:val="both"/>
        <w:rPr>
          <w:rFonts w:ascii="Arial" w:hAnsi="Arial" w:cs="Arial"/>
          <w:i/>
          <w:sz w:val="20"/>
          <w:szCs w:val="20"/>
          <w:lang w:val="it-IT"/>
        </w:rPr>
      </w:pPr>
      <w:r w:rsidRPr="00B53B4C">
        <w:rPr>
          <w:rFonts w:ascii="Arial" w:hAnsi="Arial" w:cs="Arial"/>
          <w:i/>
          <w:sz w:val="20"/>
          <w:szCs w:val="20"/>
          <w:lang w:val="it-IT"/>
        </w:rPr>
        <w:t>Stazione Sperimental del Vetro, Via Briati 10, Murano-Venice, Italy</w:t>
      </w:r>
    </w:p>
    <w:p w:rsidR="003C07D8" w:rsidRPr="00E04CB9" w:rsidRDefault="00455ED8" w:rsidP="00455ED8">
      <w:pPr>
        <w:rPr>
          <w:rFonts w:ascii="Arial" w:hAnsi="Arial" w:cs="Arial"/>
          <w:bCs/>
          <w:sz w:val="20"/>
          <w:szCs w:val="20"/>
          <w:lang w:val="en-US"/>
        </w:rPr>
      </w:pPr>
      <w:r w:rsidRPr="000300A0">
        <w:rPr>
          <w:rFonts w:ascii="Arial" w:hAnsi="Arial" w:cs="Arial"/>
          <w:bCs/>
          <w:sz w:val="20"/>
          <w:szCs w:val="20"/>
          <w:lang w:val="en-US"/>
        </w:rPr>
        <w:lastRenderedPageBreak/>
        <w:t>1</w:t>
      </w:r>
      <w:r w:rsidR="00B53B4C">
        <w:rPr>
          <w:rFonts w:ascii="Arial" w:hAnsi="Arial" w:cs="Arial"/>
          <w:bCs/>
          <w:sz w:val="20"/>
          <w:szCs w:val="20"/>
          <w:lang w:val="en-US"/>
        </w:rPr>
        <w:t>5.00</w:t>
      </w:r>
      <w:r w:rsidR="00F555AF">
        <w:rPr>
          <w:rFonts w:ascii="Arial" w:hAnsi="Arial" w:cs="Arial"/>
          <w:bCs/>
          <w:sz w:val="20"/>
          <w:szCs w:val="20"/>
          <w:lang w:val="en-US"/>
        </w:rPr>
        <w:t xml:space="preserve"> </w:t>
      </w:r>
      <w:r w:rsidRPr="000300A0">
        <w:rPr>
          <w:rFonts w:ascii="Arial" w:hAnsi="Arial" w:cs="Arial"/>
          <w:bCs/>
          <w:sz w:val="20"/>
          <w:szCs w:val="20"/>
          <w:lang w:val="en-US"/>
        </w:rPr>
        <w:t>-</w:t>
      </w:r>
      <w:r w:rsidR="004502CE" w:rsidRPr="000300A0">
        <w:rPr>
          <w:rFonts w:ascii="Arial" w:hAnsi="Arial" w:cs="Arial"/>
          <w:bCs/>
          <w:sz w:val="20"/>
          <w:szCs w:val="20"/>
          <w:lang w:val="en-US"/>
        </w:rPr>
        <w:t xml:space="preserve"> </w:t>
      </w:r>
      <w:r w:rsidR="00B53B4C">
        <w:rPr>
          <w:rFonts w:ascii="Arial" w:hAnsi="Arial" w:cs="Arial"/>
          <w:bCs/>
          <w:sz w:val="20"/>
          <w:szCs w:val="20"/>
          <w:lang w:val="en-US"/>
        </w:rPr>
        <w:t>16.00</w:t>
      </w:r>
      <w:r w:rsidRPr="00E04CB9">
        <w:rPr>
          <w:rFonts w:ascii="Arial" w:hAnsi="Arial" w:cs="Arial"/>
          <w:bCs/>
          <w:sz w:val="20"/>
          <w:szCs w:val="20"/>
          <w:lang w:val="en-US"/>
        </w:rPr>
        <w:tab/>
        <w:t>Panel Discussion</w:t>
      </w:r>
      <w:r w:rsidR="004502CE" w:rsidRPr="00E04CB9">
        <w:rPr>
          <w:rFonts w:ascii="Arial" w:hAnsi="Arial" w:cs="Arial"/>
          <w:bCs/>
          <w:sz w:val="20"/>
          <w:szCs w:val="20"/>
          <w:lang w:val="en-US"/>
        </w:rPr>
        <w:t xml:space="preserve"> with TC members &amp; GlassTrend delegates</w:t>
      </w:r>
    </w:p>
    <w:p w:rsidR="00F02FA5" w:rsidRPr="00F02FA5" w:rsidRDefault="00F02FA5" w:rsidP="00F02FA5">
      <w:pPr>
        <w:rPr>
          <w:rFonts w:ascii="Arial" w:hAnsi="Arial" w:cs="Arial"/>
          <w:bCs/>
          <w:sz w:val="20"/>
          <w:szCs w:val="20"/>
          <w:lang w:val="en-US"/>
        </w:rPr>
      </w:pPr>
      <w:r>
        <w:rPr>
          <w:rFonts w:ascii="Arial" w:hAnsi="Arial" w:cs="Arial"/>
          <w:bCs/>
          <w:sz w:val="20"/>
          <w:szCs w:val="20"/>
          <w:lang w:val="en-US"/>
        </w:rPr>
        <w:t xml:space="preserve">                          </w:t>
      </w:r>
      <w:r w:rsidRPr="00F02FA5">
        <w:rPr>
          <w:rFonts w:ascii="Arial" w:hAnsi="Arial" w:cs="Arial"/>
          <w:bCs/>
          <w:sz w:val="20"/>
          <w:szCs w:val="20"/>
          <w:lang w:val="en-US"/>
        </w:rPr>
        <w:t>Discussion steered by a panel from Core team*</w:t>
      </w:r>
    </w:p>
    <w:p w:rsidR="00455ED8" w:rsidRPr="00E04CB9" w:rsidRDefault="00304714" w:rsidP="00455ED8">
      <w:pPr>
        <w:pStyle w:val="ListParagraph"/>
        <w:numPr>
          <w:ilvl w:val="0"/>
          <w:numId w:val="4"/>
        </w:numPr>
        <w:rPr>
          <w:rFonts w:ascii="Arial" w:hAnsi="Arial" w:cs="Arial"/>
          <w:bCs/>
          <w:sz w:val="20"/>
          <w:szCs w:val="20"/>
          <w:lang w:val="en-US"/>
        </w:rPr>
      </w:pPr>
      <w:r>
        <w:rPr>
          <w:rFonts w:ascii="Arial" w:hAnsi="Arial" w:cs="Arial"/>
          <w:bCs/>
          <w:sz w:val="20"/>
          <w:szCs w:val="20"/>
          <w:lang w:val="en-US"/>
        </w:rPr>
        <w:t>Development needs for future glass production</w:t>
      </w:r>
    </w:p>
    <w:p w:rsidR="00455ED8" w:rsidRPr="00E04CB9" w:rsidRDefault="00455ED8" w:rsidP="00455ED8">
      <w:pPr>
        <w:pStyle w:val="ListParagraph"/>
        <w:numPr>
          <w:ilvl w:val="0"/>
          <w:numId w:val="4"/>
        </w:numPr>
        <w:rPr>
          <w:rFonts w:ascii="Arial" w:hAnsi="Arial" w:cs="Arial"/>
          <w:bCs/>
          <w:sz w:val="20"/>
          <w:szCs w:val="20"/>
          <w:lang w:val="en-US"/>
        </w:rPr>
      </w:pPr>
      <w:r w:rsidRPr="00E04CB9">
        <w:rPr>
          <w:rFonts w:ascii="Arial" w:hAnsi="Arial" w:cs="Arial"/>
          <w:bCs/>
          <w:sz w:val="20"/>
          <w:szCs w:val="20"/>
          <w:lang w:val="en-US"/>
        </w:rPr>
        <w:t>Formation of new technical committees for important themes:</w:t>
      </w:r>
    </w:p>
    <w:p w:rsidR="00455ED8" w:rsidRPr="00E04CB9" w:rsidRDefault="00455ED8" w:rsidP="00455ED8">
      <w:pPr>
        <w:pStyle w:val="ListParagraph"/>
        <w:numPr>
          <w:ilvl w:val="1"/>
          <w:numId w:val="4"/>
        </w:numPr>
        <w:rPr>
          <w:rFonts w:ascii="Arial" w:hAnsi="Arial" w:cs="Arial"/>
          <w:bCs/>
          <w:sz w:val="20"/>
          <w:szCs w:val="20"/>
          <w:lang w:val="en-US"/>
        </w:rPr>
      </w:pPr>
      <w:r w:rsidRPr="00E04CB9">
        <w:rPr>
          <w:rFonts w:ascii="Arial" w:hAnsi="Arial" w:cs="Arial"/>
          <w:bCs/>
          <w:sz w:val="20"/>
          <w:szCs w:val="20"/>
          <w:lang w:val="en-US"/>
        </w:rPr>
        <w:t>Energy Efficiency of Glass Production</w:t>
      </w:r>
    </w:p>
    <w:p w:rsidR="00455ED8" w:rsidRPr="00E04CB9" w:rsidRDefault="00455ED8" w:rsidP="00455ED8">
      <w:pPr>
        <w:pStyle w:val="ListParagraph"/>
        <w:numPr>
          <w:ilvl w:val="1"/>
          <w:numId w:val="4"/>
        </w:numPr>
        <w:rPr>
          <w:rFonts w:ascii="Arial" w:hAnsi="Arial" w:cs="Arial"/>
          <w:bCs/>
          <w:sz w:val="20"/>
          <w:szCs w:val="20"/>
          <w:lang w:val="en-US"/>
        </w:rPr>
      </w:pPr>
      <w:r w:rsidRPr="00E04CB9">
        <w:rPr>
          <w:rFonts w:ascii="Arial" w:hAnsi="Arial" w:cs="Arial"/>
          <w:bCs/>
          <w:sz w:val="20"/>
          <w:szCs w:val="20"/>
          <w:lang w:val="en-US"/>
        </w:rPr>
        <w:t>Chemical Engineering in Glass Technology</w:t>
      </w:r>
    </w:p>
    <w:p w:rsidR="00455ED8" w:rsidRPr="00E04CB9" w:rsidRDefault="00455ED8" w:rsidP="00455ED8">
      <w:pPr>
        <w:pStyle w:val="ListParagraph"/>
        <w:numPr>
          <w:ilvl w:val="1"/>
          <w:numId w:val="4"/>
        </w:numPr>
        <w:rPr>
          <w:rFonts w:ascii="Arial" w:hAnsi="Arial" w:cs="Arial"/>
          <w:bCs/>
          <w:sz w:val="20"/>
          <w:szCs w:val="20"/>
          <w:lang w:val="en-US"/>
        </w:rPr>
      </w:pPr>
      <w:r w:rsidRPr="00E04CB9">
        <w:rPr>
          <w:rFonts w:ascii="Arial" w:hAnsi="Arial" w:cs="Arial"/>
          <w:bCs/>
          <w:sz w:val="20"/>
          <w:szCs w:val="20"/>
          <w:lang w:val="en-US"/>
        </w:rPr>
        <w:t>Combustion Processes</w:t>
      </w:r>
    </w:p>
    <w:p w:rsidR="00455ED8" w:rsidRPr="00693E16" w:rsidRDefault="00455ED8" w:rsidP="00455ED8">
      <w:pPr>
        <w:rPr>
          <w:rFonts w:ascii="Arial" w:hAnsi="Arial" w:cs="Arial"/>
          <w:bCs/>
          <w:sz w:val="12"/>
          <w:szCs w:val="12"/>
          <w:lang w:val="en-US"/>
        </w:rPr>
      </w:pPr>
    </w:p>
    <w:p w:rsidR="00455ED8" w:rsidRDefault="00F02FA5" w:rsidP="00455ED8">
      <w:pPr>
        <w:rPr>
          <w:rFonts w:ascii="Arial" w:hAnsi="Arial" w:cs="Arial"/>
          <w:bCs/>
          <w:sz w:val="20"/>
          <w:szCs w:val="20"/>
          <w:lang w:val="en-US"/>
        </w:rPr>
      </w:pPr>
      <w:r>
        <w:rPr>
          <w:rFonts w:ascii="Arial" w:hAnsi="Arial" w:cs="Arial"/>
          <w:bCs/>
          <w:sz w:val="20"/>
          <w:szCs w:val="20"/>
          <w:lang w:val="en-US"/>
        </w:rPr>
        <w:t>±</w:t>
      </w:r>
      <w:r w:rsidR="00455ED8" w:rsidRPr="000300A0">
        <w:rPr>
          <w:rFonts w:ascii="Arial" w:hAnsi="Arial" w:cs="Arial"/>
          <w:bCs/>
          <w:sz w:val="20"/>
          <w:szCs w:val="20"/>
          <w:lang w:val="en-US"/>
        </w:rPr>
        <w:t>16.00</w:t>
      </w:r>
      <w:r w:rsidR="00455ED8">
        <w:rPr>
          <w:rFonts w:ascii="Arial" w:hAnsi="Arial" w:cs="Arial"/>
          <w:bCs/>
          <w:sz w:val="20"/>
          <w:szCs w:val="20"/>
          <w:lang w:val="en-US"/>
        </w:rPr>
        <w:t xml:space="preserve"> </w:t>
      </w:r>
      <w:r w:rsidR="004502CE">
        <w:rPr>
          <w:rFonts w:ascii="Arial" w:hAnsi="Arial" w:cs="Arial"/>
          <w:bCs/>
          <w:sz w:val="20"/>
          <w:szCs w:val="20"/>
          <w:lang w:val="en-US"/>
        </w:rPr>
        <w:tab/>
      </w:r>
      <w:r w:rsidR="004502CE">
        <w:rPr>
          <w:rFonts w:ascii="Arial" w:hAnsi="Arial" w:cs="Arial"/>
          <w:bCs/>
          <w:sz w:val="20"/>
          <w:szCs w:val="20"/>
          <w:lang w:val="en-US"/>
        </w:rPr>
        <w:tab/>
      </w:r>
      <w:r w:rsidR="00455ED8">
        <w:rPr>
          <w:rFonts w:ascii="Arial" w:hAnsi="Arial" w:cs="Arial"/>
          <w:bCs/>
          <w:sz w:val="20"/>
          <w:szCs w:val="20"/>
          <w:lang w:val="en-US"/>
        </w:rPr>
        <w:t>Closure of workshop</w:t>
      </w:r>
    </w:p>
    <w:p w:rsidR="00455ED8" w:rsidRDefault="00455ED8" w:rsidP="00455ED8">
      <w:pPr>
        <w:rPr>
          <w:rFonts w:ascii="Arial" w:hAnsi="Arial" w:cs="Arial"/>
          <w:bCs/>
          <w:sz w:val="20"/>
          <w:szCs w:val="20"/>
          <w:lang w:val="en-US"/>
        </w:rPr>
      </w:pPr>
    </w:p>
    <w:p w:rsidR="00846E6B" w:rsidRPr="00846E6B" w:rsidRDefault="00846E6B" w:rsidP="008E16E6">
      <w:pPr>
        <w:rPr>
          <w:rFonts w:ascii="Arial" w:hAnsi="Arial" w:cs="Arial"/>
          <w:bCs/>
          <w:sz w:val="4"/>
          <w:szCs w:val="4"/>
          <w:lang w:val="en-US"/>
        </w:rPr>
      </w:pPr>
    </w:p>
    <w:p w:rsidR="008C0EAE" w:rsidRDefault="008C0EAE" w:rsidP="008E16E6">
      <w:pPr>
        <w:rPr>
          <w:rFonts w:ascii="Arial" w:hAnsi="Arial" w:cs="Arial"/>
          <w:bCs/>
          <w:sz w:val="20"/>
          <w:szCs w:val="20"/>
          <w:lang w:val="en-US"/>
        </w:rPr>
      </w:pPr>
    </w:p>
    <w:p w:rsidR="004A10F6" w:rsidRDefault="00455ED8" w:rsidP="008E16E6">
      <w:pPr>
        <w:rPr>
          <w:rFonts w:ascii="Arial" w:hAnsi="Arial" w:cs="Arial"/>
          <w:bCs/>
          <w:sz w:val="20"/>
          <w:szCs w:val="20"/>
          <w:lang w:val="en-US"/>
        </w:rPr>
      </w:pPr>
      <w:r>
        <w:rPr>
          <w:rFonts w:ascii="Arial" w:hAnsi="Arial" w:cs="Arial"/>
          <w:bCs/>
          <w:sz w:val="20"/>
          <w:szCs w:val="20"/>
          <w:lang w:val="en-US"/>
        </w:rPr>
        <w:t>The power point presentations will be collected and formatted into PDF for proceedings</w:t>
      </w:r>
      <w:r w:rsidR="004502CE">
        <w:rPr>
          <w:rFonts w:ascii="Arial" w:hAnsi="Arial" w:cs="Arial"/>
          <w:bCs/>
          <w:sz w:val="20"/>
          <w:szCs w:val="20"/>
          <w:lang w:val="en-US"/>
        </w:rPr>
        <w:t xml:space="preserve"> on ICG and GlassTrend websites</w:t>
      </w:r>
      <w:r w:rsidR="00143E87">
        <w:rPr>
          <w:rFonts w:ascii="Arial" w:hAnsi="Arial" w:cs="Arial"/>
          <w:bCs/>
          <w:sz w:val="20"/>
          <w:szCs w:val="20"/>
          <w:lang w:val="en-US"/>
        </w:rPr>
        <w:t xml:space="preserve"> </w:t>
      </w:r>
    </w:p>
    <w:p w:rsidR="00FC318E" w:rsidRPr="00FC318E" w:rsidRDefault="00FC318E" w:rsidP="00304714">
      <w:pPr>
        <w:pStyle w:val="BodyText"/>
        <w:rPr>
          <w:b/>
          <w:bCs/>
          <w:sz w:val="28"/>
          <w:lang w:val="en-US"/>
        </w:rPr>
      </w:pPr>
    </w:p>
    <w:p w:rsidR="00304714" w:rsidRPr="001E1ABA" w:rsidRDefault="00304714" w:rsidP="00304714">
      <w:pPr>
        <w:rPr>
          <w:rFonts w:ascii="Arial" w:hAnsi="Arial" w:cs="Arial"/>
          <w:bCs/>
          <w:sz w:val="18"/>
          <w:szCs w:val="18"/>
        </w:rPr>
      </w:pPr>
      <w:r w:rsidRPr="001E1ABA">
        <w:rPr>
          <w:rFonts w:ascii="Arial" w:hAnsi="Arial" w:cs="Arial"/>
          <w:bCs/>
          <w:sz w:val="18"/>
          <w:szCs w:val="18"/>
        </w:rPr>
        <w:t>*Proposed Core-team:</w:t>
      </w:r>
    </w:p>
    <w:p w:rsidR="00304714" w:rsidRPr="001E1ABA" w:rsidRDefault="00304714" w:rsidP="00304714">
      <w:pPr>
        <w:pStyle w:val="ListParagraph"/>
        <w:numPr>
          <w:ilvl w:val="0"/>
          <w:numId w:val="8"/>
        </w:numPr>
        <w:rPr>
          <w:rFonts w:ascii="Arial" w:hAnsi="Arial" w:cs="Arial"/>
          <w:bCs/>
          <w:sz w:val="18"/>
          <w:szCs w:val="18"/>
        </w:rPr>
      </w:pPr>
      <w:r w:rsidRPr="001E1ABA">
        <w:rPr>
          <w:rFonts w:ascii="Arial" w:hAnsi="Arial" w:cs="Arial"/>
          <w:bCs/>
          <w:sz w:val="18"/>
          <w:szCs w:val="18"/>
        </w:rPr>
        <w:t>Rene Vacher</w:t>
      </w:r>
    </w:p>
    <w:p w:rsidR="00304714" w:rsidRPr="001E1ABA" w:rsidRDefault="00304714" w:rsidP="00304714">
      <w:pPr>
        <w:pStyle w:val="ListParagraph"/>
        <w:numPr>
          <w:ilvl w:val="0"/>
          <w:numId w:val="8"/>
        </w:numPr>
        <w:rPr>
          <w:rFonts w:ascii="Arial" w:hAnsi="Arial" w:cs="Arial"/>
          <w:bCs/>
          <w:sz w:val="18"/>
          <w:szCs w:val="18"/>
        </w:rPr>
      </w:pPr>
      <w:r w:rsidRPr="001E1ABA">
        <w:rPr>
          <w:rFonts w:ascii="Arial" w:hAnsi="Arial" w:cs="Arial"/>
          <w:bCs/>
          <w:sz w:val="18"/>
          <w:szCs w:val="18"/>
        </w:rPr>
        <w:t>Ruud Beerkens</w:t>
      </w:r>
    </w:p>
    <w:p w:rsidR="00304714" w:rsidRPr="001E1ABA" w:rsidRDefault="00304714" w:rsidP="00304714">
      <w:pPr>
        <w:pStyle w:val="ListParagraph"/>
        <w:numPr>
          <w:ilvl w:val="0"/>
          <w:numId w:val="8"/>
        </w:numPr>
        <w:rPr>
          <w:rFonts w:ascii="Arial" w:hAnsi="Arial" w:cs="Arial"/>
          <w:bCs/>
          <w:sz w:val="18"/>
          <w:szCs w:val="18"/>
        </w:rPr>
      </w:pPr>
      <w:r w:rsidRPr="001E1ABA">
        <w:rPr>
          <w:rFonts w:ascii="Arial" w:hAnsi="Arial" w:cs="Arial"/>
          <w:bCs/>
          <w:sz w:val="18"/>
          <w:szCs w:val="18"/>
        </w:rPr>
        <w:t>Hande Sesigur</w:t>
      </w:r>
    </w:p>
    <w:p w:rsidR="00304714" w:rsidRPr="001E1ABA" w:rsidRDefault="00304714" w:rsidP="00304714">
      <w:pPr>
        <w:pStyle w:val="ListParagraph"/>
        <w:numPr>
          <w:ilvl w:val="0"/>
          <w:numId w:val="8"/>
        </w:numPr>
        <w:rPr>
          <w:rFonts w:ascii="Arial" w:hAnsi="Arial" w:cs="Arial"/>
          <w:bCs/>
          <w:sz w:val="18"/>
          <w:szCs w:val="18"/>
        </w:rPr>
      </w:pPr>
      <w:r w:rsidRPr="001E1ABA">
        <w:rPr>
          <w:rFonts w:ascii="Arial" w:hAnsi="Arial" w:cs="Arial"/>
          <w:bCs/>
          <w:sz w:val="18"/>
          <w:szCs w:val="18"/>
        </w:rPr>
        <w:t>Guy van Marcke</w:t>
      </w:r>
    </w:p>
    <w:p w:rsidR="00304714" w:rsidRPr="001E1ABA" w:rsidRDefault="00304714" w:rsidP="00304714">
      <w:pPr>
        <w:pStyle w:val="ListParagraph"/>
        <w:numPr>
          <w:ilvl w:val="0"/>
          <w:numId w:val="8"/>
        </w:numPr>
        <w:rPr>
          <w:rFonts w:ascii="Arial" w:hAnsi="Arial" w:cs="Arial"/>
          <w:bCs/>
          <w:sz w:val="18"/>
          <w:szCs w:val="18"/>
        </w:rPr>
      </w:pPr>
      <w:r w:rsidRPr="001E1ABA">
        <w:rPr>
          <w:rFonts w:ascii="Arial" w:hAnsi="Arial" w:cs="Arial"/>
          <w:bCs/>
          <w:sz w:val="18"/>
          <w:szCs w:val="18"/>
        </w:rPr>
        <w:t>Detlef Köpsel</w:t>
      </w:r>
    </w:p>
    <w:p w:rsidR="00304714" w:rsidRPr="001E1ABA" w:rsidRDefault="00304714" w:rsidP="00304714">
      <w:pPr>
        <w:pStyle w:val="ListParagraph"/>
        <w:numPr>
          <w:ilvl w:val="0"/>
          <w:numId w:val="8"/>
        </w:numPr>
        <w:rPr>
          <w:rFonts w:ascii="Arial" w:hAnsi="Arial" w:cs="Arial"/>
          <w:bCs/>
          <w:sz w:val="18"/>
          <w:szCs w:val="18"/>
        </w:rPr>
      </w:pPr>
      <w:r w:rsidRPr="001E1ABA">
        <w:rPr>
          <w:rFonts w:ascii="Arial" w:hAnsi="Arial" w:cs="Arial"/>
          <w:bCs/>
          <w:sz w:val="18"/>
          <w:szCs w:val="18"/>
        </w:rPr>
        <w:t>Michael Dunkl</w:t>
      </w:r>
    </w:p>
    <w:p w:rsidR="00304714" w:rsidRPr="001E1ABA" w:rsidRDefault="00304714" w:rsidP="00304714">
      <w:pPr>
        <w:pStyle w:val="ListParagraph"/>
        <w:numPr>
          <w:ilvl w:val="0"/>
          <w:numId w:val="8"/>
        </w:numPr>
        <w:rPr>
          <w:rFonts w:ascii="Arial" w:hAnsi="Arial" w:cs="Arial"/>
          <w:bCs/>
          <w:sz w:val="18"/>
          <w:szCs w:val="18"/>
        </w:rPr>
      </w:pPr>
      <w:r w:rsidRPr="001E1ABA">
        <w:rPr>
          <w:rFonts w:ascii="Arial" w:hAnsi="Arial" w:cs="Arial"/>
          <w:bCs/>
          <w:sz w:val="18"/>
          <w:szCs w:val="18"/>
        </w:rPr>
        <w:t>Erik Muijsenberg</w:t>
      </w:r>
    </w:p>
    <w:p w:rsidR="00304714" w:rsidRPr="001E1ABA" w:rsidRDefault="00304714" w:rsidP="00304714">
      <w:pPr>
        <w:pStyle w:val="ListParagraph"/>
        <w:numPr>
          <w:ilvl w:val="0"/>
          <w:numId w:val="8"/>
        </w:numPr>
        <w:rPr>
          <w:rFonts w:ascii="Arial" w:hAnsi="Arial" w:cs="Arial"/>
          <w:bCs/>
          <w:sz w:val="18"/>
          <w:szCs w:val="18"/>
        </w:rPr>
      </w:pPr>
      <w:r w:rsidRPr="001E1ABA">
        <w:rPr>
          <w:rFonts w:ascii="Arial" w:hAnsi="Arial" w:cs="Arial"/>
          <w:bCs/>
          <w:sz w:val="18"/>
          <w:szCs w:val="18"/>
        </w:rPr>
        <w:t>Adnan Karadag</w:t>
      </w:r>
    </w:p>
    <w:p w:rsidR="00304714" w:rsidRPr="001E1ABA" w:rsidRDefault="00304714" w:rsidP="00304714">
      <w:pPr>
        <w:pStyle w:val="ListParagraph"/>
        <w:numPr>
          <w:ilvl w:val="0"/>
          <w:numId w:val="8"/>
        </w:numPr>
        <w:rPr>
          <w:rFonts w:ascii="Arial" w:hAnsi="Arial" w:cs="Arial"/>
          <w:bCs/>
          <w:sz w:val="18"/>
          <w:szCs w:val="18"/>
        </w:rPr>
      </w:pPr>
      <w:r w:rsidRPr="001E1ABA">
        <w:rPr>
          <w:rFonts w:ascii="Arial" w:hAnsi="Arial" w:cs="Arial"/>
          <w:bCs/>
          <w:sz w:val="18"/>
          <w:szCs w:val="18"/>
        </w:rPr>
        <w:t>Wilfried Linz</w:t>
      </w:r>
    </w:p>
    <w:p w:rsidR="00304714" w:rsidRPr="001E1ABA" w:rsidRDefault="00304714" w:rsidP="00304714">
      <w:pPr>
        <w:pStyle w:val="ListParagraph"/>
        <w:numPr>
          <w:ilvl w:val="0"/>
          <w:numId w:val="8"/>
        </w:numPr>
        <w:rPr>
          <w:rFonts w:ascii="Arial" w:hAnsi="Arial" w:cs="Arial"/>
          <w:bCs/>
          <w:sz w:val="18"/>
          <w:szCs w:val="18"/>
        </w:rPr>
      </w:pPr>
      <w:r w:rsidRPr="001E1ABA">
        <w:rPr>
          <w:rFonts w:ascii="Arial" w:hAnsi="Arial" w:cs="Arial"/>
          <w:bCs/>
          <w:sz w:val="18"/>
          <w:szCs w:val="18"/>
        </w:rPr>
        <w:t>Jaroslav Kloužek</w:t>
      </w:r>
    </w:p>
    <w:p w:rsidR="003C3F5B" w:rsidRDefault="00304714" w:rsidP="00304714">
      <w:pPr>
        <w:pStyle w:val="ListParagraph"/>
        <w:numPr>
          <w:ilvl w:val="0"/>
          <w:numId w:val="8"/>
        </w:numPr>
        <w:rPr>
          <w:rFonts w:ascii="Arial" w:hAnsi="Arial" w:cs="Arial"/>
          <w:bCs/>
          <w:sz w:val="18"/>
          <w:szCs w:val="18"/>
          <w:lang w:val="en-US"/>
        </w:rPr>
      </w:pPr>
      <w:r>
        <w:rPr>
          <w:rFonts w:ascii="Arial" w:hAnsi="Arial" w:cs="Arial"/>
          <w:bCs/>
          <w:sz w:val="18"/>
          <w:szCs w:val="18"/>
          <w:lang w:val="en-US"/>
        </w:rPr>
        <w:t>Jaap van der Woude</w:t>
      </w:r>
    </w:p>
    <w:p w:rsidR="003C3F5B" w:rsidRDefault="003C3F5B">
      <w:pPr>
        <w:spacing w:after="200" w:line="276" w:lineRule="auto"/>
        <w:rPr>
          <w:rFonts w:ascii="Arial" w:hAnsi="Arial" w:cs="Arial"/>
          <w:bCs/>
          <w:sz w:val="18"/>
          <w:szCs w:val="18"/>
          <w:lang w:val="en-US"/>
        </w:rPr>
      </w:pPr>
      <w:r>
        <w:rPr>
          <w:rFonts w:ascii="Arial" w:hAnsi="Arial" w:cs="Arial"/>
          <w:bCs/>
          <w:sz w:val="18"/>
          <w:szCs w:val="18"/>
          <w:lang w:val="en-US"/>
        </w:rPr>
        <w:br w:type="page"/>
      </w:r>
    </w:p>
    <w:p w:rsidR="003C3F5B" w:rsidRDefault="003C3F5B" w:rsidP="003C3F5B">
      <w:pPr>
        <w:pStyle w:val="Heading1"/>
        <w:rPr>
          <w:rFonts w:eastAsia="Times New Roman"/>
          <w:b w:val="0"/>
          <w:sz w:val="28"/>
          <w:szCs w:val="28"/>
          <w:lang w:val="en-US"/>
        </w:rPr>
      </w:pPr>
      <w:r>
        <w:rPr>
          <w:b w:val="0"/>
          <w:noProof/>
          <w:sz w:val="22"/>
          <w:szCs w:val="22"/>
          <w:lang w:val="en-GB"/>
        </w:rPr>
        <w:lastRenderedPageBreak/>
        <w:drawing>
          <wp:anchor distT="0" distB="0" distL="114300" distR="114300" simplePos="0" relativeHeight="251667456" behindDoc="0" locked="0" layoutInCell="1" allowOverlap="1" wp14:anchorId="769CB386" wp14:editId="74A0064D">
            <wp:simplePos x="0" y="0"/>
            <wp:positionH relativeFrom="column">
              <wp:posOffset>1935480</wp:posOffset>
            </wp:positionH>
            <wp:positionV relativeFrom="paragraph">
              <wp:posOffset>184150</wp:posOffset>
            </wp:positionV>
            <wp:extent cx="4276090" cy="863600"/>
            <wp:effectExtent l="0" t="0" r="0" b="0"/>
            <wp:wrapNone/>
            <wp:docPr id="10" name="Picture 10" descr="gt_b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_bn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609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F5B" w:rsidRDefault="003C3F5B" w:rsidP="003C3F5B">
      <w:pPr>
        <w:pStyle w:val="Heading1"/>
        <w:rPr>
          <w:rFonts w:eastAsia="Times New Roman"/>
          <w:b w:val="0"/>
          <w:sz w:val="28"/>
          <w:szCs w:val="28"/>
          <w:lang w:val="en-US"/>
        </w:rPr>
      </w:pPr>
      <w:r>
        <w:rPr>
          <w:noProof/>
          <w:lang w:val="en-GB"/>
        </w:rPr>
        <w:drawing>
          <wp:anchor distT="0" distB="0" distL="114300" distR="114300" simplePos="0" relativeHeight="251666432" behindDoc="0" locked="0" layoutInCell="1" allowOverlap="1" wp14:anchorId="448A0AC1" wp14:editId="7ECB6660">
            <wp:simplePos x="0" y="0"/>
            <wp:positionH relativeFrom="column">
              <wp:posOffset>-132715</wp:posOffset>
            </wp:positionH>
            <wp:positionV relativeFrom="paragraph">
              <wp:posOffset>95250</wp:posOffset>
            </wp:positionV>
            <wp:extent cx="1597025" cy="668655"/>
            <wp:effectExtent l="0" t="0" r="3175" b="0"/>
            <wp:wrapNone/>
            <wp:docPr id="11" name="Picture 11" descr="Description : IC Glass Logo">
              <a:hlinkClick xmlns:a="http://schemas.openxmlformats.org/drawingml/2006/main" r:id="rId9" tooltip="IC Glass 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 IC Glas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7025" cy="668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F5B" w:rsidRDefault="003C3F5B" w:rsidP="003C3F5B">
      <w:pPr>
        <w:pStyle w:val="Heading1"/>
        <w:rPr>
          <w:rFonts w:eastAsia="Times New Roman"/>
          <w:b w:val="0"/>
          <w:sz w:val="28"/>
          <w:szCs w:val="28"/>
          <w:lang w:val="en-US"/>
        </w:rPr>
      </w:pPr>
    </w:p>
    <w:p w:rsidR="003C3F5B" w:rsidRDefault="003C3F5B" w:rsidP="003C3F5B">
      <w:pPr>
        <w:pStyle w:val="Heading1"/>
        <w:rPr>
          <w:rFonts w:eastAsia="Times New Roman"/>
          <w:b w:val="0"/>
          <w:sz w:val="28"/>
          <w:szCs w:val="28"/>
          <w:lang w:val="en-US"/>
        </w:rPr>
      </w:pPr>
    </w:p>
    <w:p w:rsidR="003C3F5B" w:rsidRDefault="003C3F5B" w:rsidP="003C3F5B">
      <w:pPr>
        <w:pStyle w:val="Heading1"/>
        <w:rPr>
          <w:rFonts w:eastAsia="Times New Roman"/>
          <w:b w:val="0"/>
          <w:sz w:val="28"/>
          <w:szCs w:val="28"/>
          <w:lang w:val="en-US"/>
        </w:rPr>
      </w:pPr>
    </w:p>
    <w:p w:rsidR="003C3F5B" w:rsidRDefault="003C3F5B" w:rsidP="003C3F5B">
      <w:pPr>
        <w:pStyle w:val="Heading1"/>
        <w:rPr>
          <w:rFonts w:eastAsia="Times New Roman"/>
          <w:b w:val="0"/>
          <w:sz w:val="28"/>
          <w:szCs w:val="28"/>
          <w:lang w:val="en-US"/>
        </w:rPr>
      </w:pPr>
    </w:p>
    <w:p w:rsidR="003C3F5B" w:rsidRDefault="003C3F5B" w:rsidP="003C3F5B">
      <w:pPr>
        <w:pStyle w:val="Heading1"/>
        <w:rPr>
          <w:rFonts w:eastAsia="Times New Roman"/>
          <w:b w:val="0"/>
          <w:sz w:val="28"/>
          <w:szCs w:val="28"/>
          <w:lang w:val="en-US"/>
        </w:rPr>
      </w:pPr>
    </w:p>
    <w:p w:rsidR="003C3F5B" w:rsidRDefault="003C3F5B" w:rsidP="003C3F5B">
      <w:pPr>
        <w:pStyle w:val="Heading1"/>
        <w:rPr>
          <w:rFonts w:eastAsia="Times New Roman"/>
          <w:b w:val="0"/>
          <w:sz w:val="28"/>
          <w:szCs w:val="28"/>
          <w:lang w:val="en-US"/>
        </w:rPr>
      </w:pPr>
    </w:p>
    <w:p w:rsidR="003C3F5B" w:rsidRDefault="003C3F5B" w:rsidP="003C3F5B">
      <w:pPr>
        <w:pStyle w:val="Heading1"/>
        <w:rPr>
          <w:rFonts w:eastAsia="Times New Roman"/>
          <w:b w:val="0"/>
          <w:sz w:val="28"/>
          <w:szCs w:val="28"/>
          <w:lang w:val="en-US"/>
        </w:rPr>
      </w:pPr>
    </w:p>
    <w:p w:rsidR="003C3F5B" w:rsidRDefault="003C3F5B" w:rsidP="003C3F5B">
      <w:pPr>
        <w:pStyle w:val="Heading1"/>
        <w:rPr>
          <w:rFonts w:eastAsia="Times New Roman"/>
          <w:b w:val="0"/>
          <w:sz w:val="28"/>
          <w:szCs w:val="28"/>
          <w:lang w:val="en-US"/>
        </w:rPr>
      </w:pPr>
    </w:p>
    <w:p w:rsidR="003C3F5B" w:rsidRDefault="003C3F5B" w:rsidP="003C3F5B">
      <w:pPr>
        <w:pStyle w:val="Heading1"/>
        <w:rPr>
          <w:rFonts w:eastAsia="Times New Roman"/>
          <w:b w:val="0"/>
          <w:sz w:val="28"/>
          <w:szCs w:val="28"/>
          <w:lang w:val="en-US"/>
        </w:rPr>
      </w:pPr>
    </w:p>
    <w:p w:rsidR="003C3F5B" w:rsidRPr="008F13A7" w:rsidRDefault="003C3F5B" w:rsidP="003C3F5B">
      <w:pPr>
        <w:pStyle w:val="Heading1"/>
        <w:rPr>
          <w:rFonts w:eastAsia="Times New Roman"/>
          <w:b w:val="0"/>
          <w:sz w:val="32"/>
          <w:szCs w:val="32"/>
          <w:lang w:val="en-US"/>
        </w:rPr>
      </w:pPr>
      <w:r w:rsidRPr="008F13A7">
        <w:rPr>
          <w:rFonts w:eastAsia="Times New Roman"/>
          <w:b w:val="0"/>
          <w:sz w:val="32"/>
          <w:szCs w:val="32"/>
          <w:lang w:val="en-US"/>
        </w:rPr>
        <w:t>ICG - GlassTrend</w:t>
      </w:r>
    </w:p>
    <w:p w:rsidR="003C3F5B" w:rsidRPr="008F13A7" w:rsidRDefault="003C3F5B" w:rsidP="003C3F5B">
      <w:pPr>
        <w:pStyle w:val="Heading1"/>
        <w:rPr>
          <w:rFonts w:eastAsia="Times New Roman"/>
          <w:b w:val="0"/>
          <w:sz w:val="32"/>
          <w:szCs w:val="32"/>
          <w:lang w:val="en-US"/>
        </w:rPr>
      </w:pPr>
    </w:p>
    <w:p w:rsidR="003C3F5B" w:rsidRPr="008F13A7" w:rsidRDefault="003C3F5B" w:rsidP="003C3F5B">
      <w:pPr>
        <w:pStyle w:val="Heading1"/>
        <w:rPr>
          <w:rFonts w:eastAsia="Times New Roman"/>
          <w:b w:val="0"/>
          <w:sz w:val="32"/>
          <w:szCs w:val="32"/>
          <w:lang w:val="en-US"/>
        </w:rPr>
      </w:pPr>
      <w:r w:rsidRPr="008F13A7">
        <w:rPr>
          <w:rFonts w:eastAsia="Times New Roman"/>
          <w:b w:val="0"/>
          <w:sz w:val="32"/>
          <w:szCs w:val="32"/>
          <w:lang w:val="en-US"/>
        </w:rPr>
        <w:t>COLLECTION OF RECEIVED ABSTRACTS</w:t>
      </w:r>
    </w:p>
    <w:p w:rsidR="003C3F5B" w:rsidRPr="008F13A7" w:rsidRDefault="003C3F5B" w:rsidP="003C3F5B">
      <w:pPr>
        <w:pStyle w:val="Heading1"/>
        <w:rPr>
          <w:rFonts w:eastAsia="Times New Roman"/>
          <w:b w:val="0"/>
          <w:sz w:val="32"/>
          <w:szCs w:val="32"/>
          <w:lang w:val="en-US"/>
        </w:rPr>
      </w:pPr>
    </w:p>
    <w:p w:rsidR="003C3F5B" w:rsidRPr="008F13A7" w:rsidRDefault="003C3F5B" w:rsidP="003C3F5B">
      <w:pPr>
        <w:pStyle w:val="Heading1"/>
        <w:rPr>
          <w:rFonts w:eastAsia="Times New Roman"/>
          <w:b w:val="0"/>
          <w:sz w:val="32"/>
          <w:szCs w:val="32"/>
          <w:lang w:val="en-US"/>
        </w:rPr>
      </w:pPr>
      <w:r w:rsidRPr="008F13A7">
        <w:rPr>
          <w:rFonts w:eastAsia="Times New Roman"/>
          <w:b w:val="0"/>
          <w:sz w:val="32"/>
          <w:szCs w:val="32"/>
          <w:lang w:val="en-US"/>
        </w:rPr>
        <w:t>INNOVATION IN GLASS PRODUCTION</w:t>
      </w:r>
    </w:p>
    <w:p w:rsidR="003C3F5B" w:rsidRPr="008F13A7" w:rsidRDefault="003C3F5B" w:rsidP="003C3F5B">
      <w:pPr>
        <w:pStyle w:val="Heading1"/>
        <w:rPr>
          <w:rFonts w:eastAsia="Times New Roman"/>
          <w:b w:val="0"/>
          <w:sz w:val="32"/>
          <w:szCs w:val="32"/>
          <w:lang w:val="en-US"/>
        </w:rPr>
      </w:pPr>
    </w:p>
    <w:p w:rsidR="003C3F5B" w:rsidRPr="008F13A7" w:rsidRDefault="003C3F5B" w:rsidP="003C3F5B">
      <w:pPr>
        <w:pStyle w:val="Heading1"/>
        <w:rPr>
          <w:rFonts w:eastAsia="Times New Roman"/>
          <w:b w:val="0"/>
          <w:sz w:val="32"/>
          <w:szCs w:val="32"/>
          <w:lang w:val="en-US"/>
        </w:rPr>
      </w:pPr>
      <w:r w:rsidRPr="008F13A7">
        <w:rPr>
          <w:rFonts w:eastAsia="Times New Roman"/>
          <w:b w:val="0"/>
          <w:sz w:val="32"/>
          <w:szCs w:val="32"/>
          <w:lang w:val="en-US"/>
        </w:rPr>
        <w:t>10.-12. April 2013</w:t>
      </w:r>
    </w:p>
    <w:p w:rsidR="003C3F5B" w:rsidRPr="008F13A7" w:rsidRDefault="003C3F5B" w:rsidP="003C3F5B">
      <w:pPr>
        <w:pStyle w:val="Heading1"/>
        <w:rPr>
          <w:rFonts w:eastAsia="Times New Roman"/>
          <w:b w:val="0"/>
          <w:sz w:val="32"/>
          <w:szCs w:val="32"/>
          <w:lang w:val="en-US"/>
        </w:rPr>
      </w:pPr>
    </w:p>
    <w:p w:rsidR="003C3F5B" w:rsidRPr="008F13A7" w:rsidRDefault="003C3F5B" w:rsidP="003C3F5B">
      <w:pPr>
        <w:pStyle w:val="Heading1"/>
        <w:rPr>
          <w:rFonts w:eastAsia="Times New Roman"/>
          <w:b w:val="0"/>
          <w:sz w:val="32"/>
          <w:szCs w:val="32"/>
          <w:lang w:val="en-US"/>
        </w:rPr>
      </w:pPr>
      <w:r w:rsidRPr="008F13A7">
        <w:rPr>
          <w:rFonts w:eastAsia="Times New Roman"/>
          <w:b w:val="0"/>
          <w:sz w:val="32"/>
          <w:szCs w:val="32"/>
          <w:lang w:val="en-US"/>
        </w:rPr>
        <w:t>Eindhoven</w:t>
      </w:r>
    </w:p>
    <w:p w:rsidR="003C3F5B" w:rsidRPr="008F13A7" w:rsidRDefault="003C3F5B" w:rsidP="003C3F5B">
      <w:pPr>
        <w:spacing w:after="200" w:line="276" w:lineRule="auto"/>
        <w:rPr>
          <w:rFonts w:ascii="Arial" w:hAnsi="Arial" w:cs="Arial"/>
          <w:b/>
          <w:bCs/>
          <w:kern w:val="36"/>
          <w:sz w:val="32"/>
          <w:szCs w:val="32"/>
          <w:lang w:val="en-US" w:eastAsia="en-GB"/>
        </w:rPr>
      </w:pPr>
      <w:r w:rsidRPr="008F13A7">
        <w:rPr>
          <w:sz w:val="32"/>
          <w:szCs w:val="32"/>
          <w:lang w:val="en-US"/>
        </w:rPr>
        <w:br w:type="page"/>
      </w:r>
    </w:p>
    <w:p w:rsidR="003C3F5B" w:rsidRPr="00044AB5" w:rsidRDefault="003C3F5B" w:rsidP="003C3F5B">
      <w:pPr>
        <w:pStyle w:val="ListParagraph"/>
        <w:numPr>
          <w:ilvl w:val="0"/>
          <w:numId w:val="16"/>
        </w:numPr>
        <w:jc w:val="center"/>
        <w:rPr>
          <w:rFonts w:ascii="Arial" w:hAnsi="Arial" w:cs="Arial"/>
          <w:b/>
          <w:bCs/>
          <w:lang w:val="en-US"/>
        </w:rPr>
      </w:pPr>
      <w:r w:rsidRPr="00044AB5">
        <w:rPr>
          <w:rFonts w:ascii="Arial" w:hAnsi="Arial" w:cs="Arial"/>
          <w:b/>
          <w:bCs/>
          <w:lang w:val="en-US"/>
        </w:rPr>
        <w:lastRenderedPageBreak/>
        <w:t>“Hardglass” – An innovative technology for container glass production</w:t>
      </w:r>
    </w:p>
    <w:p w:rsidR="003C3F5B" w:rsidRPr="008A527E" w:rsidRDefault="003C3F5B" w:rsidP="003C3F5B">
      <w:pPr>
        <w:rPr>
          <w:rFonts w:ascii="Arial" w:hAnsi="Arial" w:cs="Arial"/>
          <w:b/>
          <w:bCs/>
          <w:sz w:val="22"/>
          <w:szCs w:val="22"/>
          <w:lang w:val="en-US"/>
        </w:rPr>
      </w:pPr>
    </w:p>
    <w:p w:rsidR="003C3F5B" w:rsidRPr="008A527E" w:rsidRDefault="003C3F5B" w:rsidP="003C3F5B">
      <w:pPr>
        <w:jc w:val="center"/>
        <w:rPr>
          <w:rFonts w:ascii="Arial" w:hAnsi="Arial" w:cs="Arial"/>
          <w:sz w:val="22"/>
          <w:szCs w:val="22"/>
        </w:rPr>
      </w:pPr>
      <w:r w:rsidRPr="008A527E">
        <w:rPr>
          <w:rFonts w:ascii="Arial" w:hAnsi="Arial" w:cs="Arial"/>
          <w:sz w:val="22"/>
          <w:szCs w:val="22"/>
        </w:rPr>
        <w:t>G. Lubitz</w:t>
      </w:r>
    </w:p>
    <w:p w:rsidR="003C3F5B" w:rsidRDefault="003C3F5B" w:rsidP="003C3F5B">
      <w:pPr>
        <w:jc w:val="center"/>
        <w:rPr>
          <w:rFonts w:ascii="Arial" w:hAnsi="Arial" w:cs="Arial"/>
          <w:sz w:val="22"/>
          <w:szCs w:val="22"/>
        </w:rPr>
      </w:pPr>
      <w:r w:rsidRPr="008A527E">
        <w:rPr>
          <w:rFonts w:ascii="Arial" w:hAnsi="Arial" w:cs="Arial"/>
          <w:sz w:val="22"/>
          <w:szCs w:val="22"/>
        </w:rPr>
        <w:t>Vetroconsult/</w:t>
      </w:r>
      <w:r>
        <w:rPr>
          <w:rFonts w:ascii="Arial" w:hAnsi="Arial" w:cs="Arial"/>
          <w:sz w:val="22"/>
          <w:szCs w:val="22"/>
        </w:rPr>
        <w:t xml:space="preserve">VetropackBülach, </w:t>
      </w:r>
      <w:r w:rsidRPr="008A527E">
        <w:rPr>
          <w:rFonts w:ascii="Arial" w:hAnsi="Arial" w:cs="Arial"/>
          <w:sz w:val="22"/>
          <w:szCs w:val="22"/>
        </w:rPr>
        <w:t>Switzerland</w:t>
      </w:r>
    </w:p>
    <w:p w:rsidR="003C3F5B" w:rsidRDefault="00B338AE" w:rsidP="003C3F5B">
      <w:pPr>
        <w:jc w:val="center"/>
        <w:rPr>
          <w:rFonts w:ascii="Arial" w:hAnsi="Arial" w:cs="Arial"/>
          <w:sz w:val="22"/>
          <w:szCs w:val="22"/>
        </w:rPr>
      </w:pPr>
      <w:hyperlink r:id="rId27" w:history="1">
        <w:r w:rsidR="003C3F5B" w:rsidRPr="0052207B">
          <w:rPr>
            <w:rStyle w:val="Hyperlink"/>
            <w:rFonts w:ascii="Arial" w:hAnsi="Arial" w:cs="Arial"/>
            <w:sz w:val="22"/>
            <w:szCs w:val="22"/>
          </w:rPr>
          <w:t>guenter.lubitz@vetroconsult.ch</w:t>
        </w:r>
      </w:hyperlink>
    </w:p>
    <w:p w:rsidR="003C3F5B" w:rsidRPr="008A527E" w:rsidRDefault="003C3F5B" w:rsidP="003C3F5B">
      <w:pPr>
        <w:jc w:val="center"/>
        <w:rPr>
          <w:rFonts w:ascii="Arial" w:hAnsi="Arial" w:cs="Arial"/>
          <w:sz w:val="22"/>
          <w:szCs w:val="22"/>
        </w:rPr>
      </w:pPr>
    </w:p>
    <w:p w:rsidR="003C3F5B" w:rsidRPr="008A527E" w:rsidRDefault="003C3F5B" w:rsidP="003C3F5B">
      <w:pPr>
        <w:rPr>
          <w:rFonts w:ascii="Arial" w:hAnsi="Arial" w:cs="Arial"/>
          <w:sz w:val="22"/>
          <w:szCs w:val="22"/>
        </w:rPr>
      </w:pPr>
    </w:p>
    <w:p w:rsidR="003C3F5B" w:rsidRPr="008A527E" w:rsidRDefault="003C3F5B" w:rsidP="003C3F5B">
      <w:pPr>
        <w:jc w:val="both"/>
        <w:rPr>
          <w:rFonts w:ascii="Arial" w:hAnsi="Arial" w:cs="Arial"/>
          <w:sz w:val="22"/>
          <w:szCs w:val="22"/>
          <w:lang w:val="en-US"/>
        </w:rPr>
      </w:pPr>
      <w:r w:rsidRPr="008A527E">
        <w:rPr>
          <w:rFonts w:ascii="Arial" w:hAnsi="Arial" w:cs="Arial"/>
          <w:sz w:val="22"/>
          <w:szCs w:val="22"/>
          <w:lang w:val="en-US"/>
        </w:rPr>
        <w:t xml:space="preserve">For centuries container glass has continued to be a traditional and familiar packaging material. The main </w:t>
      </w:r>
      <w:r>
        <w:rPr>
          <w:rFonts w:ascii="Arial" w:hAnsi="Arial" w:cs="Arial"/>
          <w:sz w:val="22"/>
          <w:szCs w:val="22"/>
          <w:lang w:val="en-US"/>
        </w:rPr>
        <w:t>favo</w:t>
      </w:r>
      <w:r w:rsidRPr="008A527E">
        <w:rPr>
          <w:rFonts w:ascii="Arial" w:hAnsi="Arial" w:cs="Arial"/>
          <w:sz w:val="22"/>
          <w:szCs w:val="22"/>
          <w:lang w:val="en-US"/>
        </w:rPr>
        <w:t xml:space="preserve">rable product properties are clarity, inertness, gas-tightness, taste preservation, environmental integrity, and 100% unlimited recyclability. However, weight and fragility still offer opportunities for improvement, but each are dependent on the other. Clearly, </w:t>
      </w:r>
      <w:r>
        <w:rPr>
          <w:rFonts w:ascii="Arial" w:hAnsi="Arial" w:cs="Arial"/>
          <w:sz w:val="22"/>
          <w:szCs w:val="22"/>
          <w:lang w:val="en-US"/>
        </w:rPr>
        <w:t xml:space="preserve">glass </w:t>
      </w:r>
      <w:r w:rsidRPr="008A527E">
        <w:rPr>
          <w:rFonts w:ascii="Arial" w:hAnsi="Arial" w:cs="Arial"/>
          <w:sz w:val="22"/>
          <w:szCs w:val="22"/>
          <w:lang w:val="en-US"/>
        </w:rPr>
        <w:t xml:space="preserve">strength increase is a prerequisite to achieving further weight reductions. This presentation describes an innovative approach to reach these targets and to take a remarkable step forward in container glass production. </w:t>
      </w:r>
    </w:p>
    <w:p w:rsidR="003C3F5B" w:rsidRPr="008A527E" w:rsidRDefault="003C3F5B" w:rsidP="003C3F5B">
      <w:pPr>
        <w:jc w:val="both"/>
        <w:rPr>
          <w:rFonts w:ascii="Arial" w:hAnsi="Arial" w:cs="Arial"/>
          <w:sz w:val="22"/>
          <w:szCs w:val="22"/>
          <w:lang w:val="en-US"/>
        </w:rPr>
      </w:pPr>
    </w:p>
    <w:p w:rsidR="003C3F5B" w:rsidRPr="008A527E" w:rsidRDefault="003C3F5B" w:rsidP="003C3F5B">
      <w:pPr>
        <w:jc w:val="both"/>
        <w:rPr>
          <w:rFonts w:ascii="Arial" w:hAnsi="Arial" w:cs="Arial"/>
          <w:sz w:val="22"/>
          <w:szCs w:val="22"/>
          <w:lang w:val="en-US"/>
        </w:rPr>
      </w:pPr>
      <w:r w:rsidRPr="008A527E">
        <w:rPr>
          <w:rFonts w:ascii="Arial" w:hAnsi="Arial" w:cs="Arial"/>
          <w:sz w:val="22"/>
          <w:szCs w:val="22"/>
          <w:lang w:val="en-US"/>
        </w:rPr>
        <w:t xml:space="preserve">The technology to significantly increase container glass strength is a tempering process which has been successfully applied in the flat glass and tableware industry. Emhart Glass is conducting a project called “Hardglass” to develop a reliable industrial application for the thermal strengthening of bottles and jars and is currently operating an initial installation at its Research Centre in Windsor, Connecticut. Several types of glass containers have been thermally strengthened and test results have shown a significant increase of resistance </w:t>
      </w:r>
      <w:r>
        <w:rPr>
          <w:rFonts w:ascii="Arial" w:hAnsi="Arial" w:cs="Arial"/>
          <w:sz w:val="22"/>
          <w:szCs w:val="22"/>
          <w:lang w:val="en-US"/>
        </w:rPr>
        <w:t>to</w:t>
      </w:r>
      <w:r w:rsidRPr="008A527E">
        <w:rPr>
          <w:rFonts w:ascii="Arial" w:hAnsi="Arial" w:cs="Arial"/>
          <w:sz w:val="22"/>
          <w:szCs w:val="22"/>
          <w:lang w:val="en-US"/>
        </w:rPr>
        <w:t xml:space="preserve"> internal pressure, impact, thermo shock, and vertical load, and excellent drop test results. </w:t>
      </w:r>
    </w:p>
    <w:p w:rsidR="003C3F5B" w:rsidRPr="008A527E" w:rsidRDefault="003C3F5B" w:rsidP="003C3F5B">
      <w:pPr>
        <w:autoSpaceDE w:val="0"/>
        <w:autoSpaceDN w:val="0"/>
        <w:adjustRightInd w:val="0"/>
        <w:jc w:val="both"/>
        <w:rPr>
          <w:rFonts w:ascii="Arial" w:hAnsi="Arial" w:cs="Arial"/>
          <w:b/>
          <w:bCs/>
          <w:sz w:val="22"/>
          <w:szCs w:val="22"/>
          <w:lang w:val="en-US"/>
        </w:rPr>
      </w:pPr>
    </w:p>
    <w:p w:rsidR="003C3F5B" w:rsidRPr="008A527E" w:rsidRDefault="003C3F5B" w:rsidP="003C3F5B">
      <w:pPr>
        <w:jc w:val="both"/>
        <w:rPr>
          <w:rFonts w:ascii="Arial" w:hAnsi="Arial" w:cs="Arial"/>
          <w:sz w:val="22"/>
          <w:szCs w:val="22"/>
          <w:lang w:val="en-US"/>
        </w:rPr>
      </w:pPr>
      <w:r w:rsidRPr="008A527E">
        <w:rPr>
          <w:rFonts w:ascii="Arial" w:hAnsi="Arial" w:cs="Arial"/>
          <w:sz w:val="22"/>
          <w:szCs w:val="22"/>
          <w:lang w:val="en-US"/>
        </w:rPr>
        <w:t>Now, Emhart Glass and Vetropack have decided to work together and to commerciali</w:t>
      </w:r>
      <w:r>
        <w:rPr>
          <w:rFonts w:ascii="Arial" w:hAnsi="Arial" w:cs="Arial"/>
          <w:sz w:val="22"/>
          <w:szCs w:val="22"/>
          <w:lang w:val="en-US"/>
        </w:rPr>
        <w:t>z</w:t>
      </w:r>
      <w:r w:rsidRPr="008A527E">
        <w:rPr>
          <w:rFonts w:ascii="Arial" w:hAnsi="Arial" w:cs="Arial"/>
          <w:sz w:val="22"/>
          <w:szCs w:val="22"/>
          <w:lang w:val="en-US"/>
        </w:rPr>
        <w:t xml:space="preserve">e the </w:t>
      </w:r>
      <w:r>
        <w:rPr>
          <w:rFonts w:ascii="Arial" w:hAnsi="Arial" w:cs="Arial"/>
          <w:sz w:val="22"/>
          <w:szCs w:val="22"/>
          <w:lang w:val="en-US"/>
        </w:rPr>
        <w:t>“</w:t>
      </w:r>
      <w:r w:rsidRPr="008A527E">
        <w:rPr>
          <w:rFonts w:ascii="Arial" w:hAnsi="Arial" w:cs="Arial"/>
          <w:sz w:val="22"/>
          <w:szCs w:val="22"/>
          <w:lang w:val="en-US"/>
        </w:rPr>
        <w:t>Hardglass</w:t>
      </w:r>
      <w:r>
        <w:rPr>
          <w:rFonts w:ascii="Arial" w:hAnsi="Arial" w:cs="Arial"/>
          <w:sz w:val="22"/>
          <w:szCs w:val="22"/>
          <w:lang w:val="en-US"/>
        </w:rPr>
        <w:t>”</w:t>
      </w:r>
      <w:r w:rsidRPr="008A527E">
        <w:rPr>
          <w:rFonts w:ascii="Arial" w:hAnsi="Arial" w:cs="Arial"/>
          <w:sz w:val="22"/>
          <w:szCs w:val="22"/>
          <w:lang w:val="en-US"/>
        </w:rPr>
        <w:t xml:space="preserve"> process </w:t>
      </w:r>
      <w:r>
        <w:rPr>
          <w:rFonts w:ascii="Arial" w:hAnsi="Arial" w:cs="Arial"/>
          <w:sz w:val="22"/>
          <w:szCs w:val="22"/>
          <w:lang w:val="en-US"/>
        </w:rPr>
        <w:t>for</w:t>
      </w:r>
      <w:r w:rsidRPr="008A527E">
        <w:rPr>
          <w:rFonts w:ascii="Arial" w:hAnsi="Arial" w:cs="Arial"/>
          <w:sz w:val="22"/>
          <w:szCs w:val="22"/>
          <w:lang w:val="en-US"/>
        </w:rPr>
        <w:t xml:space="preserve"> industrial production conditions. A pilot line will go into operation at the beginning of 2013 at Vetropack’s Pöchlarn plant in Austria. This presentation describes the </w:t>
      </w:r>
      <w:r>
        <w:rPr>
          <w:rFonts w:ascii="Arial" w:hAnsi="Arial" w:cs="Arial"/>
          <w:sz w:val="22"/>
          <w:szCs w:val="22"/>
          <w:lang w:val="en-US"/>
        </w:rPr>
        <w:t>“</w:t>
      </w:r>
      <w:r w:rsidRPr="008A527E">
        <w:rPr>
          <w:rFonts w:ascii="Arial" w:hAnsi="Arial" w:cs="Arial"/>
          <w:sz w:val="22"/>
          <w:szCs w:val="22"/>
          <w:lang w:val="en-US"/>
        </w:rPr>
        <w:t>Hardglass</w:t>
      </w:r>
      <w:r>
        <w:rPr>
          <w:rFonts w:ascii="Arial" w:hAnsi="Arial" w:cs="Arial"/>
          <w:sz w:val="22"/>
          <w:szCs w:val="22"/>
          <w:lang w:val="en-US"/>
        </w:rPr>
        <w:t>”</w:t>
      </w:r>
      <w:r w:rsidRPr="008A527E">
        <w:rPr>
          <w:rFonts w:ascii="Arial" w:hAnsi="Arial" w:cs="Arial"/>
          <w:sz w:val="22"/>
          <w:szCs w:val="22"/>
          <w:lang w:val="en-US"/>
        </w:rPr>
        <w:t xml:space="preserve"> process and </w:t>
      </w:r>
      <w:r>
        <w:rPr>
          <w:rFonts w:ascii="Arial" w:hAnsi="Arial" w:cs="Arial"/>
          <w:sz w:val="22"/>
          <w:szCs w:val="22"/>
          <w:lang w:val="en-US"/>
        </w:rPr>
        <w:t>shows</w:t>
      </w:r>
      <w:r w:rsidRPr="008A527E">
        <w:rPr>
          <w:rFonts w:ascii="Arial" w:hAnsi="Arial" w:cs="Arial"/>
          <w:sz w:val="22"/>
          <w:szCs w:val="22"/>
          <w:lang w:val="en-US"/>
        </w:rPr>
        <w:t xml:space="preserve"> results from the initial trials at Emhart.</w:t>
      </w:r>
    </w:p>
    <w:p w:rsidR="003C3F5B" w:rsidRPr="008A527E" w:rsidRDefault="003C3F5B" w:rsidP="003C3F5B">
      <w:pPr>
        <w:jc w:val="both"/>
        <w:rPr>
          <w:rFonts w:ascii="Arial" w:hAnsi="Arial" w:cs="Arial"/>
          <w:sz w:val="22"/>
          <w:szCs w:val="22"/>
          <w:lang w:val="en-US"/>
        </w:rPr>
      </w:pPr>
    </w:p>
    <w:p w:rsidR="003C3F5B" w:rsidRDefault="003C3F5B" w:rsidP="003C3F5B">
      <w:pPr>
        <w:jc w:val="both"/>
        <w:rPr>
          <w:rFonts w:ascii="Arial" w:hAnsi="Arial" w:cs="Arial"/>
          <w:sz w:val="22"/>
          <w:szCs w:val="22"/>
          <w:lang w:val="en-US"/>
        </w:rPr>
      </w:pPr>
      <w:r w:rsidRPr="008A527E">
        <w:rPr>
          <w:rFonts w:ascii="Arial" w:hAnsi="Arial" w:cs="Arial"/>
          <w:sz w:val="22"/>
          <w:szCs w:val="22"/>
          <w:lang w:val="en-US"/>
        </w:rPr>
        <w:t xml:space="preserve">In summary, </w:t>
      </w:r>
      <w:r>
        <w:rPr>
          <w:rFonts w:ascii="Arial" w:hAnsi="Arial" w:cs="Arial"/>
          <w:sz w:val="22"/>
          <w:szCs w:val="22"/>
          <w:lang w:val="en-US"/>
        </w:rPr>
        <w:t>“</w:t>
      </w:r>
      <w:r w:rsidRPr="008A527E">
        <w:rPr>
          <w:rFonts w:ascii="Arial" w:hAnsi="Arial" w:cs="Arial"/>
          <w:sz w:val="22"/>
          <w:szCs w:val="22"/>
          <w:lang w:val="en-US"/>
        </w:rPr>
        <w:t>Hardglass</w:t>
      </w:r>
      <w:r>
        <w:rPr>
          <w:rFonts w:ascii="Arial" w:hAnsi="Arial" w:cs="Arial"/>
          <w:sz w:val="22"/>
          <w:szCs w:val="22"/>
          <w:lang w:val="en-US"/>
        </w:rPr>
        <w:t>”</w:t>
      </w:r>
      <w:r w:rsidRPr="008A527E">
        <w:rPr>
          <w:rFonts w:ascii="Arial" w:hAnsi="Arial" w:cs="Arial"/>
          <w:sz w:val="22"/>
          <w:szCs w:val="22"/>
          <w:lang w:val="en-US"/>
        </w:rPr>
        <w:t xml:space="preserve"> is an effective new technology for increasing strength and producing a more robust glass container. It offers considerable benefits to fillers and consumers, including reduced weight, a smaller carbon footprint and enhanced durability. We believe that this technology is an industry milestone that over time promises to become the industry standard.</w:t>
      </w:r>
    </w:p>
    <w:p w:rsidR="003C3F5B" w:rsidRDefault="003C3F5B" w:rsidP="003C3F5B">
      <w:pPr>
        <w:jc w:val="both"/>
        <w:rPr>
          <w:rFonts w:ascii="Arial" w:hAnsi="Arial" w:cs="Arial"/>
          <w:sz w:val="22"/>
          <w:szCs w:val="22"/>
          <w:lang w:val="en-US"/>
        </w:rPr>
      </w:pPr>
    </w:p>
    <w:p w:rsidR="003C3F5B" w:rsidRPr="008A527E" w:rsidRDefault="003C3F5B" w:rsidP="003C3F5B">
      <w:pPr>
        <w:jc w:val="both"/>
        <w:rPr>
          <w:rFonts w:ascii="Arial" w:hAnsi="Arial" w:cs="Arial"/>
          <w:i/>
          <w:sz w:val="22"/>
          <w:szCs w:val="22"/>
          <w:lang w:val="en-US"/>
        </w:rPr>
      </w:pPr>
      <w:r w:rsidRPr="008A527E">
        <w:rPr>
          <w:rFonts w:ascii="Arial" w:hAnsi="Arial" w:cs="Arial"/>
          <w:i/>
          <w:sz w:val="22"/>
          <w:szCs w:val="22"/>
          <w:lang w:val="en-US"/>
        </w:rPr>
        <w:t>Keywords: tempered glass, glass strength, CO</w:t>
      </w:r>
      <w:r w:rsidRPr="008A527E">
        <w:rPr>
          <w:rFonts w:ascii="Arial" w:hAnsi="Arial" w:cs="Arial"/>
          <w:i/>
          <w:sz w:val="22"/>
          <w:szCs w:val="22"/>
          <w:vertAlign w:val="subscript"/>
          <w:lang w:val="en-US"/>
        </w:rPr>
        <w:t>2</w:t>
      </w:r>
      <w:r w:rsidRPr="008A527E">
        <w:rPr>
          <w:rFonts w:ascii="Arial" w:hAnsi="Arial" w:cs="Arial"/>
          <w:i/>
          <w:sz w:val="22"/>
          <w:szCs w:val="22"/>
          <w:lang w:val="en-US"/>
        </w:rPr>
        <w:t xml:space="preserve"> footprint, light-weight containers, internal pressure, vertical load resistance, impact resistance, thermo shock.</w:t>
      </w:r>
    </w:p>
    <w:p w:rsidR="003C3F5B" w:rsidRDefault="003C3F5B" w:rsidP="003C3F5B">
      <w:pPr>
        <w:spacing w:after="200" w:line="276" w:lineRule="auto"/>
        <w:jc w:val="both"/>
        <w:rPr>
          <w:rFonts w:ascii="Arial" w:eastAsiaTheme="minorHAnsi" w:hAnsi="Arial" w:cs="Arial"/>
          <w:b/>
          <w:bCs/>
          <w:sz w:val="22"/>
          <w:szCs w:val="22"/>
          <w:lang w:val="en-US" w:eastAsia="en-US"/>
        </w:rPr>
      </w:pPr>
      <w:r>
        <w:rPr>
          <w:rFonts w:ascii="Arial" w:eastAsiaTheme="minorHAnsi" w:hAnsi="Arial" w:cs="Arial"/>
          <w:b/>
          <w:bCs/>
          <w:sz w:val="22"/>
          <w:szCs w:val="22"/>
          <w:lang w:val="en-US" w:eastAsia="en-US"/>
        </w:rPr>
        <w:br w:type="page"/>
      </w:r>
    </w:p>
    <w:p w:rsidR="003C3F5B" w:rsidRPr="006C74EB" w:rsidRDefault="003C3F5B" w:rsidP="003C3F5B">
      <w:pPr>
        <w:autoSpaceDE w:val="0"/>
        <w:autoSpaceDN w:val="0"/>
        <w:adjustRightInd w:val="0"/>
        <w:jc w:val="center"/>
        <w:rPr>
          <w:rFonts w:ascii="Arial" w:eastAsiaTheme="minorHAnsi" w:hAnsi="Arial" w:cs="Arial"/>
          <w:b/>
          <w:bCs/>
          <w:lang w:val="en-US" w:eastAsia="en-US"/>
        </w:rPr>
      </w:pPr>
      <w:r w:rsidRPr="008A527E">
        <w:rPr>
          <w:rFonts w:ascii="Arial" w:eastAsiaTheme="minorHAnsi" w:hAnsi="Arial" w:cs="Arial"/>
          <w:b/>
          <w:bCs/>
          <w:lang w:val="en-US" w:eastAsia="en-US"/>
        </w:rPr>
        <w:lastRenderedPageBreak/>
        <w:t>2. From glass waste to glass foam, a path for sustainable reuse of natural resources</w:t>
      </w:r>
    </w:p>
    <w:p w:rsidR="003C3F5B" w:rsidRDefault="003C3F5B" w:rsidP="003C3F5B">
      <w:pPr>
        <w:autoSpaceDE w:val="0"/>
        <w:autoSpaceDN w:val="0"/>
        <w:adjustRightInd w:val="0"/>
        <w:jc w:val="center"/>
        <w:rPr>
          <w:rFonts w:ascii="Arial" w:eastAsiaTheme="minorHAnsi" w:hAnsi="Arial" w:cs="Arial"/>
          <w:sz w:val="22"/>
          <w:szCs w:val="22"/>
          <w:lang w:val="en-US" w:eastAsia="en-US"/>
        </w:rPr>
      </w:pPr>
    </w:p>
    <w:p w:rsidR="003C3F5B" w:rsidRPr="0043673F" w:rsidRDefault="003C3F5B" w:rsidP="003C3F5B">
      <w:pPr>
        <w:autoSpaceDE w:val="0"/>
        <w:autoSpaceDN w:val="0"/>
        <w:adjustRightInd w:val="0"/>
        <w:jc w:val="center"/>
        <w:rPr>
          <w:rFonts w:ascii="Arial" w:eastAsiaTheme="minorHAnsi" w:hAnsi="Arial" w:cs="Arial"/>
          <w:sz w:val="22"/>
          <w:szCs w:val="22"/>
          <w:lang w:val="en-US" w:eastAsia="en-US"/>
        </w:rPr>
      </w:pPr>
      <w:r w:rsidRPr="0043673F">
        <w:rPr>
          <w:rFonts w:ascii="Arial" w:eastAsiaTheme="minorHAnsi" w:hAnsi="Arial" w:cs="Arial"/>
          <w:sz w:val="22"/>
          <w:szCs w:val="22"/>
          <w:lang w:val="en-US" w:eastAsia="en-US"/>
        </w:rPr>
        <w:t>Dr. Arjen Steiner</w:t>
      </w:r>
    </w:p>
    <w:p w:rsidR="003C3F5B" w:rsidRPr="0043673F" w:rsidRDefault="003C3F5B" w:rsidP="003C3F5B">
      <w:pPr>
        <w:autoSpaceDE w:val="0"/>
        <w:autoSpaceDN w:val="0"/>
        <w:adjustRightInd w:val="0"/>
        <w:jc w:val="center"/>
        <w:rPr>
          <w:rFonts w:ascii="Arial" w:eastAsiaTheme="minorHAnsi" w:hAnsi="Arial" w:cs="Arial"/>
          <w:sz w:val="22"/>
          <w:szCs w:val="22"/>
          <w:lang w:val="en-US" w:eastAsia="en-US"/>
        </w:rPr>
      </w:pPr>
      <w:r w:rsidRPr="0043673F">
        <w:rPr>
          <w:rFonts w:ascii="Arial" w:eastAsiaTheme="minorHAnsi" w:hAnsi="Arial" w:cs="Arial"/>
          <w:sz w:val="22"/>
          <w:szCs w:val="22"/>
          <w:lang w:val="en-US" w:eastAsia="en-US"/>
        </w:rPr>
        <w:t>Schaumglas Global Consulting GmbH</w:t>
      </w:r>
    </w:p>
    <w:p w:rsidR="003C3F5B" w:rsidRDefault="003C3F5B" w:rsidP="003C3F5B">
      <w:pPr>
        <w:autoSpaceDE w:val="0"/>
        <w:autoSpaceDN w:val="0"/>
        <w:adjustRightInd w:val="0"/>
        <w:jc w:val="center"/>
        <w:rPr>
          <w:rFonts w:ascii="Arial" w:eastAsiaTheme="minorHAnsi" w:hAnsi="Arial" w:cs="Arial"/>
          <w:sz w:val="22"/>
          <w:szCs w:val="22"/>
          <w:lang w:val="en-US" w:eastAsia="en-US"/>
        </w:rPr>
      </w:pPr>
      <w:r w:rsidRPr="0043673F">
        <w:rPr>
          <w:rFonts w:ascii="Arial" w:eastAsiaTheme="minorHAnsi" w:hAnsi="Arial" w:cs="Arial"/>
          <w:sz w:val="22"/>
          <w:szCs w:val="22"/>
          <w:lang w:val="en-US" w:eastAsia="en-US"/>
        </w:rPr>
        <w:t>Josef-Bechold-Str. 31</w:t>
      </w:r>
      <w:r>
        <w:rPr>
          <w:rFonts w:ascii="Arial" w:eastAsiaTheme="minorHAnsi" w:hAnsi="Arial" w:cs="Arial"/>
          <w:sz w:val="22"/>
          <w:szCs w:val="22"/>
          <w:lang w:val="en-US" w:eastAsia="en-US"/>
        </w:rPr>
        <w:t xml:space="preserve">, </w:t>
      </w:r>
      <w:r w:rsidRPr="0043673F">
        <w:rPr>
          <w:rFonts w:ascii="Arial" w:eastAsiaTheme="minorHAnsi" w:hAnsi="Arial" w:cs="Arial"/>
          <w:sz w:val="22"/>
          <w:szCs w:val="22"/>
          <w:lang w:val="en-US" w:eastAsia="en-US"/>
        </w:rPr>
        <w:t>D- 97299 Zell am Main, Germany</w:t>
      </w:r>
    </w:p>
    <w:p w:rsidR="003C3F5B" w:rsidRDefault="00B338AE" w:rsidP="003C3F5B">
      <w:pPr>
        <w:autoSpaceDE w:val="0"/>
        <w:autoSpaceDN w:val="0"/>
        <w:adjustRightInd w:val="0"/>
        <w:jc w:val="center"/>
        <w:rPr>
          <w:rFonts w:ascii="Arial" w:eastAsiaTheme="minorHAnsi" w:hAnsi="Arial" w:cs="Arial"/>
          <w:sz w:val="22"/>
          <w:szCs w:val="22"/>
          <w:lang w:val="en-US" w:eastAsia="en-US"/>
        </w:rPr>
      </w:pPr>
      <w:hyperlink r:id="rId28" w:history="1">
        <w:r w:rsidR="003C3F5B" w:rsidRPr="005F08CE">
          <w:rPr>
            <w:rStyle w:val="Hyperlink"/>
            <w:rFonts w:ascii="Arial" w:eastAsiaTheme="minorHAnsi" w:hAnsi="Arial" w:cs="Arial"/>
            <w:sz w:val="22"/>
            <w:szCs w:val="22"/>
            <w:lang w:val="en-US" w:eastAsia="en-US"/>
          </w:rPr>
          <w:t>a.steiner@sgg-consulting.com</w:t>
        </w:r>
      </w:hyperlink>
    </w:p>
    <w:p w:rsidR="003C3F5B" w:rsidRPr="0043673F" w:rsidRDefault="003C3F5B" w:rsidP="003C3F5B">
      <w:pPr>
        <w:autoSpaceDE w:val="0"/>
        <w:autoSpaceDN w:val="0"/>
        <w:adjustRightInd w:val="0"/>
        <w:jc w:val="center"/>
        <w:rPr>
          <w:rFonts w:ascii="Arial" w:eastAsiaTheme="minorHAnsi" w:hAnsi="Arial" w:cs="Arial"/>
          <w:sz w:val="22"/>
          <w:szCs w:val="22"/>
          <w:lang w:val="en-US" w:eastAsia="en-US"/>
        </w:rPr>
      </w:pPr>
    </w:p>
    <w:p w:rsidR="003C3F5B" w:rsidRDefault="003C3F5B" w:rsidP="003C3F5B">
      <w:pPr>
        <w:autoSpaceDE w:val="0"/>
        <w:autoSpaceDN w:val="0"/>
        <w:adjustRightInd w:val="0"/>
        <w:jc w:val="both"/>
        <w:rPr>
          <w:rFonts w:ascii="Arial" w:eastAsiaTheme="minorHAnsi" w:hAnsi="Arial" w:cs="Arial"/>
          <w:sz w:val="22"/>
          <w:szCs w:val="22"/>
          <w:lang w:val="en-US" w:eastAsia="en-US"/>
        </w:rPr>
      </w:pPr>
    </w:p>
    <w:p w:rsidR="003C3F5B" w:rsidRPr="0043673F" w:rsidRDefault="003C3F5B" w:rsidP="003C3F5B">
      <w:pPr>
        <w:autoSpaceDE w:val="0"/>
        <w:autoSpaceDN w:val="0"/>
        <w:adjustRightInd w:val="0"/>
        <w:jc w:val="both"/>
        <w:rPr>
          <w:rFonts w:ascii="Arial" w:eastAsiaTheme="minorHAnsi" w:hAnsi="Arial" w:cs="Arial"/>
          <w:sz w:val="22"/>
          <w:szCs w:val="22"/>
          <w:lang w:val="en-US" w:eastAsia="en-US"/>
        </w:rPr>
      </w:pPr>
      <w:r w:rsidRPr="0043673F">
        <w:rPr>
          <w:rFonts w:ascii="Arial" w:eastAsiaTheme="minorHAnsi" w:hAnsi="Arial" w:cs="Arial"/>
          <w:sz w:val="22"/>
          <w:szCs w:val="22"/>
          <w:lang w:val="en-US" w:eastAsia="en-US"/>
        </w:rPr>
        <w:t>The recycling of waste glass is important for sustainable reuse of our natural resources. Recycling of waste glass produces material streams that, until lately, had no significant field of application. They are mostly dumped. Foam glass from waste glass is an ecology minded and environmentally friendly product with sales to the construction industry of more than 700.000 m</w:t>
      </w:r>
      <w:r w:rsidRPr="0043673F">
        <w:rPr>
          <w:rFonts w:ascii="Arial" w:eastAsiaTheme="minorHAnsi" w:hAnsi="Arial" w:cs="Arial"/>
          <w:sz w:val="22"/>
          <w:szCs w:val="22"/>
          <w:vertAlign w:val="superscript"/>
          <w:lang w:val="en-US" w:eastAsia="en-US"/>
        </w:rPr>
        <w:t>3</w:t>
      </w:r>
      <w:r w:rsidRPr="0043673F">
        <w:rPr>
          <w:rFonts w:ascii="Arial" w:eastAsiaTheme="minorHAnsi" w:hAnsi="Arial" w:cs="Arial"/>
          <w:sz w:val="22"/>
          <w:szCs w:val="22"/>
          <w:lang w:val="en-US" w:eastAsia="en-US"/>
        </w:rPr>
        <w:t xml:space="preserve"> in Germany, Switzerland and Austria</w:t>
      </w:r>
    </w:p>
    <w:p w:rsidR="003C3F5B" w:rsidRPr="0043673F" w:rsidRDefault="003C3F5B" w:rsidP="003C3F5B">
      <w:pPr>
        <w:autoSpaceDE w:val="0"/>
        <w:autoSpaceDN w:val="0"/>
        <w:adjustRightInd w:val="0"/>
        <w:jc w:val="both"/>
        <w:rPr>
          <w:rFonts w:ascii="Arial" w:eastAsiaTheme="minorHAnsi" w:hAnsi="Arial" w:cs="Arial"/>
          <w:sz w:val="22"/>
          <w:szCs w:val="22"/>
          <w:lang w:val="en-US" w:eastAsia="en-US"/>
        </w:rPr>
      </w:pPr>
      <w:r w:rsidRPr="0043673F">
        <w:rPr>
          <w:rFonts w:ascii="Arial" w:eastAsiaTheme="minorHAnsi" w:hAnsi="Arial" w:cs="Arial"/>
          <w:sz w:val="22"/>
          <w:szCs w:val="22"/>
          <w:lang w:val="en-US" w:eastAsia="en-US"/>
        </w:rPr>
        <w:t>Waste glass with impurities, e.g. CSP &gt; 5%, which cannot be reused in the container or fiber glass industry can be used to produce foam glass gravel. The glass must be transferred to a powder with 90%</w:t>
      </w:r>
      <w:r>
        <w:rPr>
          <w:rFonts w:ascii="Arial" w:eastAsiaTheme="minorHAnsi" w:hAnsi="Arial" w:cs="Arial"/>
          <w:sz w:val="22"/>
          <w:szCs w:val="22"/>
          <w:lang w:val="en-US" w:eastAsia="en-US"/>
        </w:rPr>
        <w:t xml:space="preserve"> </w:t>
      </w:r>
      <w:r w:rsidRPr="0043673F">
        <w:rPr>
          <w:rFonts w:ascii="Arial" w:eastAsiaTheme="minorHAnsi" w:hAnsi="Arial" w:cs="Arial"/>
          <w:sz w:val="22"/>
          <w:szCs w:val="22"/>
          <w:lang w:val="en-US" w:eastAsia="en-US"/>
        </w:rPr>
        <w:t>&lt;100</w:t>
      </w:r>
      <w:r w:rsidRPr="0043673F">
        <w:rPr>
          <w:rFonts w:ascii="Arial" w:eastAsiaTheme="minorHAnsi" w:hAnsi="Arial" w:cs="Arial"/>
          <w:sz w:val="22"/>
          <w:szCs w:val="22"/>
          <w:lang w:eastAsia="en-US"/>
        </w:rPr>
        <w:t>μ</w:t>
      </w:r>
      <w:r w:rsidRPr="0043673F">
        <w:rPr>
          <w:rFonts w:ascii="Arial" w:eastAsiaTheme="minorHAnsi" w:hAnsi="Arial" w:cs="Arial"/>
          <w:sz w:val="22"/>
          <w:szCs w:val="22"/>
          <w:lang w:val="en-US" w:eastAsia="en-US"/>
        </w:rPr>
        <w:t>m and a d</w:t>
      </w:r>
      <w:r w:rsidRPr="0043673F">
        <w:rPr>
          <w:rFonts w:ascii="Arial" w:eastAsiaTheme="minorHAnsi" w:hAnsi="Arial" w:cs="Arial"/>
          <w:sz w:val="22"/>
          <w:szCs w:val="22"/>
          <w:vertAlign w:val="subscript"/>
          <w:lang w:val="en-US" w:eastAsia="en-US"/>
        </w:rPr>
        <w:t>50</w:t>
      </w:r>
      <w:r w:rsidRPr="0043673F">
        <w:rPr>
          <w:rFonts w:ascii="Arial" w:eastAsiaTheme="minorHAnsi" w:hAnsi="Arial" w:cs="Arial"/>
          <w:sz w:val="22"/>
          <w:szCs w:val="22"/>
          <w:lang w:val="en-US" w:eastAsia="en-US"/>
        </w:rPr>
        <w:t>=40</w:t>
      </w:r>
      <w:r w:rsidRPr="0043673F">
        <w:rPr>
          <w:rFonts w:ascii="Arial" w:eastAsiaTheme="minorHAnsi" w:hAnsi="Arial" w:cs="Arial"/>
          <w:sz w:val="22"/>
          <w:szCs w:val="22"/>
          <w:lang w:eastAsia="en-US"/>
        </w:rPr>
        <w:t>μ</w:t>
      </w:r>
      <w:r w:rsidRPr="0043673F">
        <w:rPr>
          <w:rFonts w:ascii="Arial" w:eastAsiaTheme="minorHAnsi" w:hAnsi="Arial" w:cs="Arial"/>
          <w:sz w:val="22"/>
          <w:szCs w:val="22"/>
          <w:lang w:val="en-US" w:eastAsia="en-US"/>
        </w:rPr>
        <w:t>m. The powder is then mixed with solid or liquid foaming agents, depending on the process and the final application and heated treated in a tunnel kiln having a defined heat profile. The endless produced foam ribbon breaks into pieces by thermal shock after the kiln and the final product can be stored outside without any specific protection.</w:t>
      </w:r>
    </w:p>
    <w:p w:rsidR="003C3F5B" w:rsidRPr="0043673F" w:rsidRDefault="003C3F5B" w:rsidP="003C3F5B">
      <w:pPr>
        <w:autoSpaceDE w:val="0"/>
        <w:autoSpaceDN w:val="0"/>
        <w:adjustRightInd w:val="0"/>
        <w:jc w:val="both"/>
        <w:rPr>
          <w:rFonts w:ascii="Arial" w:eastAsiaTheme="minorHAnsi" w:hAnsi="Arial" w:cs="Arial"/>
          <w:sz w:val="22"/>
          <w:szCs w:val="22"/>
          <w:lang w:val="en-US" w:eastAsia="en-US"/>
        </w:rPr>
      </w:pPr>
      <w:r w:rsidRPr="0043673F">
        <w:rPr>
          <w:rFonts w:ascii="Arial" w:eastAsiaTheme="minorHAnsi" w:hAnsi="Arial" w:cs="Arial"/>
          <w:sz w:val="22"/>
          <w:szCs w:val="22"/>
          <w:lang w:val="en-US" w:eastAsia="en-US"/>
        </w:rPr>
        <w:t>The material is mainly use for heat and sound insulation as well as road construction.</w:t>
      </w:r>
    </w:p>
    <w:p w:rsidR="003C3F5B" w:rsidRPr="0043673F" w:rsidRDefault="003C3F5B" w:rsidP="003C3F5B">
      <w:pPr>
        <w:autoSpaceDE w:val="0"/>
        <w:autoSpaceDN w:val="0"/>
        <w:adjustRightInd w:val="0"/>
        <w:jc w:val="both"/>
        <w:rPr>
          <w:rFonts w:ascii="Arial" w:eastAsiaTheme="minorHAnsi" w:hAnsi="Arial" w:cs="Arial"/>
          <w:sz w:val="22"/>
          <w:szCs w:val="22"/>
          <w:lang w:val="en-US" w:eastAsia="en-US"/>
        </w:rPr>
      </w:pPr>
      <w:r w:rsidRPr="0043673F">
        <w:rPr>
          <w:rFonts w:ascii="Arial" w:eastAsiaTheme="minorHAnsi" w:hAnsi="Arial" w:cs="Arial"/>
          <w:sz w:val="22"/>
          <w:szCs w:val="22"/>
          <w:lang w:val="en-US" w:eastAsia="en-US"/>
        </w:rPr>
        <w:t>Other fields of applications are landscaping and gardening.</w:t>
      </w:r>
    </w:p>
    <w:p w:rsidR="003C3F5B" w:rsidRPr="0043673F" w:rsidRDefault="003C3F5B" w:rsidP="003C3F5B">
      <w:pPr>
        <w:autoSpaceDE w:val="0"/>
        <w:autoSpaceDN w:val="0"/>
        <w:adjustRightInd w:val="0"/>
        <w:jc w:val="both"/>
        <w:rPr>
          <w:rFonts w:ascii="Arial" w:eastAsiaTheme="minorHAnsi" w:hAnsi="Arial" w:cs="Arial"/>
          <w:sz w:val="22"/>
          <w:szCs w:val="22"/>
          <w:lang w:val="en-US" w:eastAsia="en-US"/>
        </w:rPr>
      </w:pPr>
      <w:r w:rsidRPr="0043673F">
        <w:rPr>
          <w:rFonts w:ascii="Arial" w:eastAsiaTheme="minorHAnsi" w:hAnsi="Arial" w:cs="Arial"/>
          <w:sz w:val="22"/>
          <w:szCs w:val="22"/>
          <w:lang w:val="en-US" w:eastAsia="en-US"/>
        </w:rPr>
        <w:t>In addition to the gravel material also foam glass blocks can be produced, however because of the nature of the recycling glass, showing alterations in glass composition and impurities, the quality of the blocks is not comparable to existing foam block qualities.</w:t>
      </w:r>
    </w:p>
    <w:p w:rsidR="003C3F5B" w:rsidRDefault="003C3F5B" w:rsidP="003C3F5B">
      <w:pPr>
        <w:jc w:val="both"/>
        <w:rPr>
          <w:rFonts w:ascii="Arial" w:eastAsiaTheme="minorHAnsi" w:hAnsi="Arial" w:cs="Arial"/>
          <w:sz w:val="22"/>
          <w:szCs w:val="22"/>
          <w:lang w:val="en-US" w:eastAsia="en-US"/>
        </w:rPr>
      </w:pPr>
    </w:p>
    <w:p w:rsidR="003C3F5B" w:rsidRPr="00A6388D" w:rsidRDefault="003C3F5B" w:rsidP="003C3F5B">
      <w:pPr>
        <w:pStyle w:val="Heading1"/>
        <w:jc w:val="both"/>
        <w:rPr>
          <w:b w:val="0"/>
          <w:i/>
          <w:sz w:val="22"/>
          <w:szCs w:val="22"/>
          <w:lang w:val="en-US" w:eastAsia="en-US"/>
        </w:rPr>
      </w:pPr>
      <w:r w:rsidRPr="00A6388D">
        <w:rPr>
          <w:b w:val="0"/>
          <w:i/>
          <w:sz w:val="22"/>
          <w:szCs w:val="22"/>
          <w:lang w:val="en-US" w:eastAsia="en-US"/>
        </w:rPr>
        <w:t>Keywords: foam glass, heat insulation, road construction, sound insulation, glass powder, foaming agents, recycling glass waste</w:t>
      </w:r>
    </w:p>
    <w:p w:rsidR="003C3F5B" w:rsidRPr="00A6388D" w:rsidRDefault="003C3F5B" w:rsidP="003C3F5B">
      <w:pPr>
        <w:spacing w:after="200" w:line="276" w:lineRule="auto"/>
        <w:rPr>
          <w:i/>
          <w:sz w:val="22"/>
          <w:szCs w:val="22"/>
          <w:lang w:val="en-US" w:eastAsia="en-US"/>
        </w:rPr>
      </w:pPr>
      <w:r w:rsidRPr="00A6388D">
        <w:rPr>
          <w:i/>
          <w:sz w:val="22"/>
          <w:szCs w:val="22"/>
          <w:lang w:val="en-US" w:eastAsia="en-US"/>
        </w:rPr>
        <w:br w:type="page"/>
      </w:r>
    </w:p>
    <w:p w:rsidR="003C3F5B" w:rsidRPr="00CE6BCB" w:rsidRDefault="003C3F5B" w:rsidP="003C3F5B">
      <w:pPr>
        <w:spacing w:line="276" w:lineRule="auto"/>
        <w:jc w:val="center"/>
        <w:rPr>
          <w:rFonts w:ascii="Arial" w:hAnsi="Arial" w:cs="Arial"/>
          <w:b/>
          <w:lang w:val="en-GB"/>
        </w:rPr>
      </w:pPr>
      <w:r>
        <w:rPr>
          <w:rFonts w:ascii="Arial" w:hAnsi="Arial" w:cs="Arial"/>
          <w:b/>
          <w:lang w:val="en-GB"/>
        </w:rPr>
        <w:lastRenderedPageBreak/>
        <w:t xml:space="preserve">3. </w:t>
      </w:r>
      <w:r w:rsidRPr="00CE6BCB">
        <w:rPr>
          <w:rFonts w:ascii="Arial" w:hAnsi="Arial" w:cs="Arial"/>
          <w:b/>
          <w:lang w:val="en-GB"/>
        </w:rPr>
        <w:t>Gaps in Glass Melting Technology – what are we searching for?</w:t>
      </w:r>
    </w:p>
    <w:p w:rsidR="003C3F5B" w:rsidRPr="00CE6BCB" w:rsidRDefault="003C3F5B" w:rsidP="003C3F5B">
      <w:pPr>
        <w:spacing w:line="276" w:lineRule="auto"/>
        <w:ind w:left="720" w:firstLine="720"/>
        <w:jc w:val="center"/>
        <w:rPr>
          <w:rFonts w:ascii="Arial" w:hAnsi="Arial" w:cs="Arial"/>
          <w:b/>
          <w:lang w:val="en-GB"/>
        </w:rPr>
      </w:pPr>
      <w:r w:rsidRPr="00CE6BCB">
        <w:rPr>
          <w:rFonts w:ascii="Arial" w:hAnsi="Arial" w:cs="Arial"/>
          <w:b/>
          <w:lang w:val="en-GB"/>
        </w:rPr>
        <w:t>&amp; Energy Efficiency in Glass Melting</w:t>
      </w:r>
    </w:p>
    <w:p w:rsidR="003C3F5B" w:rsidRPr="00492D0C" w:rsidRDefault="003C3F5B" w:rsidP="003C3F5B">
      <w:pPr>
        <w:spacing w:line="276" w:lineRule="auto"/>
        <w:ind w:left="1440"/>
        <w:jc w:val="center"/>
        <w:rPr>
          <w:rFonts w:ascii="Arial" w:hAnsi="Arial" w:cs="Arial"/>
          <w:sz w:val="16"/>
          <w:szCs w:val="16"/>
          <w:lang w:val="en-GB"/>
        </w:rPr>
      </w:pPr>
    </w:p>
    <w:p w:rsidR="003C3F5B" w:rsidRDefault="003C3F5B" w:rsidP="003C3F5B">
      <w:pPr>
        <w:spacing w:line="276" w:lineRule="auto"/>
        <w:ind w:left="1440"/>
        <w:jc w:val="center"/>
        <w:rPr>
          <w:rFonts w:ascii="Arial" w:hAnsi="Arial" w:cs="Arial"/>
          <w:sz w:val="22"/>
          <w:szCs w:val="22"/>
          <w:lang w:val="en-GB"/>
        </w:rPr>
      </w:pPr>
      <w:r w:rsidRPr="00CE6BCB">
        <w:rPr>
          <w:rFonts w:ascii="Arial" w:hAnsi="Arial" w:cs="Arial"/>
          <w:sz w:val="22"/>
          <w:szCs w:val="22"/>
          <w:lang w:val="en-GB"/>
        </w:rPr>
        <w:t>Ruud Beerkens,</w:t>
      </w:r>
    </w:p>
    <w:p w:rsidR="003C3F5B" w:rsidRDefault="003C3F5B" w:rsidP="003C3F5B">
      <w:pPr>
        <w:spacing w:line="276" w:lineRule="auto"/>
        <w:ind w:left="1440"/>
        <w:jc w:val="center"/>
        <w:rPr>
          <w:rFonts w:ascii="Arial" w:hAnsi="Arial" w:cs="Arial"/>
          <w:sz w:val="22"/>
          <w:szCs w:val="22"/>
          <w:lang w:val="en-GB"/>
        </w:rPr>
      </w:pPr>
      <w:r w:rsidRPr="00CE6BCB">
        <w:rPr>
          <w:rFonts w:ascii="Arial" w:hAnsi="Arial" w:cs="Arial"/>
          <w:sz w:val="22"/>
          <w:szCs w:val="22"/>
          <w:lang w:val="en-GB"/>
        </w:rPr>
        <w:t xml:space="preserve">CelSian Glass and Solar, Eindhoven, </w:t>
      </w:r>
      <w:r>
        <w:rPr>
          <w:rFonts w:ascii="Arial" w:hAnsi="Arial" w:cs="Arial"/>
          <w:sz w:val="22"/>
          <w:szCs w:val="22"/>
          <w:lang w:val="en-GB"/>
        </w:rPr>
        <w:t>t</w:t>
      </w:r>
      <w:r w:rsidRPr="00CE6BCB">
        <w:rPr>
          <w:rFonts w:ascii="Arial" w:hAnsi="Arial" w:cs="Arial"/>
          <w:sz w:val="22"/>
          <w:szCs w:val="22"/>
          <w:lang w:val="en-GB"/>
        </w:rPr>
        <w:t>he Netherlands</w:t>
      </w:r>
    </w:p>
    <w:p w:rsidR="003C3F5B" w:rsidRDefault="00B338AE" w:rsidP="003C3F5B">
      <w:pPr>
        <w:spacing w:line="276" w:lineRule="auto"/>
        <w:ind w:left="1440"/>
        <w:jc w:val="center"/>
        <w:rPr>
          <w:rFonts w:ascii="Arial" w:hAnsi="Arial" w:cs="Arial"/>
          <w:sz w:val="22"/>
          <w:szCs w:val="22"/>
          <w:lang w:val="en-GB"/>
        </w:rPr>
      </w:pPr>
      <w:hyperlink r:id="rId29" w:history="1">
        <w:r w:rsidR="003C3F5B" w:rsidRPr="005F08CE">
          <w:rPr>
            <w:rStyle w:val="Hyperlink"/>
            <w:rFonts w:ascii="Arial" w:hAnsi="Arial" w:cs="Arial"/>
            <w:sz w:val="22"/>
            <w:szCs w:val="22"/>
            <w:lang w:val="en-GB"/>
          </w:rPr>
          <w:t>ruud.beerkens@celsian.nl</w:t>
        </w:r>
      </w:hyperlink>
    </w:p>
    <w:p w:rsidR="003C3F5B" w:rsidRPr="003C3F5B" w:rsidRDefault="003C3F5B" w:rsidP="003C3F5B">
      <w:pPr>
        <w:spacing w:after="80" w:line="276" w:lineRule="auto"/>
        <w:jc w:val="both"/>
        <w:rPr>
          <w:rFonts w:ascii="Arial" w:eastAsiaTheme="minorHAnsi" w:hAnsi="Arial" w:cs="Arial"/>
          <w:bCs/>
          <w:kern w:val="36"/>
          <w:sz w:val="10"/>
          <w:szCs w:val="10"/>
          <w:lang w:val="en-GB" w:eastAsia="en-US"/>
        </w:rPr>
      </w:pPr>
    </w:p>
    <w:p w:rsidR="003C3F5B" w:rsidRDefault="003C3F5B" w:rsidP="003C3F5B">
      <w:pPr>
        <w:spacing w:after="80" w:line="276" w:lineRule="auto"/>
        <w:jc w:val="both"/>
        <w:rPr>
          <w:rFonts w:ascii="Arial" w:eastAsiaTheme="minorHAnsi" w:hAnsi="Arial" w:cs="Arial"/>
          <w:bCs/>
          <w:kern w:val="36"/>
          <w:sz w:val="22"/>
          <w:szCs w:val="22"/>
          <w:lang w:val="en-GB" w:eastAsia="en-US"/>
        </w:rPr>
      </w:pPr>
      <w:r>
        <w:rPr>
          <w:rFonts w:ascii="Arial" w:eastAsiaTheme="minorHAnsi" w:hAnsi="Arial" w:cs="Arial"/>
          <w:bCs/>
          <w:kern w:val="36"/>
          <w:sz w:val="22"/>
          <w:szCs w:val="22"/>
          <w:lang w:val="en-GB" w:eastAsia="en-US"/>
        </w:rPr>
        <w:t>Analysis of industrial glass production shows that commonly used technologies to melt glass, &amp; to shape glass articles or products from this melt, could be potentially improved with respect to:</w:t>
      </w:r>
    </w:p>
    <w:p w:rsidR="003C3F5B" w:rsidRDefault="003C3F5B" w:rsidP="003C3F5B">
      <w:pPr>
        <w:pStyle w:val="ListParagraph"/>
        <w:numPr>
          <w:ilvl w:val="0"/>
          <w:numId w:val="9"/>
        </w:numPr>
        <w:spacing w:after="80" w:line="276" w:lineRule="auto"/>
        <w:jc w:val="both"/>
        <w:rPr>
          <w:rFonts w:ascii="Arial" w:eastAsiaTheme="minorHAnsi" w:hAnsi="Arial" w:cs="Arial"/>
          <w:bCs/>
          <w:kern w:val="36"/>
          <w:sz w:val="22"/>
          <w:szCs w:val="22"/>
          <w:lang w:val="en-GB" w:eastAsia="en-US"/>
        </w:rPr>
      </w:pPr>
      <w:r>
        <w:rPr>
          <w:rFonts w:ascii="Arial" w:eastAsiaTheme="minorHAnsi" w:hAnsi="Arial" w:cs="Arial"/>
          <w:bCs/>
          <w:kern w:val="36"/>
          <w:sz w:val="22"/>
          <w:szCs w:val="22"/>
          <w:lang w:val="en-GB" w:eastAsia="en-US"/>
        </w:rPr>
        <w:t>P</w:t>
      </w:r>
      <w:r w:rsidRPr="00CE6BCB">
        <w:rPr>
          <w:rFonts w:ascii="Arial" w:eastAsiaTheme="minorHAnsi" w:hAnsi="Arial" w:cs="Arial"/>
          <w:bCs/>
          <w:kern w:val="36"/>
          <w:sz w:val="22"/>
          <w:szCs w:val="22"/>
          <w:lang w:val="en-GB" w:eastAsia="en-US"/>
        </w:rPr>
        <w:t xml:space="preserve">rocess control </w:t>
      </w:r>
      <w:r>
        <w:rPr>
          <w:rFonts w:ascii="Arial" w:eastAsiaTheme="minorHAnsi" w:hAnsi="Arial" w:cs="Arial"/>
          <w:bCs/>
          <w:kern w:val="36"/>
          <w:sz w:val="22"/>
          <w:szCs w:val="22"/>
          <w:lang w:val="en-GB" w:eastAsia="en-US"/>
        </w:rPr>
        <w:t>to be able to fabricate glass with high production yield, low reject and within tight product specifications;</w:t>
      </w:r>
    </w:p>
    <w:p w:rsidR="003C3F5B" w:rsidRDefault="003C3F5B" w:rsidP="003C3F5B">
      <w:pPr>
        <w:pStyle w:val="ListParagraph"/>
        <w:numPr>
          <w:ilvl w:val="0"/>
          <w:numId w:val="9"/>
        </w:numPr>
        <w:spacing w:after="80" w:line="276" w:lineRule="auto"/>
        <w:jc w:val="both"/>
        <w:rPr>
          <w:rFonts w:ascii="Arial" w:eastAsiaTheme="minorHAnsi" w:hAnsi="Arial" w:cs="Arial"/>
          <w:bCs/>
          <w:kern w:val="36"/>
          <w:sz w:val="22"/>
          <w:szCs w:val="22"/>
          <w:lang w:val="en-GB" w:eastAsia="en-US"/>
        </w:rPr>
      </w:pPr>
      <w:r>
        <w:rPr>
          <w:rFonts w:ascii="Arial" w:eastAsiaTheme="minorHAnsi" w:hAnsi="Arial" w:cs="Arial"/>
          <w:bCs/>
          <w:kern w:val="36"/>
          <w:sz w:val="22"/>
          <w:szCs w:val="22"/>
          <w:lang w:val="en-GB" w:eastAsia="en-US"/>
        </w:rPr>
        <w:t>Emissions, to lower environmental impact of glass production especially in the glass melting process. It includes primary measures and secondary measures. In several countries, specific emissions of dust, NOx and SOx have been decreased by 65-75 % over the last 20-25 years. Further, decreases in emissions, e.g. by better combustion systems and process control are expected. Primary measures are preferred above secondary measures.</w:t>
      </w:r>
    </w:p>
    <w:p w:rsidR="003C3F5B" w:rsidRDefault="003C3F5B" w:rsidP="003C3F5B">
      <w:pPr>
        <w:pStyle w:val="ListParagraph"/>
        <w:numPr>
          <w:ilvl w:val="0"/>
          <w:numId w:val="9"/>
        </w:numPr>
        <w:spacing w:after="80" w:line="276" w:lineRule="auto"/>
        <w:jc w:val="both"/>
        <w:rPr>
          <w:rFonts w:ascii="Arial" w:eastAsiaTheme="minorHAnsi" w:hAnsi="Arial" w:cs="Arial"/>
          <w:bCs/>
          <w:kern w:val="36"/>
          <w:sz w:val="22"/>
          <w:szCs w:val="22"/>
          <w:lang w:val="en-GB" w:eastAsia="en-US"/>
        </w:rPr>
      </w:pPr>
      <w:r>
        <w:rPr>
          <w:rFonts w:ascii="Arial" w:eastAsiaTheme="minorHAnsi" w:hAnsi="Arial" w:cs="Arial"/>
          <w:bCs/>
          <w:kern w:val="36"/>
          <w:sz w:val="22"/>
          <w:szCs w:val="22"/>
          <w:lang w:val="en-GB" w:eastAsia="en-US"/>
        </w:rPr>
        <w:t>Flexibility, the market asks for various different products and glass industries have to address and respond swiftly and quick on changing market requests. Many glass production systems are directed on large scale production and product, glass composition and glass colour changes both needs longer transition times and consequently produces “waste” glass during such transition without a market for it.</w:t>
      </w:r>
    </w:p>
    <w:p w:rsidR="003C3F5B" w:rsidRDefault="003C3F5B" w:rsidP="003C3F5B">
      <w:pPr>
        <w:pStyle w:val="ListParagraph"/>
        <w:numPr>
          <w:ilvl w:val="0"/>
          <w:numId w:val="9"/>
        </w:numPr>
        <w:spacing w:after="80" w:line="276" w:lineRule="auto"/>
        <w:jc w:val="both"/>
        <w:rPr>
          <w:rFonts w:ascii="Arial" w:eastAsiaTheme="minorHAnsi" w:hAnsi="Arial" w:cs="Arial"/>
          <w:bCs/>
          <w:kern w:val="36"/>
          <w:sz w:val="22"/>
          <w:szCs w:val="22"/>
          <w:lang w:val="en-GB" w:eastAsia="en-US"/>
        </w:rPr>
      </w:pPr>
      <w:r>
        <w:rPr>
          <w:rFonts w:ascii="Arial" w:eastAsiaTheme="minorHAnsi" w:hAnsi="Arial" w:cs="Arial"/>
          <w:bCs/>
          <w:kern w:val="36"/>
          <w:sz w:val="22"/>
          <w:szCs w:val="22"/>
          <w:lang w:val="en-GB" w:eastAsia="en-US"/>
        </w:rPr>
        <w:t>Energy efficiency; although glass melting (typically responsible for 40-85 % of total energy demand for glass production) processes have become much more energy efficient, especially in the container glass sector in the last 100 years, there is still a potential for energy efficiency improvement. Parallel to that CO</w:t>
      </w:r>
      <w:r w:rsidRPr="00CE6BCB">
        <w:rPr>
          <w:rFonts w:ascii="Arial" w:eastAsiaTheme="minorHAnsi" w:hAnsi="Arial" w:cs="Arial"/>
          <w:bCs/>
          <w:kern w:val="36"/>
          <w:sz w:val="22"/>
          <w:szCs w:val="22"/>
          <w:vertAlign w:val="subscript"/>
          <w:lang w:val="en-GB" w:eastAsia="en-US"/>
        </w:rPr>
        <w:t>2</w:t>
      </w:r>
      <w:r>
        <w:rPr>
          <w:rFonts w:ascii="Arial" w:eastAsiaTheme="minorHAnsi" w:hAnsi="Arial" w:cs="Arial"/>
          <w:bCs/>
          <w:kern w:val="36"/>
          <w:sz w:val="22"/>
          <w:szCs w:val="22"/>
          <w:lang w:val="en-GB" w:eastAsia="en-US"/>
        </w:rPr>
        <w:t xml:space="preserve"> emission reduction can be achieved. For example, the recent energy efficiency benchmarks show that the average container glass furnace typically consumes 20-22 % more energy than the best practice. Even without revolutionary glass melter design and process changes, there is on average this 20 % energy efficiency improvement potential. Most energy input in glass melting is lost by flue gas heat contents. Energy Modelling studies show that for </w:t>
      </w:r>
      <w:r w:rsidRPr="00C62B62">
        <w:rPr>
          <w:rFonts w:ascii="Arial" w:eastAsiaTheme="minorHAnsi" w:hAnsi="Arial" w:cs="Arial"/>
          <w:bCs/>
          <w:kern w:val="36"/>
          <w:sz w:val="22"/>
          <w:szCs w:val="22"/>
          <w:u w:val="single"/>
          <w:lang w:val="en-GB" w:eastAsia="en-US"/>
        </w:rPr>
        <w:t>container glass</w:t>
      </w:r>
      <w:r>
        <w:rPr>
          <w:rFonts w:ascii="Arial" w:eastAsiaTheme="minorHAnsi" w:hAnsi="Arial" w:cs="Arial"/>
          <w:bCs/>
          <w:kern w:val="36"/>
          <w:sz w:val="22"/>
          <w:szCs w:val="22"/>
          <w:lang w:val="en-GB" w:eastAsia="en-US"/>
        </w:rPr>
        <w:t xml:space="preserve"> production, including partial recovery of energy from flue gases, energy consumption of 2,9 – 3,6 GJ/ton molten glass, depending on cullet% is possible.</w:t>
      </w:r>
    </w:p>
    <w:p w:rsidR="003C3F5B" w:rsidRDefault="003C3F5B" w:rsidP="003C3F5B">
      <w:pPr>
        <w:spacing w:line="276" w:lineRule="auto"/>
        <w:ind w:left="420"/>
        <w:jc w:val="both"/>
        <w:rPr>
          <w:rFonts w:ascii="Arial" w:eastAsiaTheme="minorHAnsi" w:hAnsi="Arial" w:cs="Arial"/>
          <w:bCs/>
          <w:kern w:val="36"/>
          <w:sz w:val="22"/>
          <w:szCs w:val="22"/>
          <w:lang w:val="en-GB" w:eastAsia="en-US"/>
        </w:rPr>
      </w:pPr>
      <w:r>
        <w:rPr>
          <w:rFonts w:ascii="Arial" w:eastAsiaTheme="minorHAnsi" w:hAnsi="Arial" w:cs="Arial"/>
          <w:bCs/>
          <w:kern w:val="36"/>
          <w:sz w:val="22"/>
          <w:szCs w:val="22"/>
          <w:lang w:val="en-GB" w:eastAsia="en-US"/>
        </w:rPr>
        <w:t>Analysing conventional glass melting processes we can observe some weak points or issues that should be more intensively addressed:</w:t>
      </w:r>
    </w:p>
    <w:p w:rsidR="003C3F5B" w:rsidRDefault="003C3F5B" w:rsidP="003C3F5B">
      <w:pPr>
        <w:pStyle w:val="ListParagraph"/>
        <w:numPr>
          <w:ilvl w:val="0"/>
          <w:numId w:val="10"/>
        </w:numPr>
        <w:spacing w:line="276" w:lineRule="auto"/>
        <w:jc w:val="both"/>
        <w:rPr>
          <w:rFonts w:ascii="Arial" w:eastAsiaTheme="minorHAnsi" w:hAnsi="Arial" w:cs="Arial"/>
          <w:bCs/>
          <w:kern w:val="36"/>
          <w:sz w:val="22"/>
          <w:szCs w:val="22"/>
          <w:lang w:val="en-GB" w:eastAsia="en-US"/>
        </w:rPr>
      </w:pPr>
      <w:r>
        <w:rPr>
          <w:rFonts w:ascii="Arial" w:eastAsiaTheme="minorHAnsi" w:hAnsi="Arial" w:cs="Arial"/>
          <w:bCs/>
          <w:kern w:val="36"/>
          <w:sz w:val="22"/>
          <w:szCs w:val="22"/>
          <w:lang w:val="en-GB" w:eastAsia="en-US"/>
        </w:rPr>
        <w:t>Poor control of the melting history in a melting tank, by badly controlled flow patterns of the melt in the glass melting tank.</w:t>
      </w:r>
    </w:p>
    <w:p w:rsidR="003C3F5B" w:rsidRDefault="003C3F5B" w:rsidP="003C3F5B">
      <w:pPr>
        <w:pStyle w:val="ListParagraph"/>
        <w:numPr>
          <w:ilvl w:val="0"/>
          <w:numId w:val="10"/>
        </w:numPr>
        <w:spacing w:line="276" w:lineRule="auto"/>
        <w:jc w:val="both"/>
        <w:rPr>
          <w:rFonts w:ascii="Arial" w:eastAsiaTheme="minorHAnsi" w:hAnsi="Arial" w:cs="Arial"/>
          <w:bCs/>
          <w:kern w:val="36"/>
          <w:sz w:val="22"/>
          <w:szCs w:val="22"/>
          <w:lang w:val="en-GB" w:eastAsia="en-US"/>
        </w:rPr>
      </w:pPr>
      <w:r>
        <w:rPr>
          <w:rFonts w:ascii="Arial" w:eastAsiaTheme="minorHAnsi" w:hAnsi="Arial" w:cs="Arial"/>
          <w:bCs/>
          <w:kern w:val="36"/>
          <w:sz w:val="22"/>
          <w:szCs w:val="22"/>
          <w:lang w:val="en-GB" w:eastAsia="en-US"/>
        </w:rPr>
        <w:t>Variable input in the furnace by the batch, chemistry is not controlled or even not known, due to variations in cullet quality and cullet composition.</w:t>
      </w:r>
    </w:p>
    <w:p w:rsidR="003C3F5B" w:rsidRDefault="003C3F5B" w:rsidP="003C3F5B">
      <w:pPr>
        <w:pStyle w:val="ListParagraph"/>
        <w:numPr>
          <w:ilvl w:val="0"/>
          <w:numId w:val="10"/>
        </w:numPr>
        <w:spacing w:line="276" w:lineRule="auto"/>
        <w:jc w:val="both"/>
        <w:rPr>
          <w:rFonts w:ascii="Arial" w:eastAsiaTheme="minorHAnsi" w:hAnsi="Arial" w:cs="Arial"/>
          <w:bCs/>
          <w:kern w:val="36"/>
          <w:sz w:val="22"/>
          <w:szCs w:val="22"/>
          <w:lang w:val="en-GB" w:eastAsia="en-US"/>
        </w:rPr>
      </w:pPr>
      <w:r>
        <w:rPr>
          <w:rFonts w:ascii="Arial" w:eastAsiaTheme="minorHAnsi" w:hAnsi="Arial" w:cs="Arial"/>
          <w:bCs/>
          <w:kern w:val="36"/>
          <w:sz w:val="22"/>
          <w:szCs w:val="22"/>
          <w:lang w:val="en-GB" w:eastAsia="en-US"/>
        </w:rPr>
        <w:t>Heat transfer to the batch is strongly dependent on glass melt flows, bringing refined hot glass to the batch blanket for supplying the required energy for batch melting. This recirculation flow leads to wide residence time distributions and long average residence times in the melters.</w:t>
      </w:r>
    </w:p>
    <w:p w:rsidR="003C3F5B" w:rsidRDefault="003C3F5B" w:rsidP="003C3F5B">
      <w:pPr>
        <w:pStyle w:val="ListParagraph"/>
        <w:numPr>
          <w:ilvl w:val="0"/>
          <w:numId w:val="10"/>
        </w:numPr>
        <w:spacing w:line="276" w:lineRule="auto"/>
        <w:jc w:val="both"/>
        <w:rPr>
          <w:rFonts w:ascii="Arial" w:eastAsiaTheme="minorHAnsi" w:hAnsi="Arial" w:cs="Arial"/>
          <w:bCs/>
          <w:kern w:val="36"/>
          <w:sz w:val="22"/>
          <w:szCs w:val="22"/>
          <w:lang w:val="en-GB" w:eastAsia="en-US"/>
        </w:rPr>
      </w:pPr>
      <w:r>
        <w:rPr>
          <w:rFonts w:ascii="Arial" w:eastAsiaTheme="minorHAnsi" w:hAnsi="Arial" w:cs="Arial"/>
          <w:bCs/>
          <w:kern w:val="36"/>
          <w:sz w:val="22"/>
          <w:szCs w:val="22"/>
          <w:lang w:val="en-GB" w:eastAsia="en-US"/>
        </w:rPr>
        <w:lastRenderedPageBreak/>
        <w:t>Non-expected or non-predictable outbreaks of glass defects are occurring frequently and disturb glass production. Often the sources or cause of these production problems are poorly understood. Relationships between glass defect characteristics and causes of such defects need to be further explored.</w:t>
      </w:r>
    </w:p>
    <w:p w:rsidR="003C3F5B" w:rsidRDefault="003C3F5B" w:rsidP="003C3F5B">
      <w:pPr>
        <w:pStyle w:val="ListParagraph"/>
        <w:numPr>
          <w:ilvl w:val="0"/>
          <w:numId w:val="10"/>
        </w:numPr>
        <w:spacing w:line="276" w:lineRule="auto"/>
        <w:jc w:val="both"/>
        <w:rPr>
          <w:rFonts w:ascii="Arial" w:eastAsiaTheme="minorHAnsi" w:hAnsi="Arial" w:cs="Arial"/>
          <w:bCs/>
          <w:kern w:val="36"/>
          <w:sz w:val="22"/>
          <w:szCs w:val="22"/>
          <w:lang w:val="en-GB" w:eastAsia="en-US"/>
        </w:rPr>
      </w:pPr>
      <w:r>
        <w:rPr>
          <w:rFonts w:ascii="Arial" w:eastAsiaTheme="minorHAnsi" w:hAnsi="Arial" w:cs="Arial"/>
          <w:bCs/>
          <w:kern w:val="36"/>
          <w:sz w:val="22"/>
          <w:szCs w:val="22"/>
          <w:lang w:val="en-GB" w:eastAsia="en-US"/>
        </w:rPr>
        <w:t xml:space="preserve">The control of temperature and position/orientation of a gob entering the blank mold is poor. Temperature distributions of gobs arriving in the moulds is asymmetric and gobs may not fall exactly vertically and centric in the parison mould. This leads to glass distribution differences (glass thickness differences) and limits the possibilities for reduction of glass mass in hollow glassware. </w:t>
      </w:r>
    </w:p>
    <w:p w:rsidR="003C3F5B" w:rsidRPr="003C3F5B" w:rsidRDefault="003C3F5B" w:rsidP="003C3F5B">
      <w:pPr>
        <w:pStyle w:val="ListParagraph"/>
        <w:numPr>
          <w:ilvl w:val="0"/>
          <w:numId w:val="10"/>
        </w:numPr>
        <w:spacing w:line="276" w:lineRule="auto"/>
        <w:jc w:val="both"/>
        <w:rPr>
          <w:rFonts w:ascii="Arial" w:eastAsiaTheme="minorHAnsi" w:hAnsi="Arial" w:cs="Arial"/>
          <w:bCs/>
          <w:kern w:val="36"/>
          <w:sz w:val="22"/>
          <w:szCs w:val="22"/>
          <w:lang w:val="en-GB" w:eastAsia="en-US"/>
        </w:rPr>
      </w:pPr>
      <w:r>
        <w:rPr>
          <w:rFonts w:ascii="Arial" w:eastAsiaTheme="minorHAnsi" w:hAnsi="Arial" w:cs="Arial"/>
          <w:bCs/>
          <w:kern w:val="36"/>
          <w:sz w:val="22"/>
          <w:szCs w:val="22"/>
          <w:lang w:val="en-GB" w:eastAsia="en-US"/>
        </w:rPr>
        <w:t>In the combustion processes, which are strongly turbulent and not steady, locally and temporarily conditions exist with high temperatures, nitrogen and oxygen at the same time and place. This leads to NO formation. Modelling studies and new burners and combustion control systems have been developed and are still in development to obtain conditions of high heat transfer intensity and lower level of  NOx formation.</w:t>
      </w:r>
    </w:p>
    <w:p w:rsidR="003C3F5B" w:rsidRDefault="003C3F5B" w:rsidP="003C3F5B">
      <w:pPr>
        <w:spacing w:line="276" w:lineRule="auto"/>
        <w:jc w:val="both"/>
        <w:rPr>
          <w:rFonts w:ascii="Arial" w:eastAsiaTheme="minorHAnsi" w:hAnsi="Arial" w:cs="Arial"/>
          <w:bCs/>
          <w:kern w:val="36"/>
          <w:sz w:val="22"/>
          <w:szCs w:val="22"/>
          <w:lang w:val="en-GB" w:eastAsia="en-US"/>
        </w:rPr>
      </w:pPr>
      <w:r>
        <w:rPr>
          <w:rFonts w:ascii="Arial" w:eastAsiaTheme="minorHAnsi" w:hAnsi="Arial" w:cs="Arial"/>
          <w:bCs/>
          <w:kern w:val="36"/>
          <w:sz w:val="22"/>
          <w:szCs w:val="22"/>
          <w:lang w:val="en-GB" w:eastAsia="en-US"/>
        </w:rPr>
        <w:t>Glass industries are rather competitive and are reluctant in sharing R&amp;D results and innovative technologies. However, technological tools can be developed to support glass companies in further developing technologies for energy efficient, low emissions, high quality and flexible glass production. Among these tools, we count for example:</w:t>
      </w:r>
    </w:p>
    <w:p w:rsidR="003C3F5B" w:rsidRDefault="003C3F5B" w:rsidP="003C3F5B">
      <w:pPr>
        <w:pStyle w:val="ListParagraph"/>
        <w:numPr>
          <w:ilvl w:val="0"/>
          <w:numId w:val="12"/>
        </w:numPr>
        <w:spacing w:line="276" w:lineRule="auto"/>
        <w:ind w:left="527" w:hanging="357"/>
        <w:jc w:val="both"/>
        <w:rPr>
          <w:rFonts w:ascii="Arial" w:eastAsiaTheme="minorHAnsi" w:hAnsi="Arial" w:cs="Arial"/>
          <w:bCs/>
          <w:kern w:val="36"/>
          <w:sz w:val="22"/>
          <w:szCs w:val="22"/>
          <w:lang w:val="en-GB" w:eastAsia="en-US"/>
        </w:rPr>
      </w:pPr>
      <w:r>
        <w:rPr>
          <w:rFonts w:ascii="Arial" w:eastAsiaTheme="minorHAnsi" w:hAnsi="Arial" w:cs="Arial"/>
          <w:bCs/>
          <w:kern w:val="36"/>
          <w:sz w:val="22"/>
          <w:szCs w:val="22"/>
          <w:lang w:val="en-GB" w:eastAsia="en-US"/>
        </w:rPr>
        <w:t>Computational Fluid Dynamic models (glass furnace simulation models) to optimize furnace design and to determine furnace settings that give best results.</w:t>
      </w:r>
    </w:p>
    <w:p w:rsidR="003C3F5B" w:rsidRDefault="003C3F5B" w:rsidP="003C3F5B">
      <w:pPr>
        <w:pStyle w:val="ListParagraph"/>
        <w:numPr>
          <w:ilvl w:val="0"/>
          <w:numId w:val="12"/>
        </w:numPr>
        <w:spacing w:line="276" w:lineRule="auto"/>
        <w:ind w:left="527" w:hanging="357"/>
        <w:jc w:val="both"/>
        <w:rPr>
          <w:rFonts w:ascii="Arial" w:eastAsiaTheme="minorHAnsi" w:hAnsi="Arial" w:cs="Arial"/>
          <w:bCs/>
          <w:kern w:val="36"/>
          <w:sz w:val="22"/>
          <w:szCs w:val="22"/>
          <w:lang w:val="en-GB" w:eastAsia="en-US"/>
        </w:rPr>
      </w:pPr>
      <w:r>
        <w:rPr>
          <w:rFonts w:ascii="Arial" w:eastAsiaTheme="minorHAnsi" w:hAnsi="Arial" w:cs="Arial"/>
          <w:bCs/>
          <w:kern w:val="36"/>
          <w:sz w:val="22"/>
          <w:szCs w:val="22"/>
          <w:lang w:val="en-GB" w:eastAsia="en-US"/>
        </w:rPr>
        <w:t>Energy balance modelling for designing insulation, regenerators and to identify potential energy savings.</w:t>
      </w:r>
    </w:p>
    <w:p w:rsidR="003C3F5B" w:rsidRDefault="003C3F5B" w:rsidP="003C3F5B">
      <w:pPr>
        <w:pStyle w:val="ListParagraph"/>
        <w:numPr>
          <w:ilvl w:val="0"/>
          <w:numId w:val="12"/>
        </w:numPr>
        <w:spacing w:line="276" w:lineRule="auto"/>
        <w:ind w:left="527" w:hanging="357"/>
        <w:jc w:val="both"/>
        <w:rPr>
          <w:rFonts w:ascii="Arial" w:eastAsiaTheme="minorHAnsi" w:hAnsi="Arial" w:cs="Arial"/>
          <w:bCs/>
          <w:kern w:val="36"/>
          <w:sz w:val="22"/>
          <w:szCs w:val="22"/>
          <w:lang w:val="en-GB" w:eastAsia="en-US"/>
        </w:rPr>
      </w:pPr>
      <w:r>
        <w:rPr>
          <w:rFonts w:ascii="Arial" w:eastAsiaTheme="minorHAnsi" w:hAnsi="Arial" w:cs="Arial"/>
          <w:bCs/>
          <w:kern w:val="36"/>
          <w:sz w:val="22"/>
          <w:szCs w:val="22"/>
          <w:lang w:val="en-GB" w:eastAsia="en-US"/>
        </w:rPr>
        <w:t>Laboratory and pilot test facilities to test new raw materials and batches for improved melting and fining, at conditions simulating industrial circumstances.</w:t>
      </w:r>
    </w:p>
    <w:p w:rsidR="003C3F5B" w:rsidRDefault="003C3F5B" w:rsidP="003C3F5B">
      <w:pPr>
        <w:pStyle w:val="ListParagraph"/>
        <w:numPr>
          <w:ilvl w:val="0"/>
          <w:numId w:val="12"/>
        </w:numPr>
        <w:spacing w:line="276" w:lineRule="auto"/>
        <w:ind w:left="527" w:hanging="357"/>
        <w:jc w:val="both"/>
        <w:rPr>
          <w:rFonts w:ascii="Arial" w:eastAsiaTheme="minorHAnsi" w:hAnsi="Arial" w:cs="Arial"/>
          <w:bCs/>
          <w:kern w:val="36"/>
          <w:sz w:val="22"/>
          <w:szCs w:val="22"/>
          <w:lang w:val="en-GB" w:eastAsia="en-US"/>
        </w:rPr>
      </w:pPr>
      <w:r>
        <w:rPr>
          <w:rFonts w:ascii="Arial" w:eastAsiaTheme="minorHAnsi" w:hAnsi="Arial" w:cs="Arial"/>
          <w:bCs/>
          <w:kern w:val="36"/>
          <w:sz w:val="22"/>
          <w:szCs w:val="22"/>
          <w:lang w:val="en-GB" w:eastAsia="en-US"/>
        </w:rPr>
        <w:t>Sensors in combination with advanced process control, to stabilize throat, canal, gob temperatures or sensors to measure oxidation state and (indirectly) glass colour in the melter of feeder systems. Sensors for combustion control are currently in development, e.g. for in-situ monitoring in exhaust gas or combustion space: CO, O</w:t>
      </w:r>
      <w:r w:rsidRPr="005B03A1">
        <w:rPr>
          <w:rFonts w:ascii="Arial" w:eastAsiaTheme="minorHAnsi" w:hAnsi="Arial" w:cs="Arial"/>
          <w:bCs/>
          <w:kern w:val="36"/>
          <w:sz w:val="22"/>
          <w:szCs w:val="22"/>
          <w:vertAlign w:val="subscript"/>
          <w:lang w:val="en-GB" w:eastAsia="en-US"/>
        </w:rPr>
        <w:t>2</w:t>
      </w:r>
      <w:r>
        <w:rPr>
          <w:rFonts w:ascii="Arial" w:eastAsiaTheme="minorHAnsi" w:hAnsi="Arial" w:cs="Arial"/>
          <w:bCs/>
          <w:kern w:val="36"/>
          <w:sz w:val="22"/>
          <w:szCs w:val="22"/>
          <w:lang w:val="en-GB" w:eastAsia="en-US"/>
        </w:rPr>
        <w:t>, NO contents.</w:t>
      </w:r>
    </w:p>
    <w:p w:rsidR="003C3F5B" w:rsidRDefault="003C3F5B" w:rsidP="003C3F5B">
      <w:pPr>
        <w:pStyle w:val="ListParagraph"/>
        <w:numPr>
          <w:ilvl w:val="0"/>
          <w:numId w:val="12"/>
        </w:numPr>
        <w:spacing w:line="276" w:lineRule="auto"/>
        <w:ind w:left="527" w:hanging="357"/>
        <w:jc w:val="both"/>
        <w:rPr>
          <w:rFonts w:ascii="Arial" w:eastAsiaTheme="minorHAnsi" w:hAnsi="Arial" w:cs="Arial"/>
          <w:bCs/>
          <w:kern w:val="36"/>
          <w:sz w:val="22"/>
          <w:szCs w:val="22"/>
          <w:lang w:val="en-GB" w:eastAsia="en-US"/>
        </w:rPr>
      </w:pPr>
      <w:r>
        <w:rPr>
          <w:rFonts w:ascii="Arial" w:eastAsiaTheme="minorHAnsi" w:hAnsi="Arial" w:cs="Arial"/>
          <w:bCs/>
          <w:kern w:val="36"/>
          <w:sz w:val="22"/>
          <w:szCs w:val="22"/>
          <w:lang w:val="en-GB" w:eastAsia="en-US"/>
        </w:rPr>
        <w:t>Optical systems to monitor the gob size, gob position and gob orientation and even to detect glass defects or glass distribution problems in the just formed glass containers (e.g. using IR cameras).</w:t>
      </w:r>
    </w:p>
    <w:p w:rsidR="003C3F5B" w:rsidRDefault="003C3F5B" w:rsidP="003C3F5B">
      <w:pPr>
        <w:pStyle w:val="ListParagraph"/>
        <w:numPr>
          <w:ilvl w:val="0"/>
          <w:numId w:val="12"/>
        </w:numPr>
        <w:spacing w:line="276" w:lineRule="auto"/>
        <w:ind w:left="527" w:hanging="357"/>
        <w:jc w:val="both"/>
        <w:rPr>
          <w:rFonts w:ascii="Arial" w:eastAsiaTheme="minorHAnsi" w:hAnsi="Arial" w:cs="Arial"/>
          <w:bCs/>
          <w:kern w:val="36"/>
          <w:sz w:val="22"/>
          <w:szCs w:val="22"/>
          <w:lang w:val="en-GB" w:eastAsia="en-US"/>
        </w:rPr>
      </w:pPr>
      <w:r>
        <w:rPr>
          <w:rFonts w:ascii="Arial" w:eastAsiaTheme="minorHAnsi" w:hAnsi="Arial" w:cs="Arial"/>
          <w:bCs/>
          <w:kern w:val="36"/>
          <w:sz w:val="22"/>
          <w:szCs w:val="22"/>
          <w:lang w:val="en-GB" w:eastAsia="en-US"/>
        </w:rPr>
        <w:t>Systems that can recover the energy contents in flue gases in a cost-effective ways, examples are batch/cullet preheating, application of TCR (Thermo Chemical Recuperation), gas and oxygen preheating, batch pelletizing and pellet preheating.</w:t>
      </w:r>
    </w:p>
    <w:p w:rsidR="003C3F5B" w:rsidRPr="003C3F5B" w:rsidRDefault="003C3F5B" w:rsidP="003C3F5B">
      <w:pPr>
        <w:pStyle w:val="ListParagraph"/>
        <w:numPr>
          <w:ilvl w:val="0"/>
          <w:numId w:val="12"/>
        </w:numPr>
        <w:spacing w:line="276" w:lineRule="auto"/>
        <w:ind w:left="527" w:hanging="357"/>
        <w:jc w:val="both"/>
        <w:rPr>
          <w:rFonts w:ascii="Arial" w:eastAsiaTheme="minorHAnsi" w:hAnsi="Arial" w:cs="Arial"/>
          <w:bCs/>
          <w:kern w:val="36"/>
          <w:sz w:val="22"/>
          <w:szCs w:val="22"/>
          <w:lang w:val="en-GB" w:eastAsia="en-US"/>
        </w:rPr>
      </w:pPr>
      <w:r>
        <w:rPr>
          <w:rFonts w:ascii="Arial" w:eastAsiaTheme="minorHAnsi" w:hAnsi="Arial" w:cs="Arial"/>
          <w:bCs/>
          <w:kern w:val="36"/>
          <w:sz w:val="22"/>
          <w:szCs w:val="22"/>
          <w:lang w:val="en-GB" w:eastAsia="en-US"/>
        </w:rPr>
        <w:t>Development of new high-duty refractory materials or refractory metals or combinations thereof.</w:t>
      </w:r>
    </w:p>
    <w:p w:rsidR="003C3F5B" w:rsidRDefault="003C3F5B" w:rsidP="003C3F5B">
      <w:pPr>
        <w:ind w:left="357"/>
        <w:jc w:val="both"/>
        <w:rPr>
          <w:rFonts w:ascii="Arial" w:eastAsiaTheme="minorHAnsi" w:hAnsi="Arial" w:cs="Arial"/>
          <w:bCs/>
          <w:kern w:val="36"/>
          <w:sz w:val="22"/>
          <w:szCs w:val="22"/>
          <w:lang w:val="en-GB" w:eastAsia="en-US"/>
        </w:rPr>
      </w:pPr>
      <w:r>
        <w:rPr>
          <w:rFonts w:ascii="Arial" w:eastAsiaTheme="minorHAnsi" w:hAnsi="Arial" w:cs="Arial"/>
          <w:bCs/>
          <w:kern w:val="36"/>
          <w:sz w:val="22"/>
          <w:szCs w:val="22"/>
          <w:lang w:val="en-GB" w:eastAsia="en-US"/>
        </w:rPr>
        <w:t xml:space="preserve">This presentation will give some examples of innovative technologies that help glass industries to further improve their performance and will identify gaps in our understanding of the complexity of converting raw materials finally in homogeneous high quality glass products at lowest costs and energy demand. </w:t>
      </w:r>
    </w:p>
    <w:p w:rsidR="003C3F5B" w:rsidRPr="003C3F5B" w:rsidRDefault="003C3F5B" w:rsidP="003C3F5B">
      <w:pPr>
        <w:spacing w:line="276" w:lineRule="auto"/>
        <w:ind w:left="357"/>
        <w:jc w:val="both"/>
        <w:rPr>
          <w:rFonts w:ascii="Arial" w:eastAsiaTheme="minorHAnsi" w:hAnsi="Arial" w:cs="Arial"/>
          <w:bCs/>
          <w:i/>
          <w:kern w:val="36"/>
          <w:sz w:val="10"/>
          <w:szCs w:val="10"/>
          <w:lang w:val="en-GB" w:eastAsia="en-US"/>
        </w:rPr>
      </w:pPr>
    </w:p>
    <w:p w:rsidR="003C3F5B" w:rsidRPr="00A6388D" w:rsidRDefault="003C3F5B" w:rsidP="003C3F5B">
      <w:pPr>
        <w:spacing w:line="276" w:lineRule="auto"/>
        <w:ind w:left="357"/>
        <w:jc w:val="both"/>
        <w:rPr>
          <w:rFonts w:ascii="Arial" w:eastAsiaTheme="minorHAnsi" w:hAnsi="Arial" w:cs="Arial"/>
          <w:bCs/>
          <w:i/>
          <w:kern w:val="36"/>
          <w:sz w:val="22"/>
          <w:szCs w:val="22"/>
          <w:lang w:val="en-GB" w:eastAsia="en-US"/>
        </w:rPr>
      </w:pPr>
      <w:r w:rsidRPr="00A6388D">
        <w:rPr>
          <w:rFonts w:ascii="Arial" w:eastAsiaTheme="minorHAnsi" w:hAnsi="Arial" w:cs="Arial"/>
          <w:bCs/>
          <w:i/>
          <w:kern w:val="36"/>
          <w:sz w:val="22"/>
          <w:szCs w:val="22"/>
          <w:lang w:val="en-GB" w:eastAsia="en-US"/>
        </w:rPr>
        <w:t>Keywords: innovation, glass melting, energy efficiency, technological tools, environment, product quality, production flexibility, troubleshooting, process control, modelling, sensors.</w:t>
      </w:r>
    </w:p>
    <w:p w:rsidR="003C3F5B" w:rsidRPr="00BF1F81" w:rsidRDefault="003C3F5B" w:rsidP="003C3F5B">
      <w:pPr>
        <w:pStyle w:val="BodyText"/>
        <w:jc w:val="center"/>
        <w:rPr>
          <w:b/>
          <w:bCs/>
          <w:sz w:val="28"/>
          <w:lang w:val="en-US"/>
        </w:rPr>
      </w:pPr>
    </w:p>
    <w:p w:rsidR="003C3F5B" w:rsidRPr="00AA3DD3" w:rsidRDefault="003C3F5B" w:rsidP="003C3F5B">
      <w:pPr>
        <w:ind w:left="1440" w:hanging="1440"/>
        <w:jc w:val="center"/>
        <w:rPr>
          <w:rFonts w:ascii="Arial" w:hAnsi="Arial" w:cs="Arial"/>
          <w:b/>
          <w:lang w:val="de-DE" w:eastAsia="de-DE"/>
        </w:rPr>
      </w:pPr>
      <w:r w:rsidRPr="00AA3DD3">
        <w:rPr>
          <w:rFonts w:ascii="Arial" w:hAnsi="Arial" w:cs="Arial"/>
          <w:b/>
          <w:bCs/>
          <w:color w:val="000000"/>
          <w:lang w:val="en-GB"/>
        </w:rPr>
        <w:lastRenderedPageBreak/>
        <w:t xml:space="preserve">4. </w:t>
      </w:r>
      <w:r w:rsidRPr="00AA3DD3">
        <w:rPr>
          <w:rFonts w:ascii="Arial" w:hAnsi="Arial" w:cs="Arial"/>
          <w:b/>
          <w:lang w:val="de-DE" w:eastAsia="de-DE"/>
        </w:rPr>
        <w:t>Duo-Paper from glass manufacturers on needs for R and D in the glass industry for the next 10 to 15 years</w:t>
      </w:r>
    </w:p>
    <w:p w:rsidR="003C3F5B" w:rsidRDefault="003C3F5B" w:rsidP="003C3F5B">
      <w:pPr>
        <w:ind w:left="1440"/>
        <w:jc w:val="center"/>
        <w:rPr>
          <w:rFonts w:ascii="Arial" w:hAnsi="Arial" w:cs="Arial"/>
          <w:sz w:val="22"/>
          <w:szCs w:val="22"/>
          <w:lang w:val="de-DE" w:eastAsia="de-DE"/>
        </w:rPr>
      </w:pPr>
    </w:p>
    <w:p w:rsidR="003C3F5B" w:rsidRPr="00ED3AF6" w:rsidRDefault="003C3F5B" w:rsidP="003C3F5B">
      <w:pPr>
        <w:ind w:left="1440"/>
        <w:jc w:val="center"/>
        <w:rPr>
          <w:rFonts w:ascii="Arial" w:hAnsi="Arial" w:cs="Arial"/>
          <w:sz w:val="22"/>
          <w:szCs w:val="22"/>
          <w:lang w:val="de-DE" w:eastAsia="de-DE"/>
        </w:rPr>
      </w:pPr>
      <w:r w:rsidRPr="00ED3AF6">
        <w:rPr>
          <w:rFonts w:ascii="Arial" w:hAnsi="Arial" w:cs="Arial"/>
          <w:sz w:val="22"/>
          <w:szCs w:val="22"/>
          <w:lang w:val="de-DE" w:eastAsia="de-DE"/>
        </w:rPr>
        <w:t>Roland Langfeld, Schott AG, Mainz, Germany</w:t>
      </w:r>
    </w:p>
    <w:p w:rsidR="003C3F5B" w:rsidRPr="00ED3AF6" w:rsidRDefault="003C3F5B" w:rsidP="003C3F5B">
      <w:pPr>
        <w:ind w:left="1440"/>
        <w:jc w:val="center"/>
        <w:rPr>
          <w:rFonts w:ascii="Arial" w:hAnsi="Arial" w:cs="Arial"/>
          <w:bCs/>
          <w:sz w:val="22"/>
          <w:szCs w:val="22"/>
        </w:rPr>
      </w:pPr>
      <w:r w:rsidRPr="00ED3AF6">
        <w:rPr>
          <w:rFonts w:ascii="Arial" w:hAnsi="Arial" w:cs="Arial"/>
          <w:sz w:val="22"/>
          <w:szCs w:val="22"/>
          <w:lang w:val="de-DE" w:eastAsia="de-DE"/>
        </w:rPr>
        <w:t>&amp; Jaap van der Woude, PPG Fibre Glass, Hoogezand, Netherlands</w:t>
      </w:r>
    </w:p>
    <w:p w:rsidR="003C3F5B" w:rsidRPr="00492D0C" w:rsidRDefault="003C3F5B" w:rsidP="003C3F5B">
      <w:pPr>
        <w:jc w:val="center"/>
        <w:rPr>
          <w:rFonts w:ascii="Arial" w:hAnsi="Arial" w:cs="Arial"/>
          <w:b/>
          <w:bCs/>
        </w:rPr>
      </w:pPr>
    </w:p>
    <w:p w:rsidR="003C3F5B" w:rsidRPr="00AA3DD3" w:rsidRDefault="003C3F5B" w:rsidP="003C3F5B">
      <w:pPr>
        <w:jc w:val="center"/>
        <w:rPr>
          <w:rFonts w:ascii="Arial" w:hAnsi="Arial" w:cs="Arial"/>
          <w:b/>
          <w:bCs/>
          <w:lang w:val="en-US"/>
        </w:rPr>
      </w:pPr>
      <w:r w:rsidRPr="00AA3DD3">
        <w:rPr>
          <w:rFonts w:ascii="Arial" w:hAnsi="Arial" w:cs="Arial"/>
          <w:b/>
          <w:bCs/>
          <w:lang w:val="en-US"/>
        </w:rPr>
        <w:t>4a. Needs for R&amp;D in the glass industry: perspective of a specialty glass manufacturer</w:t>
      </w:r>
    </w:p>
    <w:p w:rsidR="003C3F5B" w:rsidRDefault="003C3F5B" w:rsidP="003C3F5B">
      <w:pPr>
        <w:jc w:val="center"/>
        <w:rPr>
          <w:rFonts w:ascii="Arial" w:hAnsi="Arial" w:cs="Arial"/>
          <w:sz w:val="22"/>
          <w:szCs w:val="22"/>
          <w:lang w:val="en-US"/>
        </w:rPr>
      </w:pPr>
    </w:p>
    <w:p w:rsidR="003C3F5B" w:rsidRPr="00A81174" w:rsidRDefault="003C3F5B" w:rsidP="003C3F5B">
      <w:pPr>
        <w:jc w:val="center"/>
        <w:rPr>
          <w:rFonts w:ascii="Arial" w:hAnsi="Arial" w:cs="Arial"/>
          <w:sz w:val="22"/>
          <w:szCs w:val="22"/>
          <w:lang w:val="en-US"/>
        </w:rPr>
      </w:pPr>
      <w:r w:rsidRPr="00A81174">
        <w:rPr>
          <w:rFonts w:ascii="Arial" w:hAnsi="Arial" w:cs="Arial"/>
          <w:sz w:val="22"/>
          <w:szCs w:val="22"/>
          <w:lang w:val="en-US"/>
        </w:rPr>
        <w:t>R. Langfeld, H. Römer</w:t>
      </w:r>
    </w:p>
    <w:p w:rsidR="003C3F5B" w:rsidRPr="00A81174" w:rsidRDefault="003C3F5B" w:rsidP="003C3F5B">
      <w:pPr>
        <w:jc w:val="center"/>
        <w:rPr>
          <w:rFonts w:ascii="Arial" w:hAnsi="Arial" w:cs="Arial"/>
          <w:sz w:val="22"/>
          <w:szCs w:val="22"/>
          <w:lang w:val="en-US"/>
        </w:rPr>
      </w:pPr>
      <w:r w:rsidRPr="00A81174">
        <w:rPr>
          <w:rFonts w:ascii="Arial" w:hAnsi="Arial" w:cs="Arial"/>
          <w:sz w:val="22"/>
          <w:szCs w:val="22"/>
          <w:lang w:val="en-US"/>
        </w:rPr>
        <w:t>SCHOTT AG, Mainz, Germany</w:t>
      </w:r>
    </w:p>
    <w:p w:rsidR="003C3F5B" w:rsidRPr="00A81174" w:rsidRDefault="00B338AE" w:rsidP="003C3F5B">
      <w:pPr>
        <w:jc w:val="center"/>
        <w:rPr>
          <w:rFonts w:ascii="Arial" w:hAnsi="Arial" w:cs="Arial"/>
          <w:sz w:val="22"/>
          <w:szCs w:val="22"/>
          <w:lang w:val="en-US"/>
        </w:rPr>
      </w:pPr>
      <w:hyperlink r:id="rId30" w:history="1">
        <w:r w:rsidR="003C3F5B" w:rsidRPr="00A81174">
          <w:rPr>
            <w:rStyle w:val="Hyperlink"/>
            <w:rFonts w:ascii="Arial" w:hAnsi="Arial" w:cs="Arial"/>
            <w:sz w:val="22"/>
            <w:szCs w:val="22"/>
            <w:lang w:val="en-US"/>
          </w:rPr>
          <w:t>roland.langfeld@schott.com</w:t>
        </w:r>
      </w:hyperlink>
      <w:r w:rsidR="003C3F5B" w:rsidRPr="00A81174">
        <w:rPr>
          <w:rFonts w:ascii="Arial" w:hAnsi="Arial" w:cs="Arial"/>
          <w:sz w:val="22"/>
          <w:szCs w:val="22"/>
          <w:lang w:val="en-US"/>
        </w:rPr>
        <w:t xml:space="preserve">, </w:t>
      </w:r>
      <w:hyperlink r:id="rId31" w:history="1">
        <w:r w:rsidR="003C3F5B" w:rsidRPr="00A81174">
          <w:rPr>
            <w:rStyle w:val="Hyperlink"/>
            <w:rFonts w:ascii="Arial" w:hAnsi="Arial" w:cs="Arial"/>
            <w:sz w:val="22"/>
            <w:szCs w:val="22"/>
            <w:lang w:val="en-US"/>
          </w:rPr>
          <w:t>hildegard.roemer@schott.com</w:t>
        </w:r>
      </w:hyperlink>
    </w:p>
    <w:p w:rsidR="003C3F5B" w:rsidRPr="00A81174" w:rsidRDefault="003C3F5B" w:rsidP="003C3F5B">
      <w:pPr>
        <w:rPr>
          <w:rFonts w:ascii="Arial" w:hAnsi="Arial" w:cs="Arial"/>
          <w:sz w:val="22"/>
          <w:szCs w:val="22"/>
          <w:lang w:val="en-US"/>
        </w:rPr>
      </w:pPr>
    </w:p>
    <w:p w:rsidR="003C3F5B" w:rsidRDefault="003C3F5B" w:rsidP="003C3F5B">
      <w:pPr>
        <w:jc w:val="both"/>
        <w:rPr>
          <w:rFonts w:ascii="Arial" w:hAnsi="Arial" w:cs="Arial"/>
          <w:sz w:val="22"/>
          <w:szCs w:val="22"/>
          <w:lang w:val="en-US"/>
        </w:rPr>
      </w:pPr>
    </w:p>
    <w:p w:rsidR="003C3F5B" w:rsidRPr="00A81174" w:rsidRDefault="003C3F5B" w:rsidP="003C3F5B">
      <w:pPr>
        <w:jc w:val="both"/>
        <w:rPr>
          <w:rFonts w:ascii="Arial" w:hAnsi="Arial" w:cs="Arial"/>
          <w:sz w:val="22"/>
          <w:szCs w:val="22"/>
          <w:lang w:val="en-US"/>
        </w:rPr>
      </w:pPr>
      <w:r w:rsidRPr="00A81174">
        <w:rPr>
          <w:rFonts w:ascii="Arial" w:hAnsi="Arial" w:cs="Arial"/>
          <w:sz w:val="22"/>
          <w:szCs w:val="22"/>
          <w:lang w:val="en-US"/>
        </w:rPr>
        <w:t>The main drivers for innovation in glass industry are cost</w:t>
      </w:r>
      <w:r>
        <w:rPr>
          <w:rFonts w:ascii="Arial" w:hAnsi="Arial" w:cs="Arial"/>
          <w:sz w:val="22"/>
          <w:szCs w:val="22"/>
          <w:lang w:val="en-US"/>
        </w:rPr>
        <w:t>s</w:t>
      </w:r>
      <w:r w:rsidRPr="00A81174">
        <w:rPr>
          <w:rFonts w:ascii="Arial" w:hAnsi="Arial" w:cs="Arial"/>
          <w:sz w:val="22"/>
          <w:szCs w:val="22"/>
          <w:lang w:val="en-US"/>
        </w:rPr>
        <w:t xml:space="preserve"> and quality. Glass making is capital intensive, main cost drivers are energy and raw materials. These challenges together with a further increasing demand for higher product quality in a globally competitive environment, and the threat of substitution by other materials can only be met by innovation. </w:t>
      </w:r>
    </w:p>
    <w:p w:rsidR="003C3F5B" w:rsidRPr="00A81174" w:rsidRDefault="003C3F5B" w:rsidP="003C3F5B">
      <w:pPr>
        <w:jc w:val="both"/>
        <w:rPr>
          <w:rFonts w:ascii="Arial" w:hAnsi="Arial" w:cs="Arial"/>
          <w:sz w:val="12"/>
          <w:szCs w:val="12"/>
          <w:lang w:val="en-US"/>
        </w:rPr>
      </w:pPr>
    </w:p>
    <w:p w:rsidR="003C3F5B" w:rsidRPr="00A81174" w:rsidRDefault="003C3F5B" w:rsidP="003C3F5B">
      <w:pPr>
        <w:jc w:val="both"/>
        <w:rPr>
          <w:rFonts w:ascii="Arial" w:hAnsi="Arial" w:cs="Arial"/>
          <w:sz w:val="22"/>
          <w:szCs w:val="22"/>
          <w:lang w:val="en-US"/>
        </w:rPr>
      </w:pPr>
      <w:r w:rsidRPr="00A81174">
        <w:rPr>
          <w:rFonts w:ascii="Arial" w:hAnsi="Arial" w:cs="Arial"/>
          <w:sz w:val="22"/>
          <w:szCs w:val="22"/>
          <w:lang w:val="en-US"/>
        </w:rPr>
        <w:t>Specialty glass industry has additional boundary conditions which require specific attention in R&amp;D compared to soda lime glass production:</w:t>
      </w:r>
    </w:p>
    <w:p w:rsidR="003C3F5B" w:rsidRPr="00A81174" w:rsidRDefault="003C3F5B" w:rsidP="003C3F5B">
      <w:pPr>
        <w:pStyle w:val="ListParagraph"/>
        <w:numPr>
          <w:ilvl w:val="0"/>
          <w:numId w:val="15"/>
        </w:numPr>
        <w:jc w:val="both"/>
        <w:rPr>
          <w:rFonts w:ascii="Arial" w:hAnsi="Arial" w:cs="Arial"/>
          <w:sz w:val="22"/>
          <w:szCs w:val="22"/>
          <w:lang w:val="en-US"/>
        </w:rPr>
      </w:pPr>
      <w:r w:rsidRPr="00A81174">
        <w:rPr>
          <w:rFonts w:ascii="Arial" w:hAnsi="Arial" w:cs="Arial"/>
          <w:sz w:val="22"/>
          <w:szCs w:val="22"/>
          <w:lang w:val="en-US"/>
        </w:rPr>
        <w:t>higher melting and refining temperatures</w:t>
      </w:r>
      <w:r>
        <w:rPr>
          <w:rFonts w:ascii="Arial" w:hAnsi="Arial" w:cs="Arial"/>
          <w:sz w:val="22"/>
          <w:szCs w:val="22"/>
          <w:lang w:val="en-US"/>
        </w:rPr>
        <w:t>;</w:t>
      </w:r>
    </w:p>
    <w:p w:rsidR="003C3F5B" w:rsidRPr="00A81174" w:rsidRDefault="003C3F5B" w:rsidP="003C3F5B">
      <w:pPr>
        <w:pStyle w:val="ListParagraph"/>
        <w:numPr>
          <w:ilvl w:val="0"/>
          <w:numId w:val="15"/>
        </w:numPr>
        <w:jc w:val="both"/>
        <w:rPr>
          <w:rFonts w:ascii="Arial" w:hAnsi="Arial" w:cs="Arial"/>
          <w:sz w:val="22"/>
          <w:szCs w:val="22"/>
          <w:lang w:val="en-US"/>
        </w:rPr>
      </w:pPr>
      <w:r w:rsidRPr="00A81174">
        <w:rPr>
          <w:rFonts w:ascii="Arial" w:hAnsi="Arial" w:cs="Arial"/>
          <w:sz w:val="22"/>
          <w:szCs w:val="22"/>
          <w:lang w:val="en-US"/>
        </w:rPr>
        <w:t>broader variety of raw materials</w:t>
      </w:r>
      <w:r>
        <w:rPr>
          <w:rFonts w:ascii="Arial" w:hAnsi="Arial" w:cs="Arial"/>
          <w:sz w:val="22"/>
          <w:szCs w:val="22"/>
          <w:lang w:val="en-US"/>
        </w:rPr>
        <w:t>;</w:t>
      </w:r>
    </w:p>
    <w:p w:rsidR="003C3F5B" w:rsidRPr="00A81174" w:rsidRDefault="003C3F5B" w:rsidP="003C3F5B">
      <w:pPr>
        <w:pStyle w:val="ListParagraph"/>
        <w:numPr>
          <w:ilvl w:val="0"/>
          <w:numId w:val="15"/>
        </w:numPr>
        <w:jc w:val="both"/>
        <w:rPr>
          <w:rFonts w:ascii="Arial" w:hAnsi="Arial" w:cs="Arial"/>
          <w:sz w:val="22"/>
          <w:szCs w:val="22"/>
          <w:lang w:val="en-US"/>
        </w:rPr>
      </w:pPr>
      <w:r w:rsidRPr="00A81174">
        <w:rPr>
          <w:rFonts w:ascii="Arial" w:hAnsi="Arial" w:cs="Arial"/>
          <w:sz w:val="22"/>
          <w:szCs w:val="22"/>
          <w:lang w:val="en-US"/>
        </w:rPr>
        <w:t>broader range of tank-size, melting and hot-forming technologies</w:t>
      </w:r>
      <w:r>
        <w:rPr>
          <w:rFonts w:ascii="Arial" w:hAnsi="Arial" w:cs="Arial"/>
          <w:sz w:val="22"/>
          <w:szCs w:val="22"/>
          <w:lang w:val="en-US"/>
        </w:rPr>
        <w:t>;</w:t>
      </w:r>
    </w:p>
    <w:p w:rsidR="003C3F5B" w:rsidRPr="00A81174" w:rsidRDefault="003C3F5B" w:rsidP="003C3F5B">
      <w:pPr>
        <w:pStyle w:val="ListParagraph"/>
        <w:numPr>
          <w:ilvl w:val="0"/>
          <w:numId w:val="15"/>
        </w:numPr>
        <w:jc w:val="both"/>
        <w:rPr>
          <w:rFonts w:ascii="Arial" w:hAnsi="Arial" w:cs="Arial"/>
          <w:sz w:val="22"/>
          <w:szCs w:val="22"/>
          <w:lang w:val="en-US"/>
        </w:rPr>
      </w:pPr>
      <w:r w:rsidRPr="00A81174">
        <w:rPr>
          <w:rFonts w:ascii="Arial" w:hAnsi="Arial" w:cs="Arial"/>
          <w:sz w:val="22"/>
          <w:szCs w:val="22"/>
          <w:lang w:val="en-US"/>
        </w:rPr>
        <w:t>refractory material limitations and cooling limitations</w:t>
      </w:r>
      <w:r>
        <w:rPr>
          <w:rFonts w:ascii="Arial" w:hAnsi="Arial" w:cs="Arial"/>
          <w:sz w:val="22"/>
          <w:szCs w:val="22"/>
          <w:lang w:val="en-US"/>
        </w:rPr>
        <w:t>;</w:t>
      </w:r>
    </w:p>
    <w:p w:rsidR="003C3F5B" w:rsidRPr="00A81174" w:rsidRDefault="003C3F5B" w:rsidP="003C3F5B">
      <w:pPr>
        <w:pStyle w:val="ListParagraph"/>
        <w:numPr>
          <w:ilvl w:val="0"/>
          <w:numId w:val="15"/>
        </w:numPr>
        <w:jc w:val="both"/>
        <w:rPr>
          <w:rFonts w:ascii="Arial" w:hAnsi="Arial" w:cs="Arial"/>
          <w:sz w:val="22"/>
          <w:szCs w:val="22"/>
          <w:lang w:val="en-US"/>
        </w:rPr>
      </w:pPr>
      <w:r w:rsidRPr="00A81174">
        <w:rPr>
          <w:rFonts w:ascii="Arial" w:hAnsi="Arial" w:cs="Arial"/>
          <w:sz w:val="22"/>
          <w:szCs w:val="22"/>
          <w:lang w:val="en-US"/>
        </w:rPr>
        <w:t xml:space="preserve">slower reaction rates for melting and especially for </w:t>
      </w:r>
      <w:r>
        <w:rPr>
          <w:rFonts w:ascii="Arial" w:hAnsi="Arial" w:cs="Arial"/>
          <w:sz w:val="22"/>
          <w:szCs w:val="22"/>
          <w:lang w:val="en-US"/>
        </w:rPr>
        <w:t>(</w:t>
      </w:r>
      <w:r w:rsidRPr="00A81174">
        <w:rPr>
          <w:rFonts w:ascii="Arial" w:hAnsi="Arial" w:cs="Arial"/>
          <w:sz w:val="22"/>
          <w:szCs w:val="22"/>
          <w:lang w:val="en-US"/>
        </w:rPr>
        <w:t>re</w:t>
      </w:r>
      <w:r>
        <w:rPr>
          <w:rFonts w:ascii="Arial" w:hAnsi="Arial" w:cs="Arial"/>
          <w:sz w:val="22"/>
          <w:szCs w:val="22"/>
          <w:lang w:val="en-US"/>
        </w:rPr>
        <w:t>)</w:t>
      </w:r>
      <w:r w:rsidRPr="00A81174">
        <w:rPr>
          <w:rFonts w:ascii="Arial" w:hAnsi="Arial" w:cs="Arial"/>
          <w:sz w:val="22"/>
          <w:szCs w:val="22"/>
          <w:lang w:val="en-US"/>
        </w:rPr>
        <w:t>fining</w:t>
      </w:r>
      <w:r>
        <w:rPr>
          <w:rFonts w:ascii="Arial" w:hAnsi="Arial" w:cs="Arial"/>
          <w:sz w:val="22"/>
          <w:szCs w:val="22"/>
          <w:lang w:val="en-US"/>
        </w:rPr>
        <w:t>;</w:t>
      </w:r>
    </w:p>
    <w:p w:rsidR="003C3F5B" w:rsidRPr="00A81174" w:rsidRDefault="003C3F5B" w:rsidP="003C3F5B">
      <w:pPr>
        <w:pStyle w:val="ListParagraph"/>
        <w:numPr>
          <w:ilvl w:val="0"/>
          <w:numId w:val="15"/>
        </w:numPr>
        <w:jc w:val="both"/>
        <w:rPr>
          <w:rFonts w:ascii="Arial" w:hAnsi="Arial" w:cs="Arial"/>
          <w:sz w:val="22"/>
          <w:szCs w:val="22"/>
          <w:lang w:val="en-US"/>
        </w:rPr>
      </w:pPr>
      <w:r w:rsidRPr="00A81174">
        <w:rPr>
          <w:rFonts w:ascii="Arial" w:hAnsi="Arial" w:cs="Arial"/>
          <w:sz w:val="22"/>
          <w:szCs w:val="22"/>
          <w:lang w:val="en-US"/>
        </w:rPr>
        <w:t>significantly higher demands to glass quality in terms of homogeneity and freedom of solid inclusions and gaseous inclusions</w:t>
      </w:r>
    </w:p>
    <w:p w:rsidR="003C3F5B" w:rsidRPr="00A81174" w:rsidRDefault="003C3F5B" w:rsidP="003C3F5B">
      <w:pPr>
        <w:jc w:val="both"/>
        <w:rPr>
          <w:rFonts w:ascii="Arial" w:hAnsi="Arial" w:cs="Arial"/>
          <w:sz w:val="14"/>
          <w:szCs w:val="14"/>
          <w:lang w:val="en-US"/>
        </w:rPr>
      </w:pPr>
    </w:p>
    <w:p w:rsidR="003C3F5B" w:rsidRPr="00A81174" w:rsidRDefault="003C3F5B" w:rsidP="003C3F5B">
      <w:pPr>
        <w:jc w:val="both"/>
        <w:rPr>
          <w:rFonts w:ascii="Arial" w:hAnsi="Arial" w:cs="Arial"/>
          <w:sz w:val="22"/>
          <w:szCs w:val="22"/>
          <w:lang w:val="en-US"/>
        </w:rPr>
      </w:pPr>
      <w:r w:rsidRPr="00A81174">
        <w:rPr>
          <w:rFonts w:ascii="Arial" w:hAnsi="Arial" w:cs="Arial"/>
          <w:sz w:val="22"/>
          <w:szCs w:val="22"/>
          <w:lang w:val="en-US"/>
        </w:rPr>
        <w:t>The direction for R&amp;D is clear, improvements on the material side and on the process side have to be made:</w:t>
      </w:r>
    </w:p>
    <w:p w:rsidR="003C3F5B" w:rsidRPr="00A81174" w:rsidRDefault="003C3F5B" w:rsidP="003C3F5B">
      <w:pPr>
        <w:pStyle w:val="ListParagraph"/>
        <w:numPr>
          <w:ilvl w:val="0"/>
          <w:numId w:val="14"/>
        </w:numPr>
        <w:jc w:val="both"/>
        <w:rPr>
          <w:rFonts w:ascii="Arial" w:hAnsi="Arial" w:cs="Arial"/>
          <w:sz w:val="22"/>
          <w:szCs w:val="22"/>
          <w:lang w:val="en-US"/>
        </w:rPr>
      </w:pPr>
      <w:r w:rsidRPr="00A81174">
        <w:rPr>
          <w:rFonts w:ascii="Arial" w:hAnsi="Arial" w:cs="Arial"/>
          <w:sz w:val="22"/>
          <w:szCs w:val="22"/>
          <w:lang w:val="en-US"/>
        </w:rPr>
        <w:t>Improved/new glass compositions to reduce costs, to improve glass quality, and to enable new applications</w:t>
      </w:r>
      <w:r>
        <w:rPr>
          <w:rFonts w:ascii="Arial" w:hAnsi="Arial" w:cs="Arial"/>
          <w:sz w:val="22"/>
          <w:szCs w:val="22"/>
          <w:lang w:val="en-US"/>
        </w:rPr>
        <w:t>;</w:t>
      </w:r>
    </w:p>
    <w:p w:rsidR="003C3F5B" w:rsidRPr="00A81174" w:rsidRDefault="003C3F5B" w:rsidP="003C3F5B">
      <w:pPr>
        <w:pStyle w:val="ListParagraph"/>
        <w:numPr>
          <w:ilvl w:val="0"/>
          <w:numId w:val="14"/>
        </w:numPr>
        <w:jc w:val="both"/>
        <w:rPr>
          <w:rFonts w:ascii="Arial" w:hAnsi="Arial" w:cs="Arial"/>
          <w:sz w:val="22"/>
          <w:szCs w:val="22"/>
          <w:lang w:val="en-US"/>
        </w:rPr>
      </w:pPr>
      <w:r w:rsidRPr="00A81174">
        <w:rPr>
          <w:rFonts w:ascii="Arial" w:hAnsi="Arial" w:cs="Arial"/>
          <w:sz w:val="22"/>
          <w:szCs w:val="22"/>
          <w:lang w:val="en-US"/>
        </w:rPr>
        <w:t>Substitution of rare and/or costly raw materials</w:t>
      </w:r>
      <w:r>
        <w:rPr>
          <w:rFonts w:ascii="Arial" w:hAnsi="Arial" w:cs="Arial"/>
          <w:sz w:val="22"/>
          <w:szCs w:val="22"/>
          <w:lang w:val="en-US"/>
        </w:rPr>
        <w:t>;</w:t>
      </w:r>
    </w:p>
    <w:p w:rsidR="003C3F5B" w:rsidRPr="00A81174" w:rsidRDefault="003C3F5B" w:rsidP="003C3F5B">
      <w:pPr>
        <w:pStyle w:val="ListParagraph"/>
        <w:numPr>
          <w:ilvl w:val="0"/>
          <w:numId w:val="14"/>
        </w:numPr>
        <w:jc w:val="both"/>
        <w:rPr>
          <w:rFonts w:ascii="Arial" w:hAnsi="Arial" w:cs="Arial"/>
          <w:sz w:val="22"/>
          <w:szCs w:val="22"/>
          <w:lang w:val="en-US"/>
        </w:rPr>
      </w:pPr>
      <w:r w:rsidRPr="00A81174">
        <w:rPr>
          <w:rFonts w:ascii="Arial" w:hAnsi="Arial" w:cs="Arial"/>
          <w:sz w:val="22"/>
          <w:szCs w:val="22"/>
          <w:lang w:val="en-US"/>
        </w:rPr>
        <w:t>Reduction of energy costs in glass melting and post processing</w:t>
      </w:r>
      <w:r>
        <w:rPr>
          <w:rFonts w:ascii="Arial" w:hAnsi="Arial" w:cs="Arial"/>
          <w:sz w:val="22"/>
          <w:szCs w:val="22"/>
          <w:lang w:val="en-US"/>
        </w:rPr>
        <w:t>;</w:t>
      </w:r>
    </w:p>
    <w:p w:rsidR="003C3F5B" w:rsidRPr="00A81174" w:rsidRDefault="003C3F5B" w:rsidP="003C3F5B">
      <w:pPr>
        <w:pStyle w:val="ListParagraph"/>
        <w:numPr>
          <w:ilvl w:val="0"/>
          <w:numId w:val="14"/>
        </w:numPr>
        <w:jc w:val="both"/>
        <w:rPr>
          <w:rFonts w:ascii="Arial" w:hAnsi="Arial" w:cs="Arial"/>
          <w:sz w:val="22"/>
          <w:szCs w:val="22"/>
          <w:lang w:val="en-US"/>
        </w:rPr>
      </w:pPr>
      <w:r w:rsidRPr="00A81174">
        <w:rPr>
          <w:rFonts w:ascii="Arial" w:hAnsi="Arial" w:cs="Arial"/>
          <w:sz w:val="22"/>
          <w:szCs w:val="22"/>
          <w:lang w:val="en-US"/>
        </w:rPr>
        <w:t>Preparing for ever increasing environmental concerns</w:t>
      </w:r>
      <w:r>
        <w:rPr>
          <w:rFonts w:ascii="Arial" w:hAnsi="Arial" w:cs="Arial"/>
          <w:sz w:val="22"/>
          <w:szCs w:val="22"/>
          <w:lang w:val="en-US"/>
        </w:rPr>
        <w:t>;</w:t>
      </w:r>
    </w:p>
    <w:p w:rsidR="003C3F5B" w:rsidRPr="00A81174" w:rsidRDefault="003C3F5B" w:rsidP="003C3F5B">
      <w:pPr>
        <w:pStyle w:val="ListParagraph"/>
        <w:numPr>
          <w:ilvl w:val="0"/>
          <w:numId w:val="14"/>
        </w:numPr>
        <w:jc w:val="both"/>
        <w:rPr>
          <w:rFonts w:ascii="Arial" w:hAnsi="Arial" w:cs="Arial"/>
          <w:sz w:val="22"/>
          <w:szCs w:val="22"/>
          <w:lang w:val="en-US"/>
        </w:rPr>
      </w:pPr>
      <w:r w:rsidRPr="00A81174">
        <w:rPr>
          <w:rFonts w:ascii="Arial" w:hAnsi="Arial" w:cs="Arial"/>
          <w:sz w:val="22"/>
          <w:szCs w:val="22"/>
          <w:lang w:val="en-US"/>
        </w:rPr>
        <w:t>Improved/new melting technologies for optimized tank lifetime and flexibility</w:t>
      </w:r>
      <w:r>
        <w:rPr>
          <w:rFonts w:ascii="Arial" w:hAnsi="Arial" w:cs="Arial"/>
          <w:sz w:val="22"/>
          <w:szCs w:val="22"/>
          <w:lang w:val="en-US"/>
        </w:rPr>
        <w:t>;</w:t>
      </w:r>
    </w:p>
    <w:p w:rsidR="003C3F5B" w:rsidRPr="00A81174" w:rsidRDefault="003C3F5B" w:rsidP="003C3F5B">
      <w:pPr>
        <w:pStyle w:val="ListParagraph"/>
        <w:numPr>
          <w:ilvl w:val="0"/>
          <w:numId w:val="14"/>
        </w:numPr>
        <w:jc w:val="both"/>
        <w:rPr>
          <w:rFonts w:ascii="Arial" w:hAnsi="Arial" w:cs="Arial"/>
          <w:sz w:val="22"/>
          <w:szCs w:val="22"/>
          <w:lang w:val="en-US"/>
        </w:rPr>
      </w:pPr>
      <w:r w:rsidRPr="00A81174">
        <w:rPr>
          <w:rFonts w:ascii="Arial" w:hAnsi="Arial" w:cs="Arial"/>
          <w:sz w:val="22"/>
          <w:szCs w:val="22"/>
          <w:lang w:val="en-US"/>
        </w:rPr>
        <w:t>Improved sensors and controls</w:t>
      </w:r>
      <w:r>
        <w:rPr>
          <w:rFonts w:ascii="Arial" w:hAnsi="Arial" w:cs="Arial"/>
          <w:sz w:val="22"/>
          <w:szCs w:val="22"/>
          <w:lang w:val="en-US"/>
        </w:rPr>
        <w:t>;</w:t>
      </w:r>
      <w:r w:rsidRPr="00A81174">
        <w:rPr>
          <w:rFonts w:ascii="Arial" w:hAnsi="Arial" w:cs="Arial"/>
          <w:sz w:val="22"/>
          <w:szCs w:val="22"/>
          <w:lang w:val="en-US"/>
        </w:rPr>
        <w:t xml:space="preserve"> </w:t>
      </w:r>
    </w:p>
    <w:p w:rsidR="003C3F5B" w:rsidRPr="00A81174" w:rsidRDefault="003C3F5B" w:rsidP="003C3F5B">
      <w:pPr>
        <w:pStyle w:val="ListParagraph"/>
        <w:numPr>
          <w:ilvl w:val="0"/>
          <w:numId w:val="14"/>
        </w:numPr>
        <w:jc w:val="both"/>
        <w:rPr>
          <w:rFonts w:ascii="Arial" w:hAnsi="Arial" w:cs="Arial"/>
          <w:sz w:val="22"/>
          <w:szCs w:val="22"/>
          <w:lang w:val="en-US"/>
        </w:rPr>
      </w:pPr>
      <w:r w:rsidRPr="00A81174">
        <w:rPr>
          <w:rFonts w:ascii="Arial" w:hAnsi="Arial" w:cs="Arial"/>
          <w:sz w:val="22"/>
          <w:szCs w:val="22"/>
          <w:lang w:val="en-US"/>
        </w:rPr>
        <w:t>Better multi-scale simulation tools to support material and process development</w:t>
      </w:r>
      <w:r>
        <w:rPr>
          <w:rFonts w:ascii="Arial" w:hAnsi="Arial" w:cs="Arial"/>
          <w:sz w:val="22"/>
          <w:szCs w:val="22"/>
          <w:lang w:val="en-US"/>
        </w:rPr>
        <w:t>;</w:t>
      </w:r>
    </w:p>
    <w:p w:rsidR="003C3F5B" w:rsidRDefault="003C3F5B" w:rsidP="003C3F5B">
      <w:pPr>
        <w:pStyle w:val="ListParagraph"/>
        <w:numPr>
          <w:ilvl w:val="0"/>
          <w:numId w:val="14"/>
        </w:numPr>
        <w:jc w:val="both"/>
        <w:rPr>
          <w:rFonts w:ascii="Arial" w:hAnsi="Arial" w:cs="Arial"/>
          <w:sz w:val="22"/>
          <w:szCs w:val="22"/>
          <w:lang w:val="en-US"/>
        </w:rPr>
      </w:pPr>
      <w:r w:rsidRPr="00A81174">
        <w:rPr>
          <w:rFonts w:ascii="Arial" w:hAnsi="Arial" w:cs="Arial"/>
          <w:sz w:val="22"/>
          <w:szCs w:val="22"/>
          <w:lang w:val="en-US"/>
        </w:rPr>
        <w:t>Finding new applications for glass</w:t>
      </w:r>
      <w:r>
        <w:rPr>
          <w:rFonts w:ascii="Arial" w:hAnsi="Arial" w:cs="Arial"/>
          <w:sz w:val="22"/>
          <w:szCs w:val="22"/>
          <w:lang w:val="en-US"/>
        </w:rPr>
        <w:t>.</w:t>
      </w:r>
    </w:p>
    <w:p w:rsidR="003C3F5B" w:rsidRPr="00A81174" w:rsidRDefault="003C3F5B" w:rsidP="003C3F5B">
      <w:pPr>
        <w:pStyle w:val="ListParagraph"/>
        <w:jc w:val="both"/>
        <w:rPr>
          <w:rFonts w:ascii="Arial" w:hAnsi="Arial" w:cs="Arial"/>
          <w:sz w:val="12"/>
          <w:szCs w:val="12"/>
          <w:lang w:val="en-US"/>
        </w:rPr>
      </w:pPr>
    </w:p>
    <w:p w:rsidR="003C3F5B" w:rsidRPr="00A81174" w:rsidRDefault="003C3F5B" w:rsidP="003C3F5B">
      <w:pPr>
        <w:jc w:val="both"/>
        <w:rPr>
          <w:rFonts w:ascii="Arial" w:hAnsi="Arial" w:cs="Arial"/>
          <w:sz w:val="22"/>
          <w:szCs w:val="22"/>
          <w:lang w:val="en-US"/>
        </w:rPr>
      </w:pPr>
      <w:r w:rsidRPr="00A81174">
        <w:rPr>
          <w:rFonts w:ascii="Arial" w:hAnsi="Arial" w:cs="Arial"/>
          <w:sz w:val="22"/>
          <w:szCs w:val="22"/>
          <w:lang w:val="en-US"/>
        </w:rPr>
        <w:t>Specific examples for R&amp;D requirements will be given. Any kind of innovation will only find its way into industrial practice if stringent economic criteria are fulfilled. New glass compos</w:t>
      </w:r>
      <w:r>
        <w:rPr>
          <w:rFonts w:ascii="Arial" w:hAnsi="Arial" w:cs="Arial"/>
          <w:sz w:val="22"/>
          <w:szCs w:val="22"/>
          <w:lang w:val="en-US"/>
        </w:rPr>
        <w:t>i</w:t>
      </w:r>
      <w:r w:rsidRPr="00A81174">
        <w:rPr>
          <w:rFonts w:ascii="Arial" w:hAnsi="Arial" w:cs="Arial"/>
          <w:sz w:val="22"/>
          <w:szCs w:val="22"/>
          <w:lang w:val="en-US"/>
        </w:rPr>
        <w:t>tions, melting technologies, or production processes must not increase production costs !</w:t>
      </w:r>
    </w:p>
    <w:p w:rsidR="003C3F5B" w:rsidRPr="00A81174" w:rsidRDefault="003C3F5B" w:rsidP="003C3F5B">
      <w:pPr>
        <w:jc w:val="both"/>
        <w:rPr>
          <w:rFonts w:ascii="Arial" w:hAnsi="Arial" w:cs="Arial"/>
          <w:sz w:val="22"/>
          <w:szCs w:val="22"/>
          <w:lang w:val="en-US"/>
        </w:rPr>
      </w:pPr>
    </w:p>
    <w:p w:rsidR="003C3F5B" w:rsidRPr="00A81174" w:rsidRDefault="003C3F5B" w:rsidP="003C3F5B">
      <w:pPr>
        <w:jc w:val="both"/>
        <w:rPr>
          <w:rFonts w:ascii="Arial" w:hAnsi="Arial" w:cs="Arial"/>
          <w:i/>
          <w:sz w:val="22"/>
          <w:szCs w:val="22"/>
          <w:lang w:val="en-US"/>
        </w:rPr>
      </w:pPr>
      <w:r w:rsidRPr="00A81174">
        <w:rPr>
          <w:rFonts w:ascii="Arial" w:hAnsi="Arial" w:cs="Arial"/>
          <w:i/>
          <w:sz w:val="22"/>
          <w:szCs w:val="22"/>
          <w:lang w:val="en-US"/>
        </w:rPr>
        <w:t>Keywords: specialty glass, R&amp;D requirements.</w:t>
      </w:r>
    </w:p>
    <w:p w:rsidR="003C3F5B" w:rsidRPr="00A81174" w:rsidRDefault="003C3F5B" w:rsidP="003C3F5B">
      <w:pPr>
        <w:pStyle w:val="NoSpacing"/>
        <w:rPr>
          <w:rFonts w:ascii="Arial" w:hAnsi="Arial" w:cs="Arial"/>
          <w:b/>
        </w:rPr>
      </w:pPr>
    </w:p>
    <w:p w:rsidR="003C3F5B" w:rsidRDefault="003C3F5B" w:rsidP="003C3F5B">
      <w:pPr>
        <w:spacing w:after="200" w:line="276" w:lineRule="auto"/>
        <w:rPr>
          <w:rFonts w:ascii="Arial" w:eastAsiaTheme="minorHAnsi" w:hAnsi="Arial" w:cs="Arial"/>
          <w:b/>
          <w:sz w:val="22"/>
          <w:szCs w:val="22"/>
          <w:lang w:val="en-US" w:eastAsia="en-US"/>
        </w:rPr>
      </w:pPr>
      <w:r w:rsidRPr="00492D0C">
        <w:rPr>
          <w:rFonts w:ascii="Arial" w:hAnsi="Arial" w:cs="Arial"/>
          <w:b/>
          <w:lang w:val="en-US"/>
        </w:rPr>
        <w:br w:type="page"/>
      </w:r>
    </w:p>
    <w:p w:rsidR="003C3F5B" w:rsidRPr="00AA3DD3" w:rsidRDefault="003C3F5B" w:rsidP="003C3F5B">
      <w:pPr>
        <w:pStyle w:val="NoSpacing"/>
        <w:jc w:val="center"/>
        <w:rPr>
          <w:rFonts w:ascii="Arial" w:hAnsi="Arial" w:cs="Arial"/>
          <w:b/>
          <w:sz w:val="24"/>
          <w:szCs w:val="24"/>
        </w:rPr>
      </w:pPr>
      <w:r w:rsidRPr="00AA3DD3">
        <w:rPr>
          <w:rFonts w:ascii="Arial" w:hAnsi="Arial" w:cs="Arial"/>
          <w:b/>
          <w:sz w:val="24"/>
          <w:szCs w:val="24"/>
        </w:rPr>
        <w:lastRenderedPageBreak/>
        <w:t>4b. NL Roadmap 2030.</w:t>
      </w:r>
    </w:p>
    <w:p w:rsidR="003C3F5B" w:rsidRPr="00AA3DD3" w:rsidRDefault="003C3F5B" w:rsidP="003C3F5B">
      <w:pPr>
        <w:pStyle w:val="NoSpacing"/>
        <w:jc w:val="center"/>
        <w:rPr>
          <w:rFonts w:ascii="Arial" w:hAnsi="Arial" w:cs="Arial"/>
          <w:b/>
          <w:sz w:val="24"/>
          <w:szCs w:val="24"/>
        </w:rPr>
      </w:pPr>
      <w:r w:rsidRPr="00AA3DD3">
        <w:rPr>
          <w:rFonts w:ascii="Arial" w:hAnsi="Arial" w:cs="Arial"/>
          <w:b/>
          <w:sz w:val="24"/>
          <w:szCs w:val="24"/>
        </w:rPr>
        <w:t>Is 50% Energy Efficiency Improvement in Glass Product/Production Chain Feasible?</w:t>
      </w:r>
    </w:p>
    <w:p w:rsidR="003C3F5B" w:rsidRDefault="003C3F5B" w:rsidP="003C3F5B">
      <w:pPr>
        <w:pStyle w:val="NoSpacing"/>
        <w:jc w:val="center"/>
        <w:rPr>
          <w:rFonts w:ascii="Arial" w:hAnsi="Arial" w:cs="Arial"/>
        </w:rPr>
      </w:pPr>
    </w:p>
    <w:p w:rsidR="003C3F5B" w:rsidRPr="006C74EB" w:rsidRDefault="003C3F5B" w:rsidP="003C3F5B">
      <w:pPr>
        <w:pStyle w:val="NoSpacing"/>
        <w:jc w:val="center"/>
        <w:rPr>
          <w:rFonts w:ascii="Arial" w:hAnsi="Arial" w:cs="Arial"/>
          <w:lang w:val="nl-NL"/>
        </w:rPr>
      </w:pPr>
      <w:r w:rsidRPr="006C74EB">
        <w:rPr>
          <w:rFonts w:ascii="Arial" w:hAnsi="Arial" w:cs="Arial"/>
          <w:lang w:val="nl-NL"/>
        </w:rPr>
        <w:t>J.H.A. van der Woude</w:t>
      </w:r>
    </w:p>
    <w:p w:rsidR="003C3F5B" w:rsidRPr="00A81174" w:rsidRDefault="003C3F5B" w:rsidP="003C3F5B">
      <w:pPr>
        <w:pStyle w:val="NoSpacing"/>
        <w:jc w:val="center"/>
        <w:rPr>
          <w:rFonts w:ascii="Arial" w:hAnsi="Arial" w:cs="Arial"/>
        </w:rPr>
      </w:pPr>
      <w:r w:rsidRPr="00A81174">
        <w:rPr>
          <w:rFonts w:ascii="Arial" w:hAnsi="Arial" w:cs="Arial"/>
        </w:rPr>
        <w:t>PPG Industries Fiber Glass bv</w:t>
      </w:r>
    </w:p>
    <w:p w:rsidR="003C3F5B" w:rsidRPr="00A81174" w:rsidRDefault="00B338AE" w:rsidP="003C3F5B">
      <w:pPr>
        <w:pStyle w:val="NoSpacing"/>
        <w:jc w:val="center"/>
        <w:rPr>
          <w:rFonts w:ascii="Arial" w:hAnsi="Arial" w:cs="Arial"/>
        </w:rPr>
      </w:pPr>
      <w:hyperlink r:id="rId32" w:history="1">
        <w:r w:rsidR="003C3F5B" w:rsidRPr="00A81174">
          <w:rPr>
            <w:rStyle w:val="Hyperlink"/>
            <w:rFonts w:ascii="Arial" w:hAnsi="Arial" w:cs="Arial"/>
          </w:rPr>
          <w:t>vanderwoude@ppg.com</w:t>
        </w:r>
      </w:hyperlink>
    </w:p>
    <w:p w:rsidR="003C3F5B" w:rsidRPr="00A81174" w:rsidRDefault="003C3F5B" w:rsidP="003C3F5B">
      <w:pPr>
        <w:pStyle w:val="NoSpacing"/>
        <w:rPr>
          <w:rFonts w:ascii="Arial" w:hAnsi="Arial" w:cs="Arial"/>
        </w:rPr>
      </w:pPr>
    </w:p>
    <w:p w:rsidR="003C3F5B" w:rsidRDefault="003C3F5B" w:rsidP="003C3F5B">
      <w:pPr>
        <w:pStyle w:val="NoSpacing"/>
        <w:jc w:val="both"/>
        <w:rPr>
          <w:rFonts w:ascii="Arial" w:hAnsi="Arial" w:cs="Arial"/>
        </w:rPr>
      </w:pPr>
    </w:p>
    <w:p w:rsidR="003C3F5B" w:rsidRPr="00A81174" w:rsidRDefault="003C3F5B" w:rsidP="003C3F5B">
      <w:pPr>
        <w:pStyle w:val="NoSpacing"/>
        <w:jc w:val="both"/>
        <w:rPr>
          <w:rFonts w:ascii="Arial" w:hAnsi="Arial" w:cs="Arial"/>
        </w:rPr>
      </w:pPr>
      <w:r w:rsidRPr="00A81174">
        <w:rPr>
          <w:rFonts w:ascii="Arial" w:hAnsi="Arial" w:cs="Arial"/>
        </w:rPr>
        <w:t>The Glass Industry in the Netherlands is diverse, including production of: container, tableware, flat, insulation and continuous glass fiber as well as specialty glass. Over the last 20 years, the industry as a total has improved its energy efficiency in joint programs under long term agreements with the government between 20 and 25% and the Dutch glass manufacturers are among the most efficient glass producing industries globally. This includes the fact that the industry operates under a strict environmental regime and high glass quality standards. A new national (Dutch) covenant (voluntary agreement), specific for companies under EU-ETS has set new targets for energy efficiency for 2030. To achieve this, the NL glass industry has selected focus areas that allow effective joint cooperation in order to meet energy efficiency improvement objectives i.e. by optimization of production processes, strengthening the sustainability of the product chain and improvement of innovation power. Each segment was thoroughly analyzed as to its potential and technical viability for short, mid and longer term. Actionable initiatives were formulated like workshops, technical programs, co-operations, need for better agreements on recycling and recycling technologies as well as initiatives to maintain up to date know how to allow integration of developments abroad. It was concluded that 50 % energy efficiency improvement until 2030 may not be achievable, but that substantial improvements are still possible based on both evolutionary and longer term revolutionary developments.</w:t>
      </w:r>
    </w:p>
    <w:p w:rsidR="003C3F5B" w:rsidRDefault="003C3F5B" w:rsidP="003C3F5B">
      <w:pPr>
        <w:pStyle w:val="NoSpacing"/>
        <w:jc w:val="both"/>
        <w:rPr>
          <w:rFonts w:ascii="Arial" w:hAnsi="Arial" w:cs="Arial"/>
        </w:rPr>
      </w:pPr>
      <w:r w:rsidRPr="00A81174">
        <w:rPr>
          <w:rFonts w:ascii="Arial" w:hAnsi="Arial" w:cs="Arial"/>
        </w:rPr>
        <w:t>In this paper, the NL R</w:t>
      </w:r>
      <w:r w:rsidRPr="00553C32">
        <w:rPr>
          <w:rFonts w:ascii="Arial" w:hAnsi="Arial" w:cs="Arial"/>
        </w:rPr>
        <w:t xml:space="preserve">oadmap 2030 for the glass industry </w:t>
      </w:r>
      <w:r>
        <w:rPr>
          <w:rFonts w:ascii="Arial" w:hAnsi="Arial" w:cs="Arial"/>
        </w:rPr>
        <w:t xml:space="preserve">and its targeted results </w:t>
      </w:r>
      <w:r w:rsidRPr="00553C32">
        <w:rPr>
          <w:rFonts w:ascii="Arial" w:hAnsi="Arial" w:cs="Arial"/>
        </w:rPr>
        <w:t xml:space="preserve">will be reviewed in more detail. It will be clarified how the industry will improve energy efficiency of production and </w:t>
      </w:r>
      <w:r>
        <w:rPr>
          <w:rFonts w:ascii="Arial" w:hAnsi="Arial" w:cs="Arial"/>
        </w:rPr>
        <w:t xml:space="preserve">energy efficient </w:t>
      </w:r>
      <w:r w:rsidRPr="00553C32">
        <w:rPr>
          <w:rFonts w:ascii="Arial" w:hAnsi="Arial" w:cs="Arial"/>
        </w:rPr>
        <w:t>use of our glass products. It will be demonstrated that cooperation</w:t>
      </w:r>
      <w:r>
        <w:rPr>
          <w:rFonts w:ascii="Arial" w:hAnsi="Arial" w:cs="Arial"/>
        </w:rPr>
        <w:t>,</w:t>
      </w:r>
      <w:r w:rsidRPr="00553C32">
        <w:rPr>
          <w:rFonts w:ascii="Arial" w:hAnsi="Arial" w:cs="Arial"/>
        </w:rPr>
        <w:t xml:space="preserve"> both national and international</w:t>
      </w:r>
      <w:r>
        <w:rPr>
          <w:rFonts w:ascii="Arial" w:hAnsi="Arial" w:cs="Arial"/>
        </w:rPr>
        <w:t>,</w:t>
      </w:r>
      <w:r w:rsidRPr="00553C32">
        <w:rPr>
          <w:rFonts w:ascii="Arial" w:hAnsi="Arial" w:cs="Arial"/>
        </w:rPr>
        <w:t xml:space="preserve"> with suppliers, research institutes, other glass producers and government is </w:t>
      </w:r>
      <w:r>
        <w:rPr>
          <w:rFonts w:ascii="Arial" w:hAnsi="Arial" w:cs="Arial"/>
        </w:rPr>
        <w:t xml:space="preserve">essential </w:t>
      </w:r>
      <w:r w:rsidRPr="00553C32">
        <w:rPr>
          <w:rFonts w:ascii="Arial" w:hAnsi="Arial" w:cs="Arial"/>
        </w:rPr>
        <w:t>to guarantee that glass products are the effective solution for a sustainable future</w:t>
      </w:r>
      <w:r>
        <w:rPr>
          <w:rFonts w:ascii="Arial" w:hAnsi="Arial" w:cs="Arial"/>
        </w:rPr>
        <w:t xml:space="preserve"> of our society</w:t>
      </w:r>
      <w:r w:rsidRPr="00553C32">
        <w:rPr>
          <w:rFonts w:ascii="Arial" w:hAnsi="Arial" w:cs="Arial"/>
        </w:rPr>
        <w:t>.</w:t>
      </w:r>
    </w:p>
    <w:p w:rsidR="003C3F5B" w:rsidRDefault="003C3F5B" w:rsidP="003C3F5B">
      <w:pPr>
        <w:pStyle w:val="NoSpacing"/>
        <w:jc w:val="both"/>
        <w:rPr>
          <w:rFonts w:ascii="Arial" w:hAnsi="Arial" w:cs="Arial"/>
        </w:rPr>
      </w:pPr>
    </w:p>
    <w:p w:rsidR="003C3F5B" w:rsidRPr="00AA3DD3" w:rsidRDefault="003C3F5B" w:rsidP="003C3F5B">
      <w:pPr>
        <w:pStyle w:val="NoSpacing"/>
        <w:jc w:val="both"/>
        <w:rPr>
          <w:rFonts w:ascii="Arial" w:hAnsi="Arial" w:cs="Arial"/>
          <w:i/>
        </w:rPr>
      </w:pPr>
      <w:r w:rsidRPr="00AA3DD3">
        <w:rPr>
          <w:rFonts w:ascii="Arial" w:hAnsi="Arial" w:cs="Arial"/>
          <w:i/>
        </w:rPr>
        <w:t>Keywords: energy efficiency, roadmap, Netherlands, glass industry, recycling, process optimization, production chain, innovation, education</w:t>
      </w:r>
    </w:p>
    <w:p w:rsidR="003C3F5B" w:rsidRDefault="003C3F5B" w:rsidP="003C3F5B">
      <w:pPr>
        <w:spacing w:after="200" w:line="276" w:lineRule="auto"/>
        <w:rPr>
          <w:rFonts w:ascii="Arial" w:hAnsi="Arial" w:cs="Arial"/>
          <w:b/>
          <w:bCs/>
          <w:color w:val="000000"/>
          <w:lang w:val="en-US"/>
        </w:rPr>
      </w:pPr>
      <w:r>
        <w:rPr>
          <w:rFonts w:ascii="Arial" w:hAnsi="Arial" w:cs="Arial"/>
          <w:b/>
          <w:bCs/>
          <w:color w:val="000000"/>
          <w:lang w:val="en-US"/>
        </w:rPr>
        <w:br w:type="page"/>
      </w:r>
    </w:p>
    <w:p w:rsidR="003C3F5B" w:rsidRDefault="003C3F5B" w:rsidP="003C3F5B">
      <w:pPr>
        <w:jc w:val="center"/>
        <w:rPr>
          <w:rFonts w:ascii="Arial" w:hAnsi="Arial" w:cs="Arial"/>
          <w:b/>
          <w:bCs/>
          <w:color w:val="000000"/>
          <w:lang w:val="en-GB"/>
        </w:rPr>
      </w:pPr>
      <w:r>
        <w:rPr>
          <w:rFonts w:ascii="Arial" w:hAnsi="Arial" w:cs="Arial"/>
          <w:b/>
          <w:bCs/>
          <w:color w:val="000000"/>
          <w:lang w:val="en-GB"/>
        </w:rPr>
        <w:lastRenderedPageBreak/>
        <w:t>5. An introduction to the work of ICG-TC13, with reference to practical studies and recent environmental legislation.</w:t>
      </w:r>
    </w:p>
    <w:p w:rsidR="003C3F5B" w:rsidRPr="002360F0" w:rsidRDefault="003C3F5B" w:rsidP="003C3F5B">
      <w:pPr>
        <w:jc w:val="center"/>
        <w:rPr>
          <w:rFonts w:ascii="Arial" w:hAnsi="Arial" w:cs="Arial"/>
          <w:b/>
          <w:bCs/>
          <w:color w:val="000000"/>
          <w:lang w:val="en-GB"/>
        </w:rPr>
      </w:pPr>
    </w:p>
    <w:p w:rsidR="003C3F5B" w:rsidRPr="00F6787A" w:rsidRDefault="003C3F5B" w:rsidP="003C3F5B">
      <w:pPr>
        <w:jc w:val="center"/>
        <w:rPr>
          <w:rFonts w:ascii="Arial" w:hAnsi="Arial" w:cs="Arial"/>
          <w:color w:val="000000"/>
          <w:sz w:val="22"/>
          <w:szCs w:val="22"/>
          <w:lang w:val="en-GB"/>
        </w:rPr>
      </w:pPr>
      <w:r w:rsidRPr="00F6787A">
        <w:rPr>
          <w:rFonts w:ascii="Arial" w:hAnsi="Arial" w:cs="Arial"/>
          <w:color w:val="000000"/>
          <w:sz w:val="22"/>
          <w:szCs w:val="22"/>
          <w:lang w:val="en-GB"/>
        </w:rPr>
        <w:t>Simon Slade, Pilkington NSG, UK</w:t>
      </w:r>
    </w:p>
    <w:p w:rsidR="003C3F5B" w:rsidRPr="00F6787A" w:rsidRDefault="00B338AE" w:rsidP="003C3F5B">
      <w:pPr>
        <w:jc w:val="center"/>
        <w:rPr>
          <w:rFonts w:ascii="Arial" w:hAnsi="Arial" w:cs="Arial"/>
          <w:color w:val="000000"/>
          <w:sz w:val="22"/>
          <w:szCs w:val="22"/>
          <w:lang w:val="en-GB"/>
        </w:rPr>
      </w:pPr>
      <w:hyperlink r:id="rId33" w:history="1">
        <w:r w:rsidR="003C3F5B" w:rsidRPr="00F6787A">
          <w:rPr>
            <w:rStyle w:val="Hyperlink"/>
            <w:rFonts w:ascii="Arial" w:hAnsi="Arial" w:cs="Arial"/>
            <w:sz w:val="22"/>
            <w:szCs w:val="22"/>
            <w:lang w:val="en-GB"/>
          </w:rPr>
          <w:t>Simon.Slade@nsg.com</w:t>
        </w:r>
      </w:hyperlink>
    </w:p>
    <w:p w:rsidR="003C3F5B" w:rsidRDefault="003C3F5B" w:rsidP="003C3F5B">
      <w:pPr>
        <w:rPr>
          <w:rFonts w:ascii="Calibri" w:hAnsi="Calibri" w:cs="Calibri"/>
          <w:color w:val="000000"/>
          <w:lang w:val="en-GB"/>
        </w:rPr>
      </w:pPr>
    </w:p>
    <w:p w:rsidR="003C3F5B" w:rsidRDefault="003C3F5B" w:rsidP="003C3F5B">
      <w:pPr>
        <w:jc w:val="both"/>
        <w:rPr>
          <w:rFonts w:ascii="Arial" w:hAnsi="Arial" w:cs="Arial"/>
          <w:color w:val="000000"/>
          <w:lang w:val="en-GB"/>
        </w:rPr>
      </w:pPr>
    </w:p>
    <w:p w:rsidR="003C3F5B" w:rsidRDefault="003C3F5B" w:rsidP="003C3F5B">
      <w:pPr>
        <w:jc w:val="both"/>
        <w:rPr>
          <w:rFonts w:ascii="Arial" w:hAnsi="Arial" w:cs="Arial"/>
          <w:color w:val="000000"/>
          <w:lang w:val="en-GB"/>
        </w:rPr>
      </w:pPr>
      <w:r>
        <w:rPr>
          <w:rFonts w:ascii="Arial" w:hAnsi="Arial" w:cs="Arial"/>
          <w:color w:val="000000"/>
          <w:lang w:val="en-GB"/>
        </w:rPr>
        <w:t>TC13 is the ICG’s environmental technical committee. Its members are drawn from industry, consultant bodies, research institutes and academia from around the world.</w:t>
      </w:r>
    </w:p>
    <w:p w:rsidR="003C3F5B" w:rsidRPr="0043673F" w:rsidRDefault="003C3F5B" w:rsidP="003C3F5B">
      <w:pPr>
        <w:jc w:val="both"/>
        <w:rPr>
          <w:rFonts w:ascii="Arial" w:hAnsi="Arial" w:cs="Arial"/>
          <w:color w:val="000000"/>
          <w:sz w:val="22"/>
          <w:szCs w:val="22"/>
          <w:lang w:val="en-GB"/>
        </w:rPr>
      </w:pPr>
      <w:r>
        <w:rPr>
          <w:rFonts w:ascii="Arial" w:hAnsi="Arial" w:cs="Arial"/>
          <w:color w:val="000000"/>
          <w:lang w:val="en-GB"/>
        </w:rPr>
        <w:t xml:space="preserve">The </w:t>
      </w:r>
      <w:r w:rsidRPr="0043673F">
        <w:rPr>
          <w:rFonts w:ascii="Arial" w:hAnsi="Arial" w:cs="Arial"/>
          <w:color w:val="000000"/>
          <w:sz w:val="22"/>
          <w:szCs w:val="22"/>
          <w:lang w:val="en-GB"/>
        </w:rPr>
        <w:t>presentation will explain the range of subjects covered by TC13 with particular reference to some of its active areas of work driven by the diverse environmental legislation currently affecting glass-makers. For example, legislation affecting the use of chemicals such as the European REACH regulation has driven much of the practical studies conducted by TC13 in recent years. Other work has focussed on emission control technology; both considering the potential of new techniques and assessing the effectiveness of established abatement technology and characterisation of emission by flue gases.</w:t>
      </w:r>
    </w:p>
    <w:p w:rsidR="003C3F5B" w:rsidRPr="0043673F" w:rsidRDefault="003C3F5B" w:rsidP="003C3F5B">
      <w:pPr>
        <w:jc w:val="both"/>
        <w:rPr>
          <w:rFonts w:ascii="Arial" w:hAnsi="Arial" w:cs="Arial"/>
          <w:color w:val="000000"/>
          <w:sz w:val="22"/>
          <w:szCs w:val="22"/>
          <w:lang w:val="en-GB"/>
        </w:rPr>
      </w:pPr>
    </w:p>
    <w:p w:rsidR="003C3F5B" w:rsidRPr="00A6388D" w:rsidRDefault="003C3F5B" w:rsidP="003C3F5B">
      <w:pPr>
        <w:jc w:val="both"/>
        <w:rPr>
          <w:rFonts w:ascii="Calibri" w:hAnsi="Calibri" w:cs="Calibri"/>
          <w:i/>
          <w:color w:val="000000"/>
          <w:sz w:val="22"/>
          <w:szCs w:val="22"/>
          <w:lang w:val="en-GB"/>
        </w:rPr>
      </w:pPr>
      <w:r w:rsidRPr="00A6388D">
        <w:rPr>
          <w:rFonts w:ascii="Arial" w:hAnsi="Arial" w:cs="Arial"/>
          <w:i/>
          <w:color w:val="000000"/>
          <w:sz w:val="22"/>
          <w:szCs w:val="22"/>
          <w:lang w:val="en-GB"/>
        </w:rPr>
        <w:t>Keywords: glass production, emissions, environment, air pollution control, REACH, flue gas, emission measurements</w:t>
      </w:r>
    </w:p>
    <w:p w:rsidR="003C3F5B" w:rsidRDefault="003C3F5B" w:rsidP="003C3F5B">
      <w:pPr>
        <w:spacing w:after="200" w:line="276" w:lineRule="auto"/>
        <w:rPr>
          <w:rFonts w:ascii="Arial" w:hAnsi="Arial" w:cs="Arial"/>
          <w:color w:val="1F497D"/>
          <w:sz w:val="20"/>
          <w:szCs w:val="20"/>
          <w:lang w:val="en-GB"/>
        </w:rPr>
      </w:pPr>
    </w:p>
    <w:p w:rsidR="003C3F5B" w:rsidRPr="00F6787A" w:rsidRDefault="003C3F5B" w:rsidP="003C3F5B">
      <w:pPr>
        <w:spacing w:after="200" w:line="276" w:lineRule="auto"/>
        <w:rPr>
          <w:rFonts w:ascii="Arial" w:hAnsi="Arial" w:cs="Arial"/>
          <w:b/>
          <w:lang w:val="en-GB"/>
        </w:rPr>
      </w:pPr>
    </w:p>
    <w:p w:rsidR="003C3F5B" w:rsidRDefault="003C3F5B" w:rsidP="003C3F5B">
      <w:pPr>
        <w:spacing w:after="200" w:line="276" w:lineRule="auto"/>
        <w:rPr>
          <w:rFonts w:ascii="Arial" w:hAnsi="Arial" w:cs="Arial"/>
          <w:b/>
          <w:lang w:val="en-GB"/>
        </w:rPr>
      </w:pPr>
      <w:r>
        <w:rPr>
          <w:rFonts w:ascii="Arial" w:hAnsi="Arial" w:cs="Arial"/>
          <w:b/>
          <w:lang w:val="en-GB"/>
        </w:rPr>
        <w:br w:type="page"/>
      </w:r>
    </w:p>
    <w:p w:rsidR="003C3F5B" w:rsidRPr="00F6787A" w:rsidRDefault="003C3F5B" w:rsidP="003C3F5B">
      <w:pPr>
        <w:jc w:val="center"/>
        <w:rPr>
          <w:rFonts w:ascii="Arial" w:hAnsi="Arial" w:cs="Arial"/>
          <w:b/>
          <w:lang w:val="en-GB"/>
        </w:rPr>
      </w:pPr>
      <w:r w:rsidRPr="00F6787A">
        <w:rPr>
          <w:rFonts w:ascii="Arial" w:hAnsi="Arial" w:cs="Arial"/>
          <w:b/>
          <w:lang w:val="en-GB"/>
        </w:rPr>
        <w:lastRenderedPageBreak/>
        <w:t xml:space="preserve">6. </w:t>
      </w:r>
      <w:r w:rsidRPr="00F6787A">
        <w:rPr>
          <w:rFonts w:ascii="Arial" w:hAnsi="Arial" w:cs="Arial"/>
          <w:b/>
          <w:bCs/>
          <w:iCs/>
          <w:lang w:val="en-US"/>
        </w:rPr>
        <w:t>Operating experience of the ceramic candle waste gas filter in the glass industry</w:t>
      </w:r>
    </w:p>
    <w:p w:rsidR="003C3F5B" w:rsidRPr="00F6787A" w:rsidRDefault="003C3F5B" w:rsidP="003C3F5B">
      <w:pPr>
        <w:jc w:val="center"/>
        <w:rPr>
          <w:rFonts w:ascii="Arial" w:hAnsi="Arial" w:cs="Arial"/>
          <w:b/>
          <w:bCs/>
          <w:iCs/>
          <w:lang w:val="en-GB"/>
        </w:rPr>
      </w:pPr>
      <w:r>
        <w:rPr>
          <w:rFonts w:ascii="Arial" w:hAnsi="Arial" w:cs="Arial"/>
          <w:b/>
          <w:bCs/>
          <w:iCs/>
          <w:lang w:val="en-GB"/>
        </w:rPr>
        <w:t xml:space="preserve">- </w:t>
      </w:r>
      <w:r w:rsidRPr="00F6787A">
        <w:rPr>
          <w:rFonts w:ascii="Arial" w:hAnsi="Arial" w:cs="Arial"/>
          <w:b/>
          <w:bCs/>
          <w:iCs/>
          <w:lang w:val="en-GB"/>
        </w:rPr>
        <w:t>Air Pollution Control in Glass Industry, a System for DeNOx, DeSOx &amp; filtration</w:t>
      </w:r>
      <w:r>
        <w:rPr>
          <w:rFonts w:ascii="Arial" w:hAnsi="Arial" w:cs="Arial"/>
          <w:b/>
          <w:bCs/>
          <w:iCs/>
          <w:lang w:val="en-GB"/>
        </w:rPr>
        <w:t xml:space="preserve"> -</w:t>
      </w:r>
    </w:p>
    <w:p w:rsidR="003C3F5B" w:rsidRPr="00F6787A" w:rsidRDefault="003C3F5B" w:rsidP="003C3F5B">
      <w:pPr>
        <w:jc w:val="center"/>
        <w:rPr>
          <w:rFonts w:ascii="Arial" w:hAnsi="Arial" w:cs="Arial"/>
          <w:bCs/>
          <w:sz w:val="22"/>
          <w:szCs w:val="22"/>
          <w:lang w:val="en-GB"/>
        </w:rPr>
      </w:pPr>
    </w:p>
    <w:p w:rsidR="003C3F5B" w:rsidRDefault="003C3F5B" w:rsidP="003C3F5B">
      <w:pPr>
        <w:jc w:val="center"/>
        <w:rPr>
          <w:rFonts w:ascii="Arial" w:hAnsi="Arial" w:cs="Arial"/>
          <w:bCs/>
          <w:sz w:val="22"/>
          <w:szCs w:val="22"/>
          <w:lang w:val="en-GB"/>
        </w:rPr>
      </w:pPr>
      <w:r>
        <w:rPr>
          <w:rFonts w:ascii="Arial" w:hAnsi="Arial" w:cs="Arial"/>
          <w:bCs/>
          <w:sz w:val="22"/>
          <w:szCs w:val="22"/>
          <w:lang w:val="en-GB"/>
        </w:rPr>
        <w:t>Denis Lalart</w:t>
      </w:r>
      <w:r w:rsidRPr="00F6787A">
        <w:rPr>
          <w:rFonts w:ascii="Arial" w:hAnsi="Arial" w:cs="Arial"/>
          <w:bCs/>
          <w:sz w:val="22"/>
          <w:szCs w:val="22"/>
          <w:lang w:val="en-GB"/>
        </w:rPr>
        <w:t>, Etienne Sénéchal, Arc international, Arques</w:t>
      </w:r>
      <w:r>
        <w:rPr>
          <w:rFonts w:ascii="Arial" w:hAnsi="Arial" w:cs="Arial"/>
          <w:bCs/>
          <w:sz w:val="22"/>
          <w:szCs w:val="22"/>
          <w:lang w:val="en-GB"/>
        </w:rPr>
        <w:t xml:space="preserve"> France</w:t>
      </w:r>
      <w:r w:rsidRPr="00F6787A">
        <w:rPr>
          <w:rFonts w:ascii="Arial" w:hAnsi="Arial" w:cs="Arial"/>
          <w:bCs/>
          <w:sz w:val="22"/>
          <w:szCs w:val="22"/>
          <w:lang w:val="en-GB"/>
        </w:rPr>
        <w:t xml:space="preserve">; </w:t>
      </w:r>
    </w:p>
    <w:p w:rsidR="003C3F5B" w:rsidRDefault="00B338AE" w:rsidP="003C3F5B">
      <w:pPr>
        <w:jc w:val="center"/>
        <w:rPr>
          <w:rFonts w:ascii="Arial" w:hAnsi="Arial" w:cs="Arial"/>
          <w:bCs/>
          <w:sz w:val="22"/>
          <w:szCs w:val="22"/>
          <w:lang w:val="en-GB"/>
        </w:rPr>
      </w:pPr>
      <w:hyperlink r:id="rId34" w:history="1">
        <w:r w:rsidR="003C3F5B" w:rsidRPr="00754722">
          <w:rPr>
            <w:rStyle w:val="Hyperlink"/>
            <w:rFonts w:ascii="Arial" w:hAnsi="Arial" w:cs="Arial"/>
            <w:bCs/>
            <w:sz w:val="22"/>
            <w:szCs w:val="22"/>
            <w:lang w:val="en-GB"/>
          </w:rPr>
          <w:t>denis.lalart@arc-intl.com</w:t>
        </w:r>
      </w:hyperlink>
    </w:p>
    <w:p w:rsidR="003C3F5B" w:rsidRDefault="003C3F5B" w:rsidP="003C3F5B">
      <w:pPr>
        <w:jc w:val="center"/>
        <w:rPr>
          <w:rFonts w:ascii="Arial" w:hAnsi="Arial" w:cs="Arial"/>
          <w:bCs/>
          <w:sz w:val="22"/>
          <w:szCs w:val="22"/>
          <w:lang w:val="en-GB"/>
        </w:rPr>
      </w:pPr>
      <w:r w:rsidRPr="00F6787A">
        <w:rPr>
          <w:rFonts w:ascii="Arial" w:hAnsi="Arial" w:cs="Arial"/>
          <w:bCs/>
          <w:sz w:val="22"/>
          <w:szCs w:val="22"/>
          <w:lang w:val="en-GB"/>
        </w:rPr>
        <w:t>Hugues Abensour, Saint-Gobain Conce</w:t>
      </w:r>
      <w:r>
        <w:rPr>
          <w:rFonts w:ascii="Arial" w:hAnsi="Arial" w:cs="Arial"/>
          <w:bCs/>
          <w:sz w:val="22"/>
          <w:szCs w:val="22"/>
          <w:lang w:val="en-GB"/>
        </w:rPr>
        <w:t>ptions Verrières, Aubervilliers</w:t>
      </w:r>
      <w:r w:rsidRPr="00F6787A">
        <w:rPr>
          <w:rFonts w:ascii="Arial" w:hAnsi="Arial" w:cs="Arial"/>
          <w:bCs/>
          <w:sz w:val="22"/>
          <w:szCs w:val="22"/>
          <w:lang w:val="en-GB"/>
        </w:rPr>
        <w:t xml:space="preserve">, France &amp;  </w:t>
      </w:r>
    </w:p>
    <w:p w:rsidR="003C3F5B" w:rsidRPr="00F6787A" w:rsidRDefault="003C3F5B" w:rsidP="003C3F5B">
      <w:pPr>
        <w:jc w:val="center"/>
        <w:rPr>
          <w:rFonts w:ascii="Arial" w:hAnsi="Arial" w:cs="Arial"/>
          <w:bCs/>
          <w:sz w:val="22"/>
          <w:szCs w:val="22"/>
          <w:lang w:val="en-GB"/>
        </w:rPr>
      </w:pPr>
      <w:r w:rsidRPr="00F6787A">
        <w:rPr>
          <w:rFonts w:ascii="Arial" w:hAnsi="Arial" w:cs="Arial"/>
          <w:bCs/>
          <w:sz w:val="22"/>
          <w:szCs w:val="22"/>
          <w:lang w:val="en-GB"/>
        </w:rPr>
        <w:t>Andreas Kasper, Saint-Gobain Sekurit, Herzogenrath, Germany</w:t>
      </w:r>
    </w:p>
    <w:p w:rsidR="003C3F5B" w:rsidRPr="00F6787A" w:rsidRDefault="003C3F5B" w:rsidP="003C3F5B">
      <w:pPr>
        <w:jc w:val="both"/>
        <w:rPr>
          <w:rFonts w:ascii="Arial" w:hAnsi="Arial" w:cs="Arial"/>
          <w:sz w:val="22"/>
          <w:szCs w:val="22"/>
          <w:lang w:val="en-GB"/>
        </w:rPr>
      </w:pPr>
    </w:p>
    <w:p w:rsidR="003C3F5B" w:rsidRPr="00F6787A" w:rsidRDefault="003C3F5B" w:rsidP="003C3F5B">
      <w:pPr>
        <w:jc w:val="both"/>
        <w:rPr>
          <w:rFonts w:ascii="Arial" w:hAnsi="Arial" w:cs="Arial"/>
          <w:sz w:val="22"/>
          <w:szCs w:val="22"/>
          <w:lang w:val="en-US"/>
        </w:rPr>
      </w:pPr>
    </w:p>
    <w:p w:rsidR="003C3F5B" w:rsidRPr="00F6787A" w:rsidRDefault="003C3F5B" w:rsidP="003C3F5B">
      <w:pPr>
        <w:jc w:val="both"/>
        <w:rPr>
          <w:rFonts w:ascii="Arial" w:hAnsi="Arial" w:cs="Arial"/>
          <w:sz w:val="22"/>
          <w:szCs w:val="22"/>
          <w:lang w:val="en-US"/>
        </w:rPr>
      </w:pPr>
      <w:r w:rsidRPr="00F6787A">
        <w:rPr>
          <w:rFonts w:ascii="Arial" w:hAnsi="Arial" w:cs="Arial"/>
          <w:sz w:val="22"/>
          <w:szCs w:val="22"/>
          <w:lang w:val="en-US"/>
        </w:rPr>
        <w:t xml:space="preserve">A new </w:t>
      </w:r>
      <w:r>
        <w:rPr>
          <w:rFonts w:ascii="Arial" w:hAnsi="Arial" w:cs="Arial"/>
          <w:sz w:val="22"/>
          <w:szCs w:val="22"/>
          <w:lang w:val="en-US"/>
        </w:rPr>
        <w:t xml:space="preserve">type of air pollution control system (APC) </w:t>
      </w:r>
      <w:r w:rsidRPr="00F6787A">
        <w:rPr>
          <w:rFonts w:ascii="Arial" w:hAnsi="Arial" w:cs="Arial"/>
          <w:sz w:val="22"/>
          <w:szCs w:val="22"/>
          <w:lang w:val="en-US"/>
        </w:rPr>
        <w:t xml:space="preserve">has appeared on the market in the recent period. Equipped with ceramic catalytic </w:t>
      </w:r>
      <w:r>
        <w:rPr>
          <w:rFonts w:ascii="Arial" w:hAnsi="Arial" w:cs="Arial"/>
          <w:sz w:val="22"/>
          <w:szCs w:val="22"/>
          <w:lang w:val="en-US"/>
        </w:rPr>
        <w:t xml:space="preserve">filtration </w:t>
      </w:r>
      <w:r w:rsidRPr="00F6787A">
        <w:rPr>
          <w:rFonts w:ascii="Arial" w:hAnsi="Arial" w:cs="Arial"/>
          <w:sz w:val="22"/>
          <w:szCs w:val="22"/>
          <w:lang w:val="en-US"/>
        </w:rPr>
        <w:t xml:space="preserve">candles, this technology is able to treat acid gases, dust, heavy metals and NOx in one single unit. </w:t>
      </w:r>
      <w:r>
        <w:rPr>
          <w:rFonts w:ascii="Arial" w:hAnsi="Arial" w:cs="Arial"/>
          <w:sz w:val="22"/>
          <w:szCs w:val="22"/>
          <w:lang w:val="en-US"/>
        </w:rPr>
        <w:t>Since 2010, t</w:t>
      </w:r>
      <w:r w:rsidRPr="00F6787A">
        <w:rPr>
          <w:rFonts w:ascii="Arial" w:hAnsi="Arial" w:cs="Arial"/>
          <w:sz w:val="22"/>
          <w:szCs w:val="22"/>
          <w:lang w:val="en-US"/>
        </w:rPr>
        <w:t>wo catalytic ceramic filters are in operation in the glass industry in Europe: one in float glass production, and the other in the domestic glass sector for the production of soda-lime</w:t>
      </w:r>
      <w:r>
        <w:rPr>
          <w:rFonts w:ascii="Arial" w:hAnsi="Arial" w:cs="Arial"/>
          <w:sz w:val="22"/>
          <w:szCs w:val="22"/>
          <w:lang w:val="en-US"/>
        </w:rPr>
        <w:t>-silica</w:t>
      </w:r>
      <w:r w:rsidRPr="00F6787A">
        <w:rPr>
          <w:rFonts w:ascii="Arial" w:hAnsi="Arial" w:cs="Arial"/>
          <w:sz w:val="22"/>
          <w:szCs w:val="22"/>
          <w:lang w:val="en-US"/>
        </w:rPr>
        <w:t xml:space="preserve"> glass</w:t>
      </w:r>
      <w:r w:rsidRPr="00F6787A">
        <w:rPr>
          <w:rFonts w:ascii="Arial" w:hAnsi="Arial" w:cs="Arial"/>
          <w:i/>
          <w:sz w:val="22"/>
          <w:szCs w:val="22"/>
          <w:lang w:val="en-US"/>
        </w:rPr>
        <w:t xml:space="preserve">. </w:t>
      </w:r>
      <w:r w:rsidRPr="00F6787A">
        <w:rPr>
          <w:rFonts w:ascii="Arial" w:hAnsi="Arial" w:cs="Arial"/>
          <w:sz w:val="22"/>
          <w:szCs w:val="22"/>
          <w:lang w:val="en-US"/>
        </w:rPr>
        <w:t xml:space="preserve">End of 2012, another application of the same kind of technology has been done in the US, and some others are at project phase. </w:t>
      </w:r>
    </w:p>
    <w:p w:rsidR="003C3F5B" w:rsidRDefault="003C3F5B" w:rsidP="003C3F5B">
      <w:pPr>
        <w:jc w:val="both"/>
        <w:rPr>
          <w:rFonts w:ascii="Arial" w:hAnsi="Arial" w:cs="Arial"/>
          <w:sz w:val="22"/>
          <w:szCs w:val="22"/>
          <w:lang w:val="en-US"/>
        </w:rPr>
      </w:pPr>
      <w:r w:rsidRPr="00F6787A">
        <w:rPr>
          <w:rFonts w:ascii="Arial" w:hAnsi="Arial" w:cs="Arial"/>
          <w:sz w:val="22"/>
          <w:szCs w:val="22"/>
          <w:lang w:val="en-US"/>
        </w:rPr>
        <w:t>The first results obtained are good, in terms of observed low emissions. But the practical side, both in technical and economical point of view, has also to be considered. Our conclusion is that the technology is promising</w:t>
      </w:r>
      <w:r>
        <w:rPr>
          <w:rFonts w:ascii="Arial" w:hAnsi="Arial" w:cs="Arial"/>
          <w:sz w:val="22"/>
          <w:szCs w:val="22"/>
          <w:lang w:val="en-US"/>
        </w:rPr>
        <w:t>,</w:t>
      </w:r>
      <w:r w:rsidRPr="00F6787A">
        <w:rPr>
          <w:rFonts w:ascii="Arial" w:hAnsi="Arial" w:cs="Arial"/>
          <w:sz w:val="22"/>
          <w:szCs w:val="22"/>
          <w:lang w:val="en-US"/>
        </w:rPr>
        <w:t> but has still to be considered as “emerging”, its technical and economical assessment being possible only after a full campaign.</w:t>
      </w:r>
    </w:p>
    <w:p w:rsidR="003C3F5B" w:rsidRDefault="003C3F5B" w:rsidP="003C3F5B">
      <w:pPr>
        <w:jc w:val="both"/>
        <w:rPr>
          <w:rFonts w:ascii="Arial" w:hAnsi="Arial" w:cs="Arial"/>
          <w:sz w:val="22"/>
          <w:szCs w:val="22"/>
          <w:lang w:val="en-US"/>
        </w:rPr>
      </w:pPr>
    </w:p>
    <w:p w:rsidR="003C3F5B" w:rsidRPr="003C3F5B" w:rsidRDefault="003C3F5B" w:rsidP="003C3F5B">
      <w:pPr>
        <w:jc w:val="both"/>
        <w:rPr>
          <w:rFonts w:ascii="Arial" w:hAnsi="Arial" w:cs="Arial"/>
          <w:i/>
          <w:sz w:val="22"/>
          <w:szCs w:val="22"/>
          <w:lang w:val="en-US"/>
        </w:rPr>
      </w:pPr>
      <w:r w:rsidRPr="003C3F5B">
        <w:rPr>
          <w:rFonts w:ascii="Arial" w:hAnsi="Arial" w:cs="Arial"/>
          <w:i/>
          <w:sz w:val="22"/>
          <w:szCs w:val="22"/>
          <w:lang w:val="en-US"/>
        </w:rPr>
        <w:t>Keywords: ceramic candle filters, DeNOx, scrubbing, filtration, air pollution control, glass furnace</w:t>
      </w:r>
    </w:p>
    <w:p w:rsidR="003C3F5B" w:rsidRPr="003C3F5B" w:rsidRDefault="003C3F5B" w:rsidP="003C3F5B">
      <w:pPr>
        <w:spacing w:after="200" w:line="276" w:lineRule="auto"/>
        <w:rPr>
          <w:i/>
          <w:color w:val="1F497D"/>
          <w:sz w:val="22"/>
          <w:szCs w:val="22"/>
          <w:lang w:val="en-GB"/>
        </w:rPr>
      </w:pPr>
      <w:r w:rsidRPr="003C3F5B">
        <w:rPr>
          <w:i/>
          <w:color w:val="1F497D"/>
          <w:sz w:val="22"/>
          <w:szCs w:val="22"/>
          <w:lang w:val="en-GB"/>
        </w:rPr>
        <w:br w:type="page"/>
      </w:r>
    </w:p>
    <w:p w:rsidR="003C3F5B" w:rsidRPr="00492D0C" w:rsidRDefault="003C3F5B" w:rsidP="003C3F5B">
      <w:pPr>
        <w:spacing w:line="276" w:lineRule="auto"/>
        <w:jc w:val="center"/>
        <w:rPr>
          <w:rFonts w:ascii="Arial" w:hAnsi="Arial" w:cs="Arial"/>
          <w:b/>
          <w:bCs/>
          <w:lang w:val="en-GB"/>
        </w:rPr>
      </w:pPr>
      <w:r w:rsidRPr="00492D0C">
        <w:rPr>
          <w:rFonts w:ascii="Arial" w:hAnsi="Arial" w:cs="Arial"/>
          <w:b/>
          <w:bCs/>
          <w:lang w:val="en-GB"/>
        </w:rPr>
        <w:lastRenderedPageBreak/>
        <w:t>7. Evaporation from glass melts – boron and selenium species</w:t>
      </w:r>
    </w:p>
    <w:p w:rsidR="003C3F5B" w:rsidRPr="00492D0C" w:rsidRDefault="003C3F5B" w:rsidP="003C3F5B">
      <w:pPr>
        <w:spacing w:line="276" w:lineRule="auto"/>
        <w:jc w:val="center"/>
        <w:rPr>
          <w:rFonts w:ascii="Arial" w:hAnsi="Arial" w:cs="Arial"/>
          <w:lang w:val="en-US"/>
        </w:rPr>
      </w:pPr>
    </w:p>
    <w:p w:rsidR="003C3F5B" w:rsidRPr="00AA3DD3" w:rsidRDefault="003C3F5B" w:rsidP="003C3F5B">
      <w:pPr>
        <w:spacing w:line="276" w:lineRule="auto"/>
        <w:jc w:val="center"/>
        <w:rPr>
          <w:rFonts w:ascii="Arial" w:hAnsi="Arial" w:cs="Arial"/>
          <w:sz w:val="22"/>
          <w:szCs w:val="22"/>
          <w:lang w:val="en-US"/>
        </w:rPr>
      </w:pPr>
      <w:r w:rsidRPr="00AA3DD3">
        <w:rPr>
          <w:rFonts w:ascii="Arial" w:hAnsi="Arial" w:cs="Arial"/>
          <w:sz w:val="22"/>
          <w:szCs w:val="22"/>
          <w:lang w:val="en-US"/>
        </w:rPr>
        <w:t>Hans van Limpt, CelSian Glass and Solar, Eindhoven, the Netherlands</w:t>
      </w:r>
    </w:p>
    <w:p w:rsidR="003C3F5B" w:rsidRPr="00AA3DD3" w:rsidRDefault="00B338AE" w:rsidP="003C3F5B">
      <w:pPr>
        <w:spacing w:line="276" w:lineRule="auto"/>
        <w:jc w:val="center"/>
        <w:rPr>
          <w:rFonts w:ascii="Arial" w:hAnsi="Arial" w:cs="Arial"/>
          <w:sz w:val="22"/>
          <w:szCs w:val="22"/>
          <w:lang w:val="en-US"/>
        </w:rPr>
      </w:pPr>
      <w:hyperlink r:id="rId35" w:history="1">
        <w:r w:rsidR="003C3F5B" w:rsidRPr="00AA3DD3">
          <w:rPr>
            <w:rStyle w:val="Hyperlink"/>
            <w:rFonts w:ascii="Arial" w:hAnsi="Arial" w:cs="Arial"/>
            <w:sz w:val="22"/>
            <w:szCs w:val="22"/>
            <w:lang w:val="en-US"/>
          </w:rPr>
          <w:t>hans.vanlimpt@celsian.nl</w:t>
        </w:r>
      </w:hyperlink>
    </w:p>
    <w:p w:rsidR="003C3F5B" w:rsidRPr="00AA3DD3" w:rsidRDefault="003C3F5B" w:rsidP="003C3F5B">
      <w:pPr>
        <w:rPr>
          <w:rFonts w:ascii="Arial" w:hAnsi="Arial" w:cs="Arial"/>
          <w:sz w:val="22"/>
          <w:szCs w:val="22"/>
          <w:lang w:val="en-US"/>
        </w:rPr>
      </w:pPr>
    </w:p>
    <w:p w:rsidR="003C3F5B" w:rsidRPr="00AA3DD3" w:rsidRDefault="003C3F5B" w:rsidP="003C3F5B">
      <w:pPr>
        <w:jc w:val="both"/>
        <w:rPr>
          <w:rFonts w:ascii="Arial" w:hAnsi="Arial" w:cs="Arial"/>
          <w:sz w:val="22"/>
          <w:szCs w:val="22"/>
          <w:lang w:val="en-US"/>
        </w:rPr>
      </w:pPr>
    </w:p>
    <w:p w:rsidR="003C3F5B" w:rsidRPr="00AA3DD3" w:rsidRDefault="003C3F5B" w:rsidP="003C3F5B">
      <w:pPr>
        <w:jc w:val="both"/>
        <w:rPr>
          <w:rFonts w:ascii="Arial" w:hAnsi="Arial" w:cs="Arial"/>
          <w:sz w:val="22"/>
          <w:szCs w:val="22"/>
          <w:lang w:val="en-US"/>
        </w:rPr>
      </w:pPr>
      <w:r w:rsidRPr="00AA3DD3">
        <w:rPr>
          <w:rFonts w:ascii="Arial" w:hAnsi="Arial" w:cs="Arial"/>
          <w:sz w:val="22"/>
          <w:szCs w:val="22"/>
          <w:lang w:val="en-US"/>
        </w:rPr>
        <w:t xml:space="preserve">Glass melts in industrial glass furnaces often contain intentionally added volatile components or may contain impurities, originating from cullet or some type of raw materials. CelSian developed dedicated laboratory equipment to simulate evaporation processes from model glass melt compositions and industrial glass compositions. In this laboratory scale set-up, the effect of: </w:t>
      </w:r>
    </w:p>
    <w:p w:rsidR="003C3F5B" w:rsidRPr="00AA3DD3" w:rsidRDefault="003C3F5B" w:rsidP="003C3F5B">
      <w:pPr>
        <w:pStyle w:val="ListParagraph"/>
        <w:numPr>
          <w:ilvl w:val="0"/>
          <w:numId w:val="13"/>
        </w:numPr>
        <w:jc w:val="both"/>
        <w:rPr>
          <w:rFonts w:ascii="Arial" w:hAnsi="Arial" w:cs="Arial"/>
          <w:sz w:val="22"/>
          <w:szCs w:val="22"/>
          <w:lang w:val="en-US"/>
        </w:rPr>
      </w:pPr>
      <w:r w:rsidRPr="00AA3DD3">
        <w:rPr>
          <w:rFonts w:ascii="Arial" w:hAnsi="Arial" w:cs="Arial"/>
          <w:sz w:val="22"/>
          <w:szCs w:val="22"/>
          <w:lang w:val="en-US"/>
        </w:rPr>
        <w:t xml:space="preserve">glass composition, </w:t>
      </w:r>
    </w:p>
    <w:p w:rsidR="003C3F5B" w:rsidRPr="00AA3DD3" w:rsidRDefault="003C3F5B" w:rsidP="003C3F5B">
      <w:pPr>
        <w:pStyle w:val="ListParagraph"/>
        <w:numPr>
          <w:ilvl w:val="0"/>
          <w:numId w:val="13"/>
        </w:numPr>
        <w:jc w:val="both"/>
        <w:rPr>
          <w:rFonts w:ascii="Arial" w:hAnsi="Arial" w:cs="Arial"/>
          <w:sz w:val="22"/>
          <w:szCs w:val="22"/>
          <w:lang w:val="en-US"/>
        </w:rPr>
      </w:pPr>
      <w:r w:rsidRPr="00AA3DD3">
        <w:rPr>
          <w:rFonts w:ascii="Arial" w:hAnsi="Arial" w:cs="Arial"/>
          <w:sz w:val="22"/>
          <w:szCs w:val="22"/>
          <w:lang w:val="en-US"/>
        </w:rPr>
        <w:t xml:space="preserve">impurities in the used batch materials, </w:t>
      </w:r>
    </w:p>
    <w:p w:rsidR="003C3F5B" w:rsidRPr="00AA3DD3" w:rsidRDefault="003C3F5B" w:rsidP="003C3F5B">
      <w:pPr>
        <w:pStyle w:val="ListParagraph"/>
        <w:numPr>
          <w:ilvl w:val="0"/>
          <w:numId w:val="13"/>
        </w:numPr>
        <w:jc w:val="both"/>
        <w:rPr>
          <w:rFonts w:ascii="Arial" w:hAnsi="Arial" w:cs="Arial"/>
          <w:sz w:val="22"/>
          <w:szCs w:val="22"/>
          <w:lang w:val="en-US"/>
        </w:rPr>
      </w:pPr>
      <w:r w:rsidRPr="00AA3DD3">
        <w:rPr>
          <w:rFonts w:ascii="Arial" w:hAnsi="Arial" w:cs="Arial"/>
          <w:sz w:val="22"/>
          <w:szCs w:val="22"/>
          <w:lang w:val="en-US"/>
        </w:rPr>
        <w:t xml:space="preserve">furnace atmosphere, temperature and </w:t>
      </w:r>
    </w:p>
    <w:p w:rsidR="003C3F5B" w:rsidRPr="00AA3DD3" w:rsidRDefault="003C3F5B" w:rsidP="003C3F5B">
      <w:pPr>
        <w:pStyle w:val="ListParagraph"/>
        <w:numPr>
          <w:ilvl w:val="0"/>
          <w:numId w:val="13"/>
        </w:numPr>
        <w:jc w:val="both"/>
        <w:rPr>
          <w:rFonts w:ascii="Arial" w:hAnsi="Arial" w:cs="Arial"/>
          <w:sz w:val="22"/>
          <w:szCs w:val="22"/>
          <w:lang w:val="en-US"/>
        </w:rPr>
      </w:pPr>
      <w:r w:rsidRPr="00AA3DD3">
        <w:rPr>
          <w:rFonts w:ascii="Arial" w:hAnsi="Arial" w:cs="Arial"/>
          <w:sz w:val="22"/>
          <w:szCs w:val="22"/>
          <w:lang w:val="en-US"/>
        </w:rPr>
        <w:t xml:space="preserve">gas flow intensity, </w:t>
      </w:r>
    </w:p>
    <w:p w:rsidR="003C3F5B" w:rsidRPr="00AA3DD3" w:rsidRDefault="003C3F5B" w:rsidP="003C3F5B">
      <w:pPr>
        <w:jc w:val="both"/>
        <w:rPr>
          <w:rFonts w:ascii="Arial" w:hAnsi="Arial" w:cs="Arial"/>
          <w:sz w:val="22"/>
          <w:szCs w:val="22"/>
          <w:lang w:val="en-US"/>
        </w:rPr>
      </w:pPr>
      <w:r w:rsidRPr="00AA3DD3">
        <w:rPr>
          <w:rFonts w:ascii="Arial" w:hAnsi="Arial" w:cs="Arial"/>
          <w:sz w:val="22"/>
          <w:szCs w:val="22"/>
          <w:lang w:val="en-US"/>
        </w:rPr>
        <w:t>on the evaporation of several components can be studied.</w:t>
      </w:r>
    </w:p>
    <w:p w:rsidR="003C3F5B" w:rsidRPr="00AA3DD3" w:rsidRDefault="003C3F5B" w:rsidP="003C3F5B">
      <w:pPr>
        <w:jc w:val="both"/>
        <w:rPr>
          <w:rFonts w:ascii="Arial" w:hAnsi="Arial" w:cs="Arial"/>
          <w:sz w:val="22"/>
          <w:szCs w:val="22"/>
          <w:lang w:val="en-US"/>
        </w:rPr>
      </w:pPr>
    </w:p>
    <w:p w:rsidR="003C3F5B" w:rsidRPr="00AA3DD3" w:rsidRDefault="003C3F5B" w:rsidP="003C3F5B">
      <w:pPr>
        <w:jc w:val="both"/>
        <w:rPr>
          <w:rFonts w:ascii="Arial" w:hAnsi="Arial" w:cs="Arial"/>
          <w:sz w:val="22"/>
          <w:szCs w:val="22"/>
          <w:lang w:val="en-US"/>
        </w:rPr>
      </w:pPr>
      <w:r w:rsidRPr="00AA3DD3">
        <w:rPr>
          <w:rFonts w:ascii="Arial" w:hAnsi="Arial" w:cs="Arial"/>
          <w:sz w:val="22"/>
          <w:szCs w:val="22"/>
          <w:lang w:val="en-US"/>
        </w:rPr>
        <w:t xml:space="preserve">Information about the mechanisms of evaporation from batch and melt and the impact of different operational parameters, such as temperature, gas atmosphere, glass composition will help glass companies to select raw materials and to develop new batch recipes that show less evaporation losses of expensive raw materials such as selenium and boron carriers. </w:t>
      </w:r>
    </w:p>
    <w:p w:rsidR="003C3F5B" w:rsidRPr="00AA3DD3" w:rsidRDefault="003C3F5B" w:rsidP="003C3F5B">
      <w:pPr>
        <w:jc w:val="both"/>
        <w:rPr>
          <w:rFonts w:ascii="Arial" w:hAnsi="Arial" w:cs="Arial"/>
          <w:sz w:val="22"/>
          <w:szCs w:val="22"/>
          <w:lang w:val="en-US"/>
        </w:rPr>
      </w:pPr>
      <w:r w:rsidRPr="00AA3DD3">
        <w:rPr>
          <w:rFonts w:ascii="Arial" w:hAnsi="Arial" w:cs="Arial"/>
          <w:sz w:val="22"/>
          <w:szCs w:val="22"/>
          <w:lang w:val="en-US"/>
        </w:rPr>
        <w:t>Evaporation studies can be very supportive to find the relevant evaporation reactions and mechanisms and ways to limit losses during glass melting processes. The studies provide data for modeling the kinetics of evaporation processes in industrial glass furnaces.</w:t>
      </w:r>
    </w:p>
    <w:p w:rsidR="003C3F5B" w:rsidRPr="00AA3DD3" w:rsidRDefault="003C3F5B" w:rsidP="003C3F5B">
      <w:pPr>
        <w:jc w:val="both"/>
        <w:rPr>
          <w:rFonts w:ascii="Arial" w:hAnsi="Arial" w:cs="Arial"/>
          <w:sz w:val="22"/>
          <w:szCs w:val="22"/>
          <w:lang w:val="en-US"/>
        </w:rPr>
      </w:pPr>
    </w:p>
    <w:p w:rsidR="003C3F5B" w:rsidRPr="00AA3DD3" w:rsidRDefault="003C3F5B" w:rsidP="003C3F5B">
      <w:pPr>
        <w:jc w:val="both"/>
        <w:rPr>
          <w:rFonts w:ascii="Arial" w:hAnsi="Arial" w:cs="Arial"/>
          <w:sz w:val="22"/>
          <w:szCs w:val="22"/>
          <w:lang w:val="en-US"/>
        </w:rPr>
      </w:pPr>
      <w:r w:rsidRPr="00AA3DD3">
        <w:rPr>
          <w:rFonts w:ascii="Arial" w:hAnsi="Arial" w:cs="Arial"/>
          <w:sz w:val="22"/>
          <w:szCs w:val="22"/>
          <w:lang w:val="en-US"/>
        </w:rPr>
        <w:t>Selenium and boron evaporation from the melting-in batch and from the molten glass can be measured dependent on the type of selenium and boron raw materials used.</w:t>
      </w:r>
    </w:p>
    <w:p w:rsidR="003C3F5B" w:rsidRPr="00AA3DD3" w:rsidRDefault="003C3F5B" w:rsidP="003C3F5B">
      <w:pPr>
        <w:jc w:val="both"/>
        <w:rPr>
          <w:rFonts w:ascii="Arial" w:hAnsi="Arial" w:cs="Arial"/>
          <w:sz w:val="22"/>
          <w:szCs w:val="22"/>
          <w:lang w:val="en-US"/>
        </w:rPr>
      </w:pPr>
      <w:r w:rsidRPr="00AA3DD3">
        <w:rPr>
          <w:rFonts w:ascii="Arial" w:hAnsi="Arial" w:cs="Arial"/>
          <w:sz w:val="22"/>
          <w:szCs w:val="22"/>
          <w:lang w:val="en-US"/>
        </w:rPr>
        <w:t xml:space="preserve">Studies showed that evaporation of boron species very much depend on the glass composition and water vapor pressure above the molten glass. The boron evaporation loss behavior appears to be far from proportional with boron oxide content of the glass. Increased boron losses start above a certain threshold concentration level in the glass. </w:t>
      </w:r>
    </w:p>
    <w:p w:rsidR="003C3F5B" w:rsidRPr="00AA3DD3" w:rsidRDefault="003C3F5B" w:rsidP="003C3F5B">
      <w:pPr>
        <w:jc w:val="both"/>
        <w:rPr>
          <w:rFonts w:ascii="Arial" w:hAnsi="Arial" w:cs="Arial"/>
          <w:sz w:val="22"/>
          <w:szCs w:val="22"/>
          <w:lang w:val="en-US"/>
        </w:rPr>
      </w:pPr>
      <w:r w:rsidRPr="00AA3DD3">
        <w:rPr>
          <w:rFonts w:ascii="Arial" w:hAnsi="Arial" w:cs="Arial"/>
          <w:sz w:val="22"/>
          <w:szCs w:val="22"/>
          <w:lang w:val="en-US"/>
        </w:rPr>
        <w:t>Selenium evaporation depends strongly on the type of selenium raw material and the kinetics of batch melting.</w:t>
      </w:r>
    </w:p>
    <w:p w:rsidR="003C3F5B" w:rsidRPr="00AA3DD3" w:rsidRDefault="003C3F5B" w:rsidP="003C3F5B">
      <w:pPr>
        <w:jc w:val="both"/>
        <w:rPr>
          <w:rFonts w:ascii="Arial" w:hAnsi="Arial" w:cs="Arial"/>
          <w:sz w:val="22"/>
          <w:szCs w:val="22"/>
          <w:lang w:val="en-US"/>
        </w:rPr>
      </w:pPr>
    </w:p>
    <w:p w:rsidR="003C3F5B" w:rsidRPr="00AA3DD3" w:rsidRDefault="003C3F5B" w:rsidP="003C3F5B">
      <w:pPr>
        <w:jc w:val="both"/>
        <w:rPr>
          <w:rFonts w:ascii="Arial" w:hAnsi="Arial" w:cs="Arial"/>
          <w:i/>
          <w:sz w:val="22"/>
          <w:szCs w:val="22"/>
          <w:lang w:val="en-US"/>
        </w:rPr>
      </w:pPr>
      <w:r w:rsidRPr="00AA3DD3">
        <w:rPr>
          <w:rFonts w:ascii="Arial" w:hAnsi="Arial" w:cs="Arial"/>
          <w:i/>
          <w:sz w:val="22"/>
          <w:szCs w:val="22"/>
          <w:lang w:val="en-US"/>
        </w:rPr>
        <w:t>Keywords: evaporation, simulation studies, furnace atmosphere, raw material selection, selenium, boron species, evaporation mechanism.</w:t>
      </w:r>
    </w:p>
    <w:p w:rsidR="003C3F5B" w:rsidRPr="0038281F" w:rsidRDefault="003C3F5B" w:rsidP="003C3F5B">
      <w:pPr>
        <w:rPr>
          <w:color w:val="1F497D"/>
          <w:sz w:val="22"/>
          <w:szCs w:val="22"/>
          <w:lang w:val="en-US"/>
        </w:rPr>
      </w:pPr>
    </w:p>
    <w:p w:rsidR="003C3F5B" w:rsidRDefault="003C3F5B" w:rsidP="003C3F5B">
      <w:pPr>
        <w:spacing w:after="200" w:line="276" w:lineRule="auto"/>
        <w:rPr>
          <w:color w:val="1F497D"/>
          <w:sz w:val="22"/>
          <w:szCs w:val="22"/>
          <w:lang w:val="en-GB"/>
        </w:rPr>
      </w:pPr>
      <w:r>
        <w:rPr>
          <w:color w:val="1F497D"/>
          <w:sz w:val="22"/>
          <w:szCs w:val="22"/>
          <w:lang w:val="en-GB"/>
        </w:rPr>
        <w:br w:type="page"/>
      </w:r>
    </w:p>
    <w:p w:rsidR="003C3F5B" w:rsidRDefault="003C3F5B" w:rsidP="003C3F5B">
      <w:pPr>
        <w:jc w:val="center"/>
        <w:rPr>
          <w:rFonts w:ascii="Arial" w:hAnsi="Arial" w:cs="Arial"/>
          <w:b/>
          <w:lang w:val="en-US"/>
        </w:rPr>
      </w:pPr>
      <w:r>
        <w:rPr>
          <w:rFonts w:ascii="Arial" w:hAnsi="Arial" w:cs="Arial"/>
          <w:b/>
          <w:lang w:val="en-US"/>
        </w:rPr>
        <w:lastRenderedPageBreak/>
        <w:t xml:space="preserve">9. </w:t>
      </w:r>
      <w:r w:rsidRPr="00611113">
        <w:rPr>
          <w:rFonts w:ascii="Arial" w:hAnsi="Arial" w:cs="Arial"/>
          <w:b/>
          <w:lang w:val="en-US"/>
        </w:rPr>
        <w:t>P</w:t>
      </w:r>
      <w:r>
        <w:rPr>
          <w:rFonts w:ascii="Arial" w:hAnsi="Arial" w:cs="Arial"/>
          <w:b/>
          <w:lang w:val="en-US"/>
        </w:rPr>
        <w:t>roblems, Developments and Energy Performances of Glass Melting Furnaces</w:t>
      </w:r>
    </w:p>
    <w:p w:rsidR="003C3F5B" w:rsidRPr="00611113" w:rsidRDefault="003C3F5B" w:rsidP="003C3F5B">
      <w:pPr>
        <w:jc w:val="center"/>
        <w:rPr>
          <w:rFonts w:ascii="Arial" w:hAnsi="Arial" w:cs="Arial"/>
          <w:sz w:val="22"/>
          <w:szCs w:val="22"/>
          <w:lang w:val="en-US"/>
        </w:rPr>
      </w:pPr>
    </w:p>
    <w:p w:rsidR="003C3F5B" w:rsidRPr="00611113" w:rsidRDefault="003C3F5B" w:rsidP="003C3F5B">
      <w:pPr>
        <w:jc w:val="center"/>
        <w:rPr>
          <w:rFonts w:ascii="Arial" w:hAnsi="Arial" w:cs="Arial"/>
          <w:sz w:val="22"/>
          <w:szCs w:val="22"/>
          <w:lang w:val="en-US"/>
        </w:rPr>
      </w:pPr>
      <w:r w:rsidRPr="00611113">
        <w:rPr>
          <w:rFonts w:ascii="Arial" w:hAnsi="Arial" w:cs="Arial"/>
          <w:sz w:val="22"/>
          <w:szCs w:val="22"/>
          <w:lang w:val="en-US"/>
        </w:rPr>
        <w:t>Atilla Unsal</w:t>
      </w:r>
      <w:r w:rsidRPr="00611113">
        <w:rPr>
          <w:rFonts w:ascii="Arial" w:hAnsi="Arial" w:cs="Arial"/>
          <w:sz w:val="22"/>
          <w:szCs w:val="22"/>
          <w:vertAlign w:val="superscript"/>
          <w:lang w:val="en-US"/>
        </w:rPr>
        <w:t>1,a</w:t>
      </w:r>
      <w:r>
        <w:rPr>
          <w:rFonts w:ascii="Arial" w:hAnsi="Arial" w:cs="Arial"/>
          <w:sz w:val="22"/>
          <w:szCs w:val="22"/>
          <w:lang w:val="en-US"/>
        </w:rPr>
        <w:t xml:space="preserve"> Levent Kaya</w:t>
      </w:r>
      <w:r w:rsidRPr="00611113">
        <w:rPr>
          <w:rFonts w:ascii="Arial" w:hAnsi="Arial" w:cs="Arial"/>
          <w:sz w:val="22"/>
          <w:szCs w:val="22"/>
          <w:vertAlign w:val="superscript"/>
          <w:lang w:val="en-US"/>
        </w:rPr>
        <w:t>1,b</w:t>
      </w:r>
      <w:r w:rsidRPr="00611113">
        <w:rPr>
          <w:rFonts w:ascii="Arial" w:hAnsi="Arial" w:cs="Arial"/>
          <w:sz w:val="22"/>
          <w:szCs w:val="22"/>
          <w:lang w:val="en-US"/>
        </w:rPr>
        <w:t xml:space="preserve"> Barış</w:t>
      </w:r>
      <w:r>
        <w:rPr>
          <w:rFonts w:ascii="Arial" w:hAnsi="Arial" w:cs="Arial"/>
          <w:sz w:val="22"/>
          <w:szCs w:val="22"/>
          <w:lang w:val="en-US"/>
        </w:rPr>
        <w:t xml:space="preserve"> Orhan</w:t>
      </w:r>
      <w:r w:rsidRPr="00611113">
        <w:rPr>
          <w:rFonts w:ascii="Arial" w:hAnsi="Arial" w:cs="Arial"/>
          <w:sz w:val="22"/>
          <w:szCs w:val="22"/>
          <w:vertAlign w:val="superscript"/>
          <w:lang w:val="en-US"/>
        </w:rPr>
        <w:t>1,c</w:t>
      </w:r>
    </w:p>
    <w:p w:rsidR="003C3F5B" w:rsidRPr="00611113" w:rsidRDefault="003C3F5B" w:rsidP="003C3F5B">
      <w:pPr>
        <w:jc w:val="center"/>
        <w:rPr>
          <w:rFonts w:ascii="Arial" w:hAnsi="Arial" w:cs="Arial"/>
          <w:sz w:val="22"/>
          <w:szCs w:val="22"/>
        </w:rPr>
      </w:pPr>
      <w:r w:rsidRPr="00611113">
        <w:rPr>
          <w:rFonts w:ascii="Arial" w:hAnsi="Arial" w:cs="Arial"/>
          <w:sz w:val="22"/>
          <w:szCs w:val="22"/>
          <w:vertAlign w:val="superscript"/>
          <w:lang w:val="en-US"/>
        </w:rPr>
        <w:t>1</w:t>
      </w:r>
      <w:r w:rsidRPr="00611113">
        <w:rPr>
          <w:rFonts w:ascii="Arial" w:hAnsi="Arial" w:cs="Arial"/>
          <w:sz w:val="22"/>
          <w:szCs w:val="22"/>
          <w:lang w:val="en-US"/>
        </w:rPr>
        <w:t xml:space="preserve">SISECAM Melting Technologies and Engineering Directoriate, Is Kuleleri Kule No: 3, 4. </w:t>
      </w:r>
      <w:r w:rsidRPr="00611113">
        <w:rPr>
          <w:rFonts w:ascii="Arial" w:hAnsi="Arial" w:cs="Arial"/>
          <w:sz w:val="22"/>
          <w:szCs w:val="22"/>
        </w:rPr>
        <w:t>Levent, 34330 İstanbul, Turkey</w:t>
      </w:r>
    </w:p>
    <w:p w:rsidR="003C3F5B" w:rsidRPr="00611113" w:rsidRDefault="003C3F5B" w:rsidP="003C3F5B">
      <w:pPr>
        <w:jc w:val="center"/>
        <w:rPr>
          <w:rFonts w:ascii="Arial" w:hAnsi="Arial" w:cs="Arial"/>
          <w:sz w:val="22"/>
          <w:szCs w:val="22"/>
        </w:rPr>
      </w:pPr>
      <w:r w:rsidRPr="00611113">
        <w:rPr>
          <w:rFonts w:ascii="Arial" w:hAnsi="Arial" w:cs="Arial"/>
          <w:sz w:val="22"/>
          <w:szCs w:val="22"/>
          <w:vertAlign w:val="superscript"/>
        </w:rPr>
        <w:t>a</w:t>
      </w:r>
      <w:hyperlink r:id="rId36" w:history="1">
        <w:r w:rsidRPr="00611113">
          <w:rPr>
            <w:rStyle w:val="Hyperlink"/>
            <w:rFonts w:ascii="Arial" w:hAnsi="Arial" w:cs="Arial"/>
            <w:sz w:val="22"/>
            <w:szCs w:val="22"/>
          </w:rPr>
          <w:t>aunsal@sisecam.com</w:t>
        </w:r>
      </w:hyperlink>
      <w:r w:rsidRPr="00611113">
        <w:rPr>
          <w:rFonts w:ascii="Arial" w:hAnsi="Arial" w:cs="Arial"/>
          <w:sz w:val="22"/>
          <w:szCs w:val="22"/>
        </w:rPr>
        <w:t xml:space="preserve">, </w:t>
      </w:r>
      <w:r w:rsidRPr="00611113">
        <w:rPr>
          <w:rFonts w:ascii="Arial" w:hAnsi="Arial" w:cs="Arial"/>
          <w:sz w:val="22"/>
          <w:szCs w:val="22"/>
          <w:vertAlign w:val="superscript"/>
        </w:rPr>
        <w:t>b</w:t>
      </w:r>
      <w:hyperlink r:id="rId37" w:history="1">
        <w:r w:rsidRPr="00611113">
          <w:rPr>
            <w:rStyle w:val="Hyperlink"/>
            <w:rFonts w:ascii="Arial" w:hAnsi="Arial" w:cs="Arial"/>
            <w:sz w:val="22"/>
            <w:szCs w:val="22"/>
          </w:rPr>
          <w:t>lkaya@sisecam.com</w:t>
        </w:r>
      </w:hyperlink>
      <w:r w:rsidRPr="00611113">
        <w:rPr>
          <w:rFonts w:ascii="Arial" w:hAnsi="Arial" w:cs="Arial"/>
          <w:sz w:val="22"/>
          <w:szCs w:val="22"/>
        </w:rPr>
        <w:t xml:space="preserve">, </w:t>
      </w:r>
      <w:r w:rsidRPr="00611113">
        <w:rPr>
          <w:rFonts w:ascii="Arial" w:hAnsi="Arial" w:cs="Arial"/>
          <w:sz w:val="22"/>
          <w:szCs w:val="22"/>
          <w:vertAlign w:val="superscript"/>
        </w:rPr>
        <w:t>c</w:t>
      </w:r>
      <w:hyperlink r:id="rId38" w:history="1">
        <w:r w:rsidRPr="00611113">
          <w:rPr>
            <w:rStyle w:val="Hyperlink"/>
            <w:rFonts w:ascii="Arial" w:hAnsi="Arial" w:cs="Arial"/>
            <w:sz w:val="22"/>
            <w:szCs w:val="22"/>
          </w:rPr>
          <w:t>borhan@sisecam.com</w:t>
        </w:r>
      </w:hyperlink>
    </w:p>
    <w:p w:rsidR="003C3F5B" w:rsidRPr="00B52D2B" w:rsidRDefault="003C3F5B" w:rsidP="003C3F5B">
      <w:pPr>
        <w:spacing w:line="276" w:lineRule="auto"/>
        <w:jc w:val="both"/>
        <w:rPr>
          <w:rFonts w:ascii="Arial" w:hAnsi="Arial" w:cs="Arial"/>
          <w:sz w:val="22"/>
          <w:szCs w:val="22"/>
        </w:rPr>
      </w:pPr>
    </w:p>
    <w:p w:rsidR="003C3F5B" w:rsidRPr="00B52D2B" w:rsidRDefault="003C3F5B" w:rsidP="003C3F5B">
      <w:pPr>
        <w:spacing w:line="276" w:lineRule="auto"/>
        <w:jc w:val="both"/>
        <w:rPr>
          <w:rFonts w:ascii="Arial" w:hAnsi="Arial" w:cs="Arial"/>
          <w:sz w:val="22"/>
          <w:szCs w:val="22"/>
        </w:rPr>
      </w:pPr>
    </w:p>
    <w:p w:rsidR="003C3F5B" w:rsidRDefault="003C3F5B" w:rsidP="003C3F5B">
      <w:pPr>
        <w:spacing w:line="276" w:lineRule="auto"/>
        <w:jc w:val="both"/>
        <w:rPr>
          <w:rFonts w:ascii="Arial" w:hAnsi="Arial" w:cs="Arial"/>
          <w:sz w:val="22"/>
          <w:szCs w:val="22"/>
          <w:lang w:val="en-US"/>
        </w:rPr>
      </w:pPr>
      <w:r w:rsidRPr="00611113">
        <w:rPr>
          <w:rFonts w:ascii="Arial" w:hAnsi="Arial" w:cs="Arial"/>
          <w:sz w:val="22"/>
          <w:szCs w:val="22"/>
          <w:lang w:val="en-US"/>
        </w:rPr>
        <w:t xml:space="preserve">This paper covers the experiences of the authors based on the studies and developments made within the company over the years. Improvements on furnace design have always been a major issue. Developments have been achieved by driving forces like requirements for higher glass quality, different products, and increased number of product changes, energy efficiencies, lower investments and environmental challenges. </w:t>
      </w:r>
    </w:p>
    <w:p w:rsidR="003C3F5B" w:rsidRPr="00611113" w:rsidRDefault="003C3F5B" w:rsidP="003C3F5B">
      <w:pPr>
        <w:spacing w:line="276" w:lineRule="auto"/>
        <w:jc w:val="both"/>
        <w:rPr>
          <w:rFonts w:ascii="Arial" w:hAnsi="Arial" w:cs="Arial"/>
          <w:sz w:val="22"/>
          <w:szCs w:val="22"/>
          <w:lang w:val="en-US"/>
        </w:rPr>
      </w:pPr>
      <w:r w:rsidRPr="00611113">
        <w:rPr>
          <w:rFonts w:ascii="Arial" w:hAnsi="Arial" w:cs="Arial"/>
          <w:sz w:val="22"/>
          <w:szCs w:val="22"/>
          <w:lang w:val="en-US"/>
        </w:rPr>
        <w:t>Although in the glass world today</w:t>
      </w:r>
      <w:r>
        <w:rPr>
          <w:rFonts w:ascii="Arial" w:hAnsi="Arial" w:cs="Arial"/>
          <w:sz w:val="22"/>
          <w:szCs w:val="22"/>
          <w:lang w:val="en-US"/>
        </w:rPr>
        <w:t>,</w:t>
      </w:r>
      <w:r w:rsidRPr="00611113">
        <w:rPr>
          <w:rFonts w:ascii="Arial" w:hAnsi="Arial" w:cs="Arial"/>
          <w:sz w:val="22"/>
          <w:szCs w:val="22"/>
          <w:lang w:val="en-US"/>
        </w:rPr>
        <w:t xml:space="preserve"> there are studies and projects to develop different radical melting techniques, like plasma melting, submerged combustion, segmented melter and vacuum refiners being the most promising among the many, the progress going from pilot to full scale is slow and not all the glass manufacturers are giving many funds to support these projects. On one hand the conventional furnace technology is quite mature and energy performances of the most energy efficient furnaces [1] and pull rates are approaching near to the limits, there are still differences between the energy consumptions, pull rates and life of furnaces in glass industry today. Many small steps can be taken at different areas like optimizing furnace design criteria, refractory selection</w:t>
      </w:r>
      <w:r>
        <w:rPr>
          <w:rFonts w:ascii="Arial" w:hAnsi="Arial" w:cs="Arial"/>
          <w:sz w:val="22"/>
          <w:szCs w:val="22"/>
          <w:lang w:val="en-US"/>
        </w:rPr>
        <w:t>, use of additional equipment</w:t>
      </w:r>
      <w:r w:rsidRPr="00611113">
        <w:rPr>
          <w:rFonts w:ascii="Arial" w:hAnsi="Arial" w:cs="Arial"/>
          <w:sz w:val="22"/>
          <w:szCs w:val="22"/>
          <w:lang w:val="en-US"/>
        </w:rPr>
        <w:t>, development of sensors to control the operating parameters, better combustion equipment and, advanced control systems.</w:t>
      </w:r>
    </w:p>
    <w:p w:rsidR="003C3F5B" w:rsidRPr="00611113" w:rsidRDefault="003C3F5B" w:rsidP="003C3F5B">
      <w:pPr>
        <w:spacing w:line="276" w:lineRule="auto"/>
        <w:jc w:val="both"/>
        <w:rPr>
          <w:rFonts w:ascii="Arial" w:hAnsi="Arial" w:cs="Arial"/>
          <w:sz w:val="22"/>
          <w:szCs w:val="22"/>
          <w:lang w:val="en-US"/>
        </w:rPr>
      </w:pPr>
      <w:r w:rsidRPr="00611113">
        <w:rPr>
          <w:rFonts w:ascii="Arial" w:hAnsi="Arial" w:cs="Arial"/>
          <w:sz w:val="22"/>
          <w:szCs w:val="22"/>
          <w:lang w:val="en-US"/>
        </w:rPr>
        <w:t>These all add to continuous incremental developments for each project and give us opportunity to progress with feedback from onsite applications to target to be within the best performing furnaces.</w:t>
      </w:r>
    </w:p>
    <w:p w:rsidR="003C3F5B" w:rsidRPr="00A6388D" w:rsidRDefault="003C3F5B" w:rsidP="003C3F5B">
      <w:pPr>
        <w:spacing w:before="360" w:line="276" w:lineRule="auto"/>
        <w:rPr>
          <w:rFonts w:ascii="Arial" w:hAnsi="Arial" w:cs="Arial"/>
          <w:i/>
          <w:sz w:val="22"/>
          <w:szCs w:val="22"/>
          <w:lang w:val="en-US"/>
        </w:rPr>
      </w:pPr>
      <w:r w:rsidRPr="00A6388D">
        <w:rPr>
          <w:rFonts w:ascii="Arial" w:hAnsi="Arial" w:cs="Arial"/>
          <w:i/>
          <w:sz w:val="22"/>
          <w:szCs w:val="22"/>
          <w:lang w:val="en-US"/>
        </w:rPr>
        <w:t>Keywords</w:t>
      </w:r>
      <w:r w:rsidRPr="00A6388D">
        <w:rPr>
          <w:rFonts w:ascii="Arial" w:hAnsi="Arial" w:cs="Arial"/>
          <w:b/>
          <w:i/>
          <w:sz w:val="22"/>
          <w:szCs w:val="22"/>
          <w:lang w:val="en-US"/>
        </w:rPr>
        <w:t xml:space="preserve">: </w:t>
      </w:r>
      <w:r w:rsidRPr="00A6388D">
        <w:rPr>
          <w:rFonts w:ascii="Arial" w:hAnsi="Arial" w:cs="Arial"/>
          <w:i/>
          <w:sz w:val="22"/>
          <w:szCs w:val="22"/>
          <w:lang w:val="en-US"/>
        </w:rPr>
        <w:t>Furnace design, Melting, Energy Efficiency, Environment, Refractory, Process Optimization</w:t>
      </w:r>
    </w:p>
    <w:p w:rsidR="003C3F5B" w:rsidRDefault="003C3F5B" w:rsidP="003C3F5B">
      <w:pPr>
        <w:spacing w:after="200" w:line="276" w:lineRule="auto"/>
        <w:rPr>
          <w:rFonts w:ascii="Arial" w:hAnsi="Arial" w:cs="Arial"/>
          <w:sz w:val="22"/>
          <w:szCs w:val="22"/>
          <w:lang w:val="en-US"/>
        </w:rPr>
      </w:pPr>
      <w:r>
        <w:rPr>
          <w:rFonts w:ascii="Arial" w:hAnsi="Arial" w:cs="Arial"/>
          <w:sz w:val="22"/>
          <w:szCs w:val="22"/>
          <w:lang w:val="en-US"/>
        </w:rPr>
        <w:br w:type="page"/>
      </w:r>
    </w:p>
    <w:p w:rsidR="003C3F5B" w:rsidRDefault="003C3F5B" w:rsidP="003C3F5B">
      <w:pPr>
        <w:jc w:val="center"/>
        <w:rPr>
          <w:rFonts w:ascii="Arial" w:hAnsi="Arial" w:cs="Arial"/>
          <w:b/>
          <w:bCs/>
          <w:lang w:val="en-US"/>
        </w:rPr>
      </w:pPr>
      <w:r>
        <w:rPr>
          <w:rFonts w:ascii="Arial" w:hAnsi="Arial" w:cs="Arial"/>
          <w:b/>
          <w:bCs/>
          <w:lang w:val="en-US"/>
        </w:rPr>
        <w:lastRenderedPageBreak/>
        <w:t xml:space="preserve">10. </w:t>
      </w:r>
      <w:r w:rsidRPr="0043673F">
        <w:rPr>
          <w:rFonts w:ascii="Arial" w:hAnsi="Arial" w:cs="Arial"/>
          <w:b/>
          <w:bCs/>
          <w:lang w:val="en-US"/>
        </w:rPr>
        <w:t>Recommended Test Methods of the TC11 for Refractories</w:t>
      </w:r>
    </w:p>
    <w:p w:rsidR="003C3F5B" w:rsidRPr="00BF1F81" w:rsidRDefault="003C3F5B" w:rsidP="003C3F5B">
      <w:pPr>
        <w:jc w:val="center"/>
        <w:rPr>
          <w:rFonts w:ascii="Arial" w:hAnsi="Arial" w:cs="Arial"/>
          <w:b/>
          <w:bCs/>
          <w:lang w:val="en-US"/>
        </w:rPr>
      </w:pPr>
    </w:p>
    <w:p w:rsidR="003C3F5B" w:rsidRPr="00715A4E" w:rsidRDefault="003C3F5B" w:rsidP="003C3F5B">
      <w:pPr>
        <w:jc w:val="center"/>
        <w:rPr>
          <w:rFonts w:ascii="Arial" w:hAnsi="Arial" w:cs="Arial"/>
          <w:sz w:val="22"/>
          <w:szCs w:val="22"/>
        </w:rPr>
      </w:pPr>
      <w:r w:rsidRPr="00715A4E">
        <w:rPr>
          <w:rFonts w:ascii="Arial" w:hAnsi="Arial" w:cs="Arial"/>
          <w:sz w:val="22"/>
          <w:szCs w:val="22"/>
        </w:rPr>
        <w:t>Dipl.-Ing. B. Fleischmann,Hüttentechnische Vereinigung der Deutschen Glasindsutrie e.V. (HVG), Offenbach am Main, Germany</w:t>
      </w:r>
    </w:p>
    <w:p w:rsidR="003C3F5B" w:rsidRPr="00F21D04" w:rsidRDefault="00B338AE" w:rsidP="003C3F5B">
      <w:pPr>
        <w:jc w:val="center"/>
        <w:rPr>
          <w:rFonts w:ascii="Arial" w:hAnsi="Arial" w:cs="Arial"/>
          <w:sz w:val="22"/>
          <w:szCs w:val="22"/>
          <w:lang w:val="en-US"/>
        </w:rPr>
      </w:pPr>
      <w:hyperlink r:id="rId39" w:history="1">
        <w:r w:rsidR="003C3F5B" w:rsidRPr="00F21D04">
          <w:rPr>
            <w:rStyle w:val="Hyperlink"/>
            <w:rFonts w:ascii="Arial" w:hAnsi="Arial" w:cs="Arial"/>
            <w:sz w:val="22"/>
            <w:szCs w:val="22"/>
            <w:lang w:val="en-US"/>
          </w:rPr>
          <w:t>fleischmann@hvg-dgg.de</w:t>
        </w:r>
      </w:hyperlink>
    </w:p>
    <w:p w:rsidR="003C3F5B" w:rsidRPr="00F21D04" w:rsidRDefault="003C3F5B" w:rsidP="003C3F5B">
      <w:pPr>
        <w:rPr>
          <w:rFonts w:ascii="Arial" w:hAnsi="Arial" w:cs="Arial"/>
          <w:sz w:val="22"/>
          <w:szCs w:val="22"/>
          <w:lang w:val="en-US"/>
        </w:rPr>
      </w:pPr>
    </w:p>
    <w:p w:rsidR="003C3F5B" w:rsidRDefault="003C3F5B" w:rsidP="003C3F5B">
      <w:pPr>
        <w:jc w:val="both"/>
        <w:rPr>
          <w:rFonts w:ascii="Arial" w:hAnsi="Arial" w:cs="Arial"/>
          <w:sz w:val="22"/>
          <w:szCs w:val="22"/>
          <w:lang w:val="en-US"/>
        </w:rPr>
      </w:pPr>
    </w:p>
    <w:p w:rsidR="003C3F5B" w:rsidRPr="00D60C73" w:rsidRDefault="003C3F5B" w:rsidP="003C3F5B">
      <w:pPr>
        <w:jc w:val="both"/>
        <w:rPr>
          <w:rFonts w:ascii="Arial" w:hAnsi="Arial" w:cs="Arial"/>
          <w:sz w:val="22"/>
          <w:szCs w:val="22"/>
          <w:lang w:val="en-US"/>
        </w:rPr>
      </w:pPr>
      <w:r w:rsidRPr="00D60C73">
        <w:rPr>
          <w:rFonts w:ascii="Arial" w:hAnsi="Arial" w:cs="Arial"/>
          <w:sz w:val="22"/>
          <w:szCs w:val="22"/>
          <w:lang w:val="en-US"/>
        </w:rPr>
        <w:t>In the last three decades the TC11 elaborated different testing methods for refractories and carried out round robin tests to validate them amongst other activities. As a result of this work the following test methods are recommended by TC11:</w:t>
      </w:r>
    </w:p>
    <w:p w:rsidR="003C3F5B" w:rsidRPr="00D60C73" w:rsidRDefault="003C3F5B" w:rsidP="003C3F5B">
      <w:pPr>
        <w:widowControl w:val="0"/>
        <w:numPr>
          <w:ilvl w:val="0"/>
          <w:numId w:val="3"/>
        </w:numPr>
        <w:suppressAutoHyphens/>
        <w:jc w:val="both"/>
        <w:rPr>
          <w:rFonts w:ascii="Arial" w:hAnsi="Arial" w:cs="Arial"/>
          <w:sz w:val="22"/>
          <w:szCs w:val="22"/>
          <w:lang w:val="en-US"/>
        </w:rPr>
      </w:pPr>
      <w:r w:rsidRPr="00D60C73">
        <w:rPr>
          <w:rFonts w:ascii="Arial" w:hAnsi="Arial" w:cs="Arial"/>
          <w:sz w:val="22"/>
          <w:szCs w:val="22"/>
          <w:lang w:val="en-US"/>
        </w:rPr>
        <w:t>rotating cylinder face area to investigate the forced convection (throat)</w:t>
      </w:r>
    </w:p>
    <w:p w:rsidR="003C3F5B" w:rsidRPr="00D60C73" w:rsidRDefault="003C3F5B" w:rsidP="003C3F5B">
      <w:pPr>
        <w:widowControl w:val="0"/>
        <w:numPr>
          <w:ilvl w:val="0"/>
          <w:numId w:val="3"/>
        </w:numPr>
        <w:suppressAutoHyphens/>
        <w:jc w:val="both"/>
        <w:rPr>
          <w:rFonts w:ascii="Arial" w:hAnsi="Arial" w:cs="Arial"/>
          <w:sz w:val="22"/>
          <w:szCs w:val="22"/>
          <w:lang w:val="en-US"/>
        </w:rPr>
      </w:pPr>
      <w:r w:rsidRPr="00D60C73">
        <w:rPr>
          <w:rFonts w:ascii="Arial" w:hAnsi="Arial" w:cs="Arial"/>
          <w:sz w:val="22"/>
          <w:szCs w:val="22"/>
          <w:lang w:val="en-US"/>
        </w:rPr>
        <w:t>static plate corrosion test to investigate the convection due to density variation</w:t>
      </w:r>
    </w:p>
    <w:p w:rsidR="003C3F5B" w:rsidRPr="00D60C73" w:rsidRDefault="003C3F5B" w:rsidP="003C3F5B">
      <w:pPr>
        <w:widowControl w:val="0"/>
        <w:numPr>
          <w:ilvl w:val="0"/>
          <w:numId w:val="3"/>
        </w:numPr>
        <w:suppressAutoHyphens/>
        <w:jc w:val="both"/>
        <w:rPr>
          <w:rFonts w:ascii="Arial" w:hAnsi="Arial" w:cs="Arial"/>
          <w:sz w:val="22"/>
          <w:szCs w:val="22"/>
          <w:lang w:val="en-US"/>
        </w:rPr>
      </w:pPr>
      <w:r w:rsidRPr="00D60C73">
        <w:rPr>
          <w:rFonts w:ascii="Arial" w:hAnsi="Arial" w:cs="Arial"/>
          <w:sz w:val="22"/>
          <w:szCs w:val="22"/>
          <w:lang w:val="en-US"/>
        </w:rPr>
        <w:t>static plate corrosion test to investigate the metal line corrosion and the glass defect potential of the refractories</w:t>
      </w:r>
    </w:p>
    <w:p w:rsidR="003C3F5B" w:rsidRPr="00D60C73" w:rsidRDefault="003C3F5B" w:rsidP="003C3F5B">
      <w:pPr>
        <w:widowControl w:val="0"/>
        <w:numPr>
          <w:ilvl w:val="0"/>
          <w:numId w:val="3"/>
        </w:numPr>
        <w:suppressAutoHyphens/>
        <w:jc w:val="both"/>
        <w:rPr>
          <w:rFonts w:ascii="Arial" w:hAnsi="Arial" w:cs="Arial"/>
          <w:sz w:val="22"/>
          <w:szCs w:val="22"/>
          <w:lang w:val="en-US"/>
        </w:rPr>
      </w:pPr>
      <w:r w:rsidRPr="00D60C73">
        <w:rPr>
          <w:rFonts w:ascii="Arial" w:hAnsi="Arial" w:cs="Arial"/>
          <w:sz w:val="22"/>
          <w:szCs w:val="22"/>
          <w:lang w:val="en-US"/>
        </w:rPr>
        <w:t>dynamic blister test to investigate the seed potential on the boundary refractory/glass melt</w:t>
      </w:r>
    </w:p>
    <w:p w:rsidR="003C3F5B" w:rsidRPr="00D60C73" w:rsidRDefault="003C3F5B" w:rsidP="003C3F5B">
      <w:pPr>
        <w:widowControl w:val="0"/>
        <w:numPr>
          <w:ilvl w:val="0"/>
          <w:numId w:val="3"/>
        </w:numPr>
        <w:suppressAutoHyphens/>
        <w:jc w:val="both"/>
        <w:rPr>
          <w:rFonts w:ascii="Arial" w:hAnsi="Arial" w:cs="Arial"/>
          <w:sz w:val="22"/>
          <w:szCs w:val="22"/>
          <w:lang w:val="en-US"/>
        </w:rPr>
      </w:pPr>
      <w:r w:rsidRPr="00D60C73">
        <w:rPr>
          <w:rFonts w:ascii="Arial" w:hAnsi="Arial" w:cs="Arial"/>
          <w:sz w:val="22"/>
          <w:szCs w:val="22"/>
          <w:lang w:val="en-US"/>
        </w:rPr>
        <w:t>exudation to investigate the exudation behavior of fused cast AZS</w:t>
      </w:r>
    </w:p>
    <w:p w:rsidR="003C3F5B" w:rsidRDefault="003C3F5B" w:rsidP="003C3F5B">
      <w:pPr>
        <w:jc w:val="both"/>
        <w:rPr>
          <w:rFonts w:ascii="Arial" w:hAnsi="Arial" w:cs="Arial"/>
          <w:sz w:val="22"/>
          <w:szCs w:val="22"/>
          <w:lang w:val="en-US"/>
        </w:rPr>
      </w:pPr>
      <w:r w:rsidRPr="00D60C73">
        <w:rPr>
          <w:rFonts w:ascii="Arial" w:hAnsi="Arial" w:cs="Arial"/>
          <w:sz w:val="22"/>
          <w:szCs w:val="22"/>
          <w:lang w:val="en-US"/>
        </w:rPr>
        <w:t>The mode of operation of the different methods as well as sample preparation will be introduced and the conclusions for the choice of refractories as well as the corrosion behavior during the furnace campaign will be presented.</w:t>
      </w:r>
    </w:p>
    <w:p w:rsidR="003C3F5B" w:rsidRDefault="003C3F5B" w:rsidP="003C3F5B">
      <w:pPr>
        <w:jc w:val="both"/>
        <w:rPr>
          <w:rFonts w:ascii="Arial" w:hAnsi="Arial" w:cs="Arial"/>
          <w:sz w:val="22"/>
          <w:szCs w:val="22"/>
          <w:lang w:val="en-US"/>
        </w:rPr>
      </w:pPr>
    </w:p>
    <w:p w:rsidR="003C3F5B" w:rsidRPr="00A6388D" w:rsidRDefault="003C3F5B" w:rsidP="003C3F5B">
      <w:pPr>
        <w:jc w:val="both"/>
        <w:rPr>
          <w:rFonts w:ascii="Arial" w:hAnsi="Arial" w:cs="Arial"/>
          <w:i/>
          <w:sz w:val="22"/>
          <w:szCs w:val="22"/>
          <w:lang w:val="en-US"/>
        </w:rPr>
      </w:pPr>
      <w:r w:rsidRPr="00A6388D">
        <w:rPr>
          <w:rFonts w:ascii="Arial" w:hAnsi="Arial" w:cs="Arial"/>
          <w:i/>
          <w:sz w:val="22"/>
          <w:szCs w:val="22"/>
          <w:lang w:val="en-US"/>
        </w:rPr>
        <w:t>Keywords: TC11, tank refractory, glass melt, static test, dynamic test, blistering, metal line corrosion, exudation test, forced convection, free convection, sample preparation, corrosion behavior</w:t>
      </w:r>
    </w:p>
    <w:p w:rsidR="003C3F5B" w:rsidRPr="00611113" w:rsidRDefault="003C3F5B" w:rsidP="003C3F5B">
      <w:pPr>
        <w:spacing w:before="360" w:line="276" w:lineRule="auto"/>
        <w:rPr>
          <w:rFonts w:ascii="Arial" w:hAnsi="Arial" w:cs="Arial"/>
          <w:sz w:val="22"/>
          <w:szCs w:val="22"/>
          <w:lang w:val="en-US"/>
        </w:rPr>
      </w:pPr>
    </w:p>
    <w:p w:rsidR="003C3F5B" w:rsidRPr="00611113" w:rsidRDefault="003C3F5B" w:rsidP="003C3F5B">
      <w:pPr>
        <w:rPr>
          <w:rFonts w:ascii="Arial" w:hAnsi="Arial" w:cs="Arial"/>
          <w:i/>
          <w:color w:val="00B050"/>
          <w:sz w:val="22"/>
          <w:szCs w:val="22"/>
          <w:lang w:val="en-US"/>
        </w:rPr>
      </w:pPr>
    </w:p>
    <w:p w:rsidR="003C3F5B" w:rsidRPr="0043673F" w:rsidRDefault="003C3F5B" w:rsidP="003C3F5B">
      <w:pPr>
        <w:rPr>
          <w:rFonts w:ascii="Arial" w:hAnsi="Arial" w:cs="Arial"/>
          <w:i/>
          <w:color w:val="00B050"/>
          <w:sz w:val="22"/>
          <w:szCs w:val="22"/>
          <w:lang w:val="en-GB"/>
        </w:rPr>
      </w:pPr>
    </w:p>
    <w:p w:rsidR="003C3F5B" w:rsidRPr="0043673F" w:rsidRDefault="003C3F5B" w:rsidP="003C3F5B">
      <w:pPr>
        <w:jc w:val="both"/>
        <w:rPr>
          <w:rFonts w:ascii="Arial" w:eastAsiaTheme="minorHAnsi" w:hAnsi="Arial" w:cs="Arial"/>
          <w:sz w:val="22"/>
          <w:szCs w:val="22"/>
          <w:lang w:val="en-US" w:eastAsia="en-US"/>
        </w:rPr>
      </w:pPr>
      <w:r w:rsidRPr="0043673F">
        <w:rPr>
          <w:rFonts w:ascii="Arial" w:eastAsiaTheme="minorHAnsi" w:hAnsi="Arial" w:cs="Arial"/>
          <w:sz w:val="22"/>
          <w:szCs w:val="22"/>
          <w:lang w:val="en-US" w:eastAsia="en-US"/>
        </w:rPr>
        <w:br w:type="page"/>
      </w:r>
    </w:p>
    <w:p w:rsidR="003C3F5B" w:rsidRPr="00611113" w:rsidRDefault="003C3F5B" w:rsidP="003C3F5B">
      <w:pPr>
        <w:spacing w:after="200" w:line="276" w:lineRule="auto"/>
        <w:rPr>
          <w:rFonts w:ascii="Arial" w:hAnsi="Arial" w:cs="Arial"/>
          <w:b/>
          <w:lang w:val="en-US"/>
        </w:rPr>
      </w:pPr>
      <w:r>
        <w:rPr>
          <w:rFonts w:ascii="Arial" w:hAnsi="Arial" w:cs="Arial"/>
          <w:b/>
          <w:sz w:val="22"/>
          <w:szCs w:val="22"/>
          <w:lang w:val="en-US"/>
        </w:rPr>
        <w:lastRenderedPageBreak/>
        <w:t xml:space="preserve">11. </w:t>
      </w:r>
      <w:r w:rsidRPr="00611113">
        <w:rPr>
          <w:rFonts w:ascii="Arial" w:hAnsi="Arial" w:cs="Arial"/>
          <w:b/>
          <w:lang w:val="en-US"/>
        </w:rPr>
        <w:t>Refractory solutions for the new challenges in glass furnace construction</w:t>
      </w:r>
    </w:p>
    <w:p w:rsidR="003C3F5B" w:rsidRDefault="003C3F5B" w:rsidP="003C3F5B">
      <w:pPr>
        <w:jc w:val="center"/>
        <w:rPr>
          <w:rFonts w:ascii="Arial" w:hAnsi="Arial" w:cs="Arial"/>
          <w:sz w:val="22"/>
          <w:szCs w:val="22"/>
          <w:lang w:val="en-US"/>
        </w:rPr>
      </w:pPr>
      <w:r w:rsidRPr="00F21D04">
        <w:rPr>
          <w:rFonts w:ascii="Arial" w:hAnsi="Arial" w:cs="Arial"/>
          <w:sz w:val="22"/>
          <w:szCs w:val="22"/>
          <w:lang w:val="en-US"/>
        </w:rPr>
        <w:t>Stefan Postrach, Rongxing Bei, RHI GLAS GmbH, Wiesbaden, Germany</w:t>
      </w:r>
    </w:p>
    <w:p w:rsidR="003C3F5B" w:rsidRPr="003C3F5B" w:rsidRDefault="00B338AE" w:rsidP="003C3F5B">
      <w:pPr>
        <w:jc w:val="center"/>
        <w:rPr>
          <w:rFonts w:ascii="Arial" w:hAnsi="Arial" w:cs="Arial"/>
          <w:color w:val="0000FF"/>
          <w:sz w:val="22"/>
          <w:szCs w:val="22"/>
          <w:lang w:val="de-DE"/>
        </w:rPr>
      </w:pPr>
      <w:hyperlink r:id="rId40" w:history="1">
        <w:r w:rsidR="003C3F5B" w:rsidRPr="003C3F5B">
          <w:rPr>
            <w:rStyle w:val="Hyperlink"/>
            <w:rFonts w:ascii="Arial" w:hAnsi="Arial" w:cs="Arial"/>
            <w:color w:val="0000FF"/>
            <w:sz w:val="22"/>
            <w:szCs w:val="22"/>
            <w:lang w:val="de-DE"/>
          </w:rPr>
          <w:t>stefan.postrach@rhi-ag.com</w:t>
        </w:r>
      </w:hyperlink>
    </w:p>
    <w:p w:rsidR="003C3F5B" w:rsidRPr="00F21D04" w:rsidRDefault="003C3F5B" w:rsidP="003C3F5B">
      <w:pPr>
        <w:jc w:val="center"/>
        <w:rPr>
          <w:rFonts w:ascii="Arial" w:hAnsi="Arial" w:cs="Arial"/>
          <w:sz w:val="22"/>
          <w:szCs w:val="22"/>
          <w:lang w:val="en-US"/>
        </w:rPr>
      </w:pPr>
    </w:p>
    <w:p w:rsidR="003C3F5B" w:rsidRPr="00F21D04" w:rsidRDefault="003C3F5B" w:rsidP="003C3F5B">
      <w:pPr>
        <w:rPr>
          <w:rFonts w:ascii="Arial" w:hAnsi="Arial" w:cs="Arial"/>
          <w:sz w:val="22"/>
          <w:szCs w:val="22"/>
          <w:lang w:val="en-US"/>
        </w:rPr>
      </w:pPr>
    </w:p>
    <w:p w:rsidR="003C3F5B" w:rsidRPr="00F21D04" w:rsidRDefault="003C3F5B" w:rsidP="003C3F5B">
      <w:pPr>
        <w:jc w:val="both"/>
        <w:rPr>
          <w:rFonts w:ascii="Arial" w:hAnsi="Arial" w:cs="Arial"/>
          <w:sz w:val="22"/>
          <w:szCs w:val="22"/>
          <w:lang w:val="en-US"/>
        </w:rPr>
      </w:pPr>
      <w:r w:rsidRPr="00F21D04">
        <w:rPr>
          <w:rFonts w:ascii="Arial" w:hAnsi="Arial" w:cs="Arial"/>
          <w:sz w:val="22"/>
          <w:szCs w:val="22"/>
          <w:lang w:val="en-US"/>
        </w:rPr>
        <w:t>As a result of the ongoing tendency to reduce the energy consumption in the glass production process</w:t>
      </w:r>
      <w:r>
        <w:rPr>
          <w:rFonts w:ascii="Arial" w:hAnsi="Arial" w:cs="Arial"/>
          <w:sz w:val="22"/>
          <w:szCs w:val="22"/>
          <w:lang w:val="en-US"/>
        </w:rPr>
        <w:t>,</w:t>
      </w:r>
      <w:r w:rsidRPr="00F21D04">
        <w:rPr>
          <w:rFonts w:ascii="Arial" w:hAnsi="Arial" w:cs="Arial"/>
          <w:sz w:val="22"/>
          <w:szCs w:val="22"/>
          <w:lang w:val="en-US"/>
        </w:rPr>
        <w:t xml:space="preserve"> the operation conditions</w:t>
      </w:r>
      <w:r>
        <w:rPr>
          <w:rFonts w:ascii="Arial" w:hAnsi="Arial" w:cs="Arial"/>
          <w:sz w:val="22"/>
          <w:szCs w:val="22"/>
          <w:lang w:val="en-US"/>
        </w:rPr>
        <w:t>,</w:t>
      </w:r>
      <w:r w:rsidRPr="00F21D04">
        <w:rPr>
          <w:rFonts w:ascii="Arial" w:hAnsi="Arial" w:cs="Arial"/>
          <w:sz w:val="22"/>
          <w:szCs w:val="22"/>
          <w:lang w:val="en-US"/>
        </w:rPr>
        <w:t xml:space="preserve"> for the already highly stressed refractory materials</w:t>
      </w:r>
      <w:r>
        <w:rPr>
          <w:rFonts w:ascii="Arial" w:hAnsi="Arial" w:cs="Arial"/>
          <w:sz w:val="22"/>
          <w:szCs w:val="22"/>
          <w:lang w:val="en-US"/>
        </w:rPr>
        <w:t>,</w:t>
      </w:r>
      <w:r w:rsidRPr="00F21D04">
        <w:rPr>
          <w:rFonts w:ascii="Arial" w:hAnsi="Arial" w:cs="Arial"/>
          <w:sz w:val="22"/>
          <w:szCs w:val="22"/>
          <w:lang w:val="en-US"/>
        </w:rPr>
        <w:t xml:space="preserve"> further worsen. Especially</w:t>
      </w:r>
      <w:r>
        <w:rPr>
          <w:rFonts w:ascii="Arial" w:hAnsi="Arial" w:cs="Arial"/>
          <w:sz w:val="22"/>
          <w:szCs w:val="22"/>
          <w:lang w:val="en-US"/>
        </w:rPr>
        <w:t>,</w:t>
      </w:r>
      <w:r w:rsidRPr="00F21D04">
        <w:rPr>
          <w:rFonts w:ascii="Arial" w:hAnsi="Arial" w:cs="Arial"/>
          <w:sz w:val="22"/>
          <w:szCs w:val="22"/>
          <w:lang w:val="en-US"/>
        </w:rPr>
        <w:t xml:space="preserve"> the superstructure is affected as strong insulation decrease</w:t>
      </w:r>
      <w:r>
        <w:rPr>
          <w:rFonts w:ascii="Arial" w:hAnsi="Arial" w:cs="Arial"/>
          <w:sz w:val="22"/>
          <w:szCs w:val="22"/>
          <w:lang w:val="en-US"/>
        </w:rPr>
        <w:t>s</w:t>
      </w:r>
      <w:r w:rsidRPr="00F21D04">
        <w:rPr>
          <w:rFonts w:ascii="Arial" w:hAnsi="Arial" w:cs="Arial"/>
          <w:sz w:val="22"/>
          <w:szCs w:val="22"/>
          <w:lang w:val="en-US"/>
        </w:rPr>
        <w:t xml:space="preserve"> the thermal gradient within the refractories. Also new techniques, for example for batch pre-heating, </w:t>
      </w:r>
      <w:r>
        <w:rPr>
          <w:rFonts w:ascii="Arial" w:hAnsi="Arial" w:cs="Arial"/>
          <w:sz w:val="22"/>
          <w:szCs w:val="22"/>
          <w:lang w:val="en-US"/>
        </w:rPr>
        <w:t xml:space="preserve">are </w:t>
      </w:r>
      <w:r w:rsidRPr="00F21D04">
        <w:rPr>
          <w:rFonts w:ascii="Arial" w:hAnsi="Arial" w:cs="Arial"/>
          <w:sz w:val="22"/>
          <w:szCs w:val="22"/>
          <w:lang w:val="en-US"/>
        </w:rPr>
        <w:t>chang</w:t>
      </w:r>
      <w:r>
        <w:rPr>
          <w:rFonts w:ascii="Arial" w:hAnsi="Arial" w:cs="Arial"/>
          <w:sz w:val="22"/>
          <w:szCs w:val="22"/>
          <w:lang w:val="en-US"/>
        </w:rPr>
        <w:t>ing the conditions of batch carry-</w:t>
      </w:r>
      <w:r w:rsidRPr="00F21D04">
        <w:rPr>
          <w:rFonts w:ascii="Arial" w:hAnsi="Arial" w:cs="Arial"/>
          <w:sz w:val="22"/>
          <w:szCs w:val="22"/>
          <w:lang w:val="en-US"/>
        </w:rPr>
        <w:t xml:space="preserve">over and therefore </w:t>
      </w:r>
      <w:r>
        <w:rPr>
          <w:rFonts w:ascii="Arial" w:hAnsi="Arial" w:cs="Arial"/>
          <w:sz w:val="22"/>
          <w:szCs w:val="22"/>
          <w:lang w:val="en-US"/>
        </w:rPr>
        <w:t xml:space="preserve">change to a more </w:t>
      </w:r>
      <w:r w:rsidRPr="00F21D04">
        <w:rPr>
          <w:rFonts w:ascii="Arial" w:hAnsi="Arial" w:cs="Arial"/>
          <w:sz w:val="22"/>
          <w:szCs w:val="22"/>
          <w:lang w:val="en-US"/>
        </w:rPr>
        <w:t>corrosive enviro</w:t>
      </w:r>
      <w:r>
        <w:rPr>
          <w:rFonts w:ascii="Arial" w:hAnsi="Arial" w:cs="Arial"/>
          <w:sz w:val="22"/>
          <w:szCs w:val="22"/>
          <w:lang w:val="en-US"/>
        </w:rPr>
        <w:t>n</w:t>
      </w:r>
      <w:r w:rsidRPr="00F21D04">
        <w:rPr>
          <w:rFonts w:ascii="Arial" w:hAnsi="Arial" w:cs="Arial"/>
          <w:sz w:val="22"/>
          <w:szCs w:val="22"/>
          <w:lang w:val="en-US"/>
        </w:rPr>
        <w:t>ment.</w:t>
      </w:r>
    </w:p>
    <w:p w:rsidR="003C3F5B" w:rsidRDefault="003C3F5B" w:rsidP="003C3F5B">
      <w:pPr>
        <w:jc w:val="both"/>
        <w:rPr>
          <w:rFonts w:ascii="Arial" w:hAnsi="Arial" w:cs="Arial"/>
          <w:sz w:val="22"/>
          <w:szCs w:val="22"/>
          <w:lang w:val="en-US"/>
        </w:rPr>
      </w:pPr>
      <w:r w:rsidRPr="00F21D04">
        <w:rPr>
          <w:rFonts w:ascii="Arial" w:hAnsi="Arial" w:cs="Arial"/>
          <w:sz w:val="22"/>
          <w:szCs w:val="22"/>
          <w:lang w:val="en-US"/>
        </w:rPr>
        <w:t>In th</w:t>
      </w:r>
      <w:r>
        <w:rPr>
          <w:rFonts w:ascii="Arial" w:hAnsi="Arial" w:cs="Arial"/>
          <w:sz w:val="22"/>
          <w:szCs w:val="22"/>
          <w:lang w:val="en-US"/>
        </w:rPr>
        <w:t>is</w:t>
      </w:r>
      <w:r w:rsidRPr="00F21D04">
        <w:rPr>
          <w:rFonts w:ascii="Arial" w:hAnsi="Arial" w:cs="Arial"/>
          <w:sz w:val="22"/>
          <w:szCs w:val="22"/>
          <w:lang w:val="en-US"/>
        </w:rPr>
        <w:t xml:space="preserve"> presentation</w:t>
      </w:r>
      <w:r>
        <w:rPr>
          <w:rFonts w:ascii="Arial" w:hAnsi="Arial" w:cs="Arial"/>
          <w:sz w:val="22"/>
          <w:szCs w:val="22"/>
          <w:lang w:val="en-US"/>
        </w:rPr>
        <w:t>,</w:t>
      </w:r>
      <w:r w:rsidRPr="00F21D04">
        <w:rPr>
          <w:rFonts w:ascii="Arial" w:hAnsi="Arial" w:cs="Arial"/>
          <w:sz w:val="22"/>
          <w:szCs w:val="22"/>
          <w:lang w:val="en-US"/>
        </w:rPr>
        <w:t xml:space="preserve"> the influence of ‘energy saving measurements’ on refractor</w:t>
      </w:r>
      <w:r>
        <w:rPr>
          <w:rFonts w:ascii="Arial" w:hAnsi="Arial" w:cs="Arial"/>
          <w:sz w:val="22"/>
          <w:szCs w:val="22"/>
          <w:lang w:val="en-US"/>
        </w:rPr>
        <w:t>y materials</w:t>
      </w:r>
      <w:r w:rsidRPr="00F21D04">
        <w:rPr>
          <w:rFonts w:ascii="Arial" w:hAnsi="Arial" w:cs="Arial"/>
          <w:sz w:val="22"/>
          <w:szCs w:val="22"/>
          <w:lang w:val="en-US"/>
        </w:rPr>
        <w:t xml:space="preserve"> in glass furnaces will be discussed. Important material characteristics will be presented.</w:t>
      </w:r>
    </w:p>
    <w:p w:rsidR="003C3F5B" w:rsidRDefault="003C3F5B" w:rsidP="003C3F5B">
      <w:pPr>
        <w:jc w:val="both"/>
        <w:rPr>
          <w:rFonts w:ascii="Arial" w:hAnsi="Arial" w:cs="Arial"/>
          <w:sz w:val="22"/>
          <w:szCs w:val="22"/>
          <w:lang w:val="en-US"/>
        </w:rPr>
      </w:pPr>
    </w:p>
    <w:p w:rsidR="003C3F5B" w:rsidRPr="00A6388D" w:rsidRDefault="003C3F5B" w:rsidP="003C3F5B">
      <w:pPr>
        <w:jc w:val="both"/>
        <w:rPr>
          <w:rFonts w:ascii="Arial" w:hAnsi="Arial" w:cs="Arial"/>
          <w:i/>
          <w:sz w:val="22"/>
          <w:szCs w:val="22"/>
          <w:lang w:val="en-US"/>
        </w:rPr>
      </w:pPr>
      <w:r w:rsidRPr="00A6388D">
        <w:rPr>
          <w:rFonts w:ascii="Arial" w:hAnsi="Arial" w:cs="Arial"/>
          <w:i/>
          <w:sz w:val="22"/>
          <w:szCs w:val="22"/>
          <w:lang w:val="en-US"/>
        </w:rPr>
        <w:t>Keywords: refractory corrosion, LowNOx, carry/over, insulation, furnace lifetime</w:t>
      </w:r>
    </w:p>
    <w:p w:rsidR="003C3F5B" w:rsidRDefault="003C3F5B" w:rsidP="003C3F5B">
      <w:pPr>
        <w:jc w:val="center"/>
        <w:rPr>
          <w:rFonts w:ascii="Arial" w:hAnsi="Arial" w:cs="Arial"/>
          <w:b/>
          <w:bCs/>
          <w:lang w:val="en-US"/>
        </w:rPr>
      </w:pPr>
    </w:p>
    <w:p w:rsidR="003C3F5B" w:rsidRDefault="003C3F5B" w:rsidP="003C3F5B">
      <w:pPr>
        <w:spacing w:after="200" w:line="276" w:lineRule="auto"/>
        <w:rPr>
          <w:rFonts w:ascii="Arial" w:hAnsi="Arial" w:cs="Arial"/>
          <w:b/>
          <w:sz w:val="22"/>
          <w:szCs w:val="22"/>
          <w:lang w:val="en-US"/>
        </w:rPr>
      </w:pPr>
      <w:r>
        <w:rPr>
          <w:rFonts w:ascii="Arial" w:hAnsi="Arial" w:cs="Arial"/>
          <w:b/>
          <w:sz w:val="22"/>
          <w:szCs w:val="22"/>
          <w:lang w:val="en-US"/>
        </w:rPr>
        <w:br w:type="page"/>
      </w:r>
    </w:p>
    <w:p w:rsidR="003C3F5B" w:rsidRDefault="003C3F5B" w:rsidP="003C3F5B">
      <w:pPr>
        <w:spacing w:after="200" w:line="276" w:lineRule="auto"/>
        <w:jc w:val="center"/>
        <w:rPr>
          <w:rFonts w:ascii="Arial" w:hAnsi="Arial" w:cs="Arial"/>
          <w:sz w:val="22"/>
          <w:szCs w:val="22"/>
          <w:lang w:val="en-US"/>
        </w:rPr>
      </w:pPr>
      <w:r w:rsidRPr="00715A4E">
        <w:rPr>
          <w:rFonts w:ascii="Arial" w:hAnsi="Arial" w:cs="Arial"/>
          <w:b/>
          <w:color w:val="000000"/>
          <w:lang w:val="de-DE"/>
        </w:rPr>
        <w:lastRenderedPageBreak/>
        <w:t>12</w:t>
      </w:r>
      <w:r>
        <w:rPr>
          <w:rFonts w:ascii="Arial" w:hAnsi="Arial" w:cs="Arial"/>
          <w:b/>
          <w:color w:val="000000"/>
          <w:lang w:val="de-DE"/>
        </w:rPr>
        <w:t>.</w:t>
      </w:r>
      <w:r w:rsidRPr="00715A4E">
        <w:rPr>
          <w:rFonts w:ascii="Arial" w:hAnsi="Arial" w:cs="Arial"/>
          <w:b/>
          <w:color w:val="000000"/>
          <w:lang w:val="de-DE"/>
        </w:rPr>
        <w:t xml:space="preserve"> </w:t>
      </w:r>
      <w:r w:rsidRPr="00715A4E">
        <w:rPr>
          <w:rFonts w:ascii="Arial" w:hAnsi="Arial" w:cs="Arial"/>
          <w:b/>
          <w:lang w:val="en-US"/>
        </w:rPr>
        <w:t>Experimental regenerator refractory studies</w:t>
      </w:r>
    </w:p>
    <w:p w:rsidR="003C3F5B" w:rsidRPr="00230E55" w:rsidRDefault="003C3F5B" w:rsidP="003C3F5B">
      <w:pPr>
        <w:jc w:val="center"/>
        <w:rPr>
          <w:rFonts w:ascii="Arial" w:hAnsi="Arial" w:cs="Arial"/>
          <w:sz w:val="22"/>
          <w:szCs w:val="22"/>
          <w:lang w:val="en-US"/>
        </w:rPr>
      </w:pPr>
      <w:r w:rsidRPr="00230E55">
        <w:rPr>
          <w:rFonts w:ascii="Arial" w:hAnsi="Arial" w:cs="Arial"/>
          <w:sz w:val="22"/>
          <w:szCs w:val="22"/>
          <w:lang w:val="en-US"/>
        </w:rPr>
        <w:t>Stef Lessmann</w:t>
      </w:r>
      <w:r w:rsidRPr="00230E55">
        <w:rPr>
          <w:rFonts w:ascii="Arial" w:hAnsi="Arial" w:cs="Arial"/>
          <w:sz w:val="22"/>
          <w:szCs w:val="22"/>
          <w:vertAlign w:val="superscript"/>
          <w:lang w:val="en-US"/>
        </w:rPr>
        <w:t>1</w:t>
      </w:r>
      <w:r w:rsidRPr="00230E55">
        <w:rPr>
          <w:rFonts w:ascii="Arial" w:hAnsi="Arial" w:cs="Arial"/>
          <w:sz w:val="22"/>
          <w:szCs w:val="22"/>
          <w:lang w:val="en-US"/>
        </w:rPr>
        <w:t>, AnneJans Faber</w:t>
      </w:r>
      <w:r w:rsidRPr="00230E55">
        <w:rPr>
          <w:rFonts w:ascii="Arial" w:hAnsi="Arial" w:cs="Arial"/>
          <w:sz w:val="22"/>
          <w:szCs w:val="22"/>
          <w:vertAlign w:val="superscript"/>
          <w:lang w:val="en-US"/>
        </w:rPr>
        <w:t>1</w:t>
      </w:r>
      <w:r w:rsidRPr="00230E55">
        <w:rPr>
          <w:rFonts w:ascii="Arial" w:hAnsi="Arial" w:cs="Arial"/>
          <w:sz w:val="22"/>
          <w:szCs w:val="22"/>
          <w:lang w:val="en-US"/>
        </w:rPr>
        <w:t>, Rongxing Bei</w:t>
      </w:r>
      <w:r w:rsidRPr="00230E55">
        <w:rPr>
          <w:rFonts w:ascii="Arial" w:hAnsi="Arial" w:cs="Arial"/>
          <w:sz w:val="22"/>
          <w:szCs w:val="22"/>
          <w:vertAlign w:val="superscript"/>
          <w:lang w:val="en-US"/>
        </w:rPr>
        <w:t>2</w:t>
      </w:r>
    </w:p>
    <w:p w:rsidR="003C3F5B" w:rsidRPr="00230E55" w:rsidRDefault="003C3F5B" w:rsidP="003C3F5B">
      <w:pPr>
        <w:jc w:val="center"/>
        <w:rPr>
          <w:rFonts w:ascii="Arial" w:hAnsi="Arial" w:cs="Arial"/>
          <w:sz w:val="22"/>
          <w:szCs w:val="22"/>
          <w:lang w:val="en-US"/>
        </w:rPr>
      </w:pPr>
      <w:r w:rsidRPr="00230E55">
        <w:rPr>
          <w:rFonts w:ascii="Arial" w:hAnsi="Arial" w:cs="Arial"/>
          <w:sz w:val="22"/>
          <w:szCs w:val="22"/>
          <w:vertAlign w:val="superscript"/>
          <w:lang w:val="en-US"/>
        </w:rPr>
        <w:t>1</w:t>
      </w:r>
      <w:r w:rsidRPr="00230E55">
        <w:rPr>
          <w:rFonts w:ascii="Arial" w:hAnsi="Arial" w:cs="Arial"/>
          <w:sz w:val="22"/>
          <w:szCs w:val="22"/>
          <w:lang w:val="en-US"/>
        </w:rPr>
        <w:t>CelSian Glass and Solar, Eindhoven, the Netherlands</w:t>
      </w:r>
    </w:p>
    <w:p w:rsidR="003C3F5B" w:rsidRDefault="003C3F5B" w:rsidP="003C3F5B">
      <w:pPr>
        <w:jc w:val="center"/>
        <w:rPr>
          <w:rFonts w:ascii="Arial" w:hAnsi="Arial" w:cs="Arial"/>
          <w:sz w:val="22"/>
          <w:szCs w:val="22"/>
          <w:lang w:val="en-US"/>
        </w:rPr>
      </w:pPr>
      <w:r w:rsidRPr="00230E55">
        <w:rPr>
          <w:rFonts w:ascii="Arial" w:hAnsi="Arial" w:cs="Arial"/>
          <w:sz w:val="22"/>
          <w:szCs w:val="22"/>
          <w:vertAlign w:val="superscript"/>
          <w:lang w:val="en-US"/>
        </w:rPr>
        <w:t>2</w:t>
      </w:r>
      <w:r w:rsidRPr="00230E55">
        <w:rPr>
          <w:rFonts w:ascii="Arial" w:hAnsi="Arial" w:cs="Arial"/>
          <w:sz w:val="22"/>
          <w:szCs w:val="22"/>
          <w:lang w:val="en-US"/>
        </w:rPr>
        <w:t>RHI Refractories, Wiesbaden, Germany</w:t>
      </w:r>
    </w:p>
    <w:p w:rsidR="003C3F5B" w:rsidRDefault="00B338AE" w:rsidP="003C3F5B">
      <w:pPr>
        <w:jc w:val="center"/>
        <w:rPr>
          <w:rFonts w:ascii="Arial" w:hAnsi="Arial" w:cs="Arial"/>
          <w:sz w:val="22"/>
          <w:szCs w:val="22"/>
          <w:lang w:val="en-US"/>
        </w:rPr>
      </w:pPr>
      <w:hyperlink r:id="rId41" w:history="1">
        <w:r w:rsidR="003C3F5B" w:rsidRPr="003F1F18">
          <w:rPr>
            <w:rStyle w:val="Hyperlink"/>
            <w:rFonts w:ascii="Arial" w:hAnsi="Arial" w:cs="Arial"/>
            <w:sz w:val="22"/>
            <w:szCs w:val="22"/>
            <w:lang w:val="en-US"/>
          </w:rPr>
          <w:t>stef.lessmann@celsian.nl</w:t>
        </w:r>
      </w:hyperlink>
    </w:p>
    <w:p w:rsidR="003C3F5B" w:rsidRPr="00230E55" w:rsidRDefault="003C3F5B" w:rsidP="003C3F5B">
      <w:pPr>
        <w:jc w:val="center"/>
        <w:rPr>
          <w:rFonts w:ascii="Arial" w:hAnsi="Arial" w:cs="Arial"/>
          <w:sz w:val="22"/>
          <w:szCs w:val="22"/>
          <w:lang w:val="en-US"/>
        </w:rPr>
      </w:pPr>
    </w:p>
    <w:p w:rsidR="003C3F5B" w:rsidRPr="007934C2" w:rsidRDefault="003C3F5B" w:rsidP="003C3F5B">
      <w:pPr>
        <w:ind w:left="720" w:firstLine="720"/>
        <w:rPr>
          <w:rFonts w:ascii="Arial" w:hAnsi="Arial" w:cs="Arial"/>
          <w:sz w:val="20"/>
          <w:szCs w:val="20"/>
          <w:lang w:val="en-US"/>
        </w:rPr>
      </w:pPr>
    </w:p>
    <w:p w:rsidR="003C3F5B" w:rsidRDefault="003C3F5B" w:rsidP="003C3F5B">
      <w:pPr>
        <w:jc w:val="both"/>
        <w:rPr>
          <w:rFonts w:ascii="Arial" w:hAnsi="Arial" w:cs="Arial"/>
          <w:sz w:val="22"/>
          <w:szCs w:val="22"/>
          <w:lang w:val="en-US"/>
        </w:rPr>
      </w:pPr>
      <w:r w:rsidRPr="00230E55">
        <w:rPr>
          <w:rFonts w:ascii="Arial" w:hAnsi="Arial" w:cs="Arial"/>
          <w:sz w:val="22"/>
          <w:szCs w:val="22"/>
          <w:lang w:val="en-US"/>
        </w:rPr>
        <w:t>Clogging of the regenerator</w:t>
      </w:r>
      <w:r>
        <w:rPr>
          <w:rFonts w:ascii="Arial" w:hAnsi="Arial" w:cs="Arial"/>
          <w:sz w:val="22"/>
          <w:szCs w:val="22"/>
          <w:lang w:val="en-US"/>
        </w:rPr>
        <w:t xml:space="preserve"> checkers</w:t>
      </w:r>
      <w:r w:rsidRPr="00230E55">
        <w:rPr>
          <w:rFonts w:ascii="Arial" w:hAnsi="Arial" w:cs="Arial"/>
          <w:sz w:val="22"/>
          <w:szCs w:val="22"/>
          <w:lang w:val="en-US"/>
        </w:rPr>
        <w:t xml:space="preserve"> and corrosion of the regenerator refractories are common problems in the glass indu</w:t>
      </w:r>
      <w:r>
        <w:rPr>
          <w:rFonts w:ascii="Arial" w:hAnsi="Arial" w:cs="Arial"/>
          <w:sz w:val="22"/>
          <w:szCs w:val="22"/>
          <w:lang w:val="en-US"/>
        </w:rPr>
        <w:t>stry. This paper is focused on simulating the</w:t>
      </w:r>
      <w:r w:rsidRPr="00230E55">
        <w:rPr>
          <w:rFonts w:ascii="Arial" w:hAnsi="Arial" w:cs="Arial"/>
          <w:sz w:val="22"/>
          <w:szCs w:val="22"/>
          <w:lang w:val="en-US"/>
        </w:rPr>
        <w:t xml:space="preserve"> refractory corrosion </w:t>
      </w:r>
      <w:r>
        <w:rPr>
          <w:rFonts w:ascii="Arial" w:hAnsi="Arial" w:cs="Arial"/>
          <w:sz w:val="22"/>
          <w:szCs w:val="22"/>
          <w:lang w:val="en-US"/>
        </w:rPr>
        <w:t xml:space="preserve">process </w:t>
      </w:r>
      <w:r w:rsidRPr="00230E55">
        <w:rPr>
          <w:rFonts w:ascii="Arial" w:hAnsi="Arial" w:cs="Arial"/>
          <w:sz w:val="22"/>
          <w:szCs w:val="22"/>
          <w:lang w:val="en-US"/>
        </w:rPr>
        <w:t xml:space="preserve">of regenerator checkers </w:t>
      </w:r>
      <w:r>
        <w:rPr>
          <w:rFonts w:ascii="Arial" w:hAnsi="Arial" w:cs="Arial"/>
          <w:sz w:val="22"/>
          <w:szCs w:val="22"/>
          <w:lang w:val="en-US"/>
        </w:rPr>
        <w:t xml:space="preserve">of </w:t>
      </w:r>
      <w:r w:rsidRPr="00230E55">
        <w:rPr>
          <w:rFonts w:ascii="Arial" w:hAnsi="Arial" w:cs="Arial"/>
          <w:sz w:val="22"/>
          <w:szCs w:val="22"/>
          <w:lang w:val="en-US"/>
        </w:rPr>
        <w:t>container glass furnace</w:t>
      </w:r>
      <w:r>
        <w:rPr>
          <w:rFonts w:ascii="Arial" w:hAnsi="Arial" w:cs="Arial"/>
          <w:sz w:val="22"/>
          <w:szCs w:val="22"/>
          <w:lang w:val="en-US"/>
        </w:rPr>
        <w:t>s</w:t>
      </w:r>
      <w:r w:rsidRPr="00230E55">
        <w:rPr>
          <w:rFonts w:ascii="Arial" w:hAnsi="Arial" w:cs="Arial"/>
          <w:sz w:val="22"/>
          <w:szCs w:val="22"/>
          <w:lang w:val="en-US"/>
        </w:rPr>
        <w:t xml:space="preserve"> by sodium vapo</w:t>
      </w:r>
      <w:r>
        <w:rPr>
          <w:rFonts w:ascii="Arial" w:hAnsi="Arial" w:cs="Arial"/>
          <w:sz w:val="22"/>
          <w:szCs w:val="22"/>
          <w:lang w:val="en-US"/>
        </w:rPr>
        <w:t>rs combined with sulfur dioxide at different conditions (temperature, oxygen excess, concentration levels, types of refractory)</w:t>
      </w:r>
      <w:r w:rsidRPr="00230E55">
        <w:rPr>
          <w:rFonts w:ascii="Arial" w:hAnsi="Arial" w:cs="Arial"/>
          <w:sz w:val="22"/>
          <w:szCs w:val="22"/>
          <w:lang w:val="en-US"/>
        </w:rPr>
        <w:t xml:space="preserve">. </w:t>
      </w:r>
    </w:p>
    <w:p w:rsidR="003C3F5B" w:rsidRDefault="003C3F5B" w:rsidP="003C3F5B">
      <w:pPr>
        <w:jc w:val="both"/>
        <w:rPr>
          <w:rFonts w:ascii="Arial" w:hAnsi="Arial" w:cs="Arial"/>
          <w:sz w:val="22"/>
          <w:szCs w:val="22"/>
          <w:lang w:val="en-US"/>
        </w:rPr>
      </w:pPr>
      <w:r>
        <w:rPr>
          <w:rFonts w:ascii="Arial" w:hAnsi="Arial" w:cs="Arial"/>
          <w:sz w:val="22"/>
          <w:szCs w:val="22"/>
          <w:lang w:val="en-US"/>
        </w:rPr>
        <w:t>In this presentation the dedicated laboratory equipment for testing (candidate) regenerator checker refractory materials will be described.</w:t>
      </w:r>
    </w:p>
    <w:p w:rsidR="003C3F5B" w:rsidRDefault="003C3F5B" w:rsidP="003C3F5B">
      <w:pPr>
        <w:jc w:val="both"/>
        <w:rPr>
          <w:rFonts w:ascii="Arial" w:hAnsi="Arial" w:cs="Arial"/>
          <w:sz w:val="22"/>
          <w:szCs w:val="22"/>
          <w:lang w:val="en-US"/>
        </w:rPr>
      </w:pPr>
      <w:r w:rsidRPr="00230E55">
        <w:rPr>
          <w:rFonts w:ascii="Arial" w:hAnsi="Arial" w:cs="Arial"/>
          <w:sz w:val="22"/>
          <w:szCs w:val="22"/>
          <w:lang w:val="en-US"/>
        </w:rPr>
        <w:t xml:space="preserve">The set-up of the experiment is a combustion </w:t>
      </w:r>
      <w:r>
        <w:rPr>
          <w:rFonts w:ascii="Arial" w:hAnsi="Arial" w:cs="Arial"/>
          <w:sz w:val="22"/>
          <w:szCs w:val="22"/>
          <w:lang w:val="en-US"/>
        </w:rPr>
        <w:t>chamber</w:t>
      </w:r>
      <w:r w:rsidRPr="00230E55">
        <w:rPr>
          <w:rFonts w:ascii="Arial" w:hAnsi="Arial" w:cs="Arial"/>
          <w:sz w:val="22"/>
          <w:szCs w:val="22"/>
          <w:lang w:val="en-US"/>
        </w:rPr>
        <w:t xml:space="preserve"> connected </w:t>
      </w:r>
      <w:r>
        <w:rPr>
          <w:rFonts w:ascii="Arial" w:hAnsi="Arial" w:cs="Arial"/>
          <w:sz w:val="22"/>
          <w:szCs w:val="22"/>
          <w:lang w:val="en-US"/>
        </w:rPr>
        <w:t xml:space="preserve">(downstream) </w:t>
      </w:r>
      <w:r w:rsidRPr="00230E55">
        <w:rPr>
          <w:rFonts w:ascii="Arial" w:hAnsi="Arial" w:cs="Arial"/>
          <w:sz w:val="22"/>
          <w:szCs w:val="22"/>
          <w:lang w:val="en-US"/>
        </w:rPr>
        <w:t xml:space="preserve">to a </w:t>
      </w:r>
      <w:r>
        <w:rPr>
          <w:rFonts w:ascii="Arial" w:hAnsi="Arial" w:cs="Arial"/>
          <w:sz w:val="22"/>
          <w:szCs w:val="22"/>
          <w:lang w:val="en-US"/>
        </w:rPr>
        <w:t xml:space="preserve">laboratory scale </w:t>
      </w:r>
      <w:r w:rsidRPr="00230E55">
        <w:rPr>
          <w:rFonts w:ascii="Arial" w:hAnsi="Arial" w:cs="Arial"/>
          <w:sz w:val="22"/>
          <w:szCs w:val="22"/>
          <w:lang w:val="en-US"/>
        </w:rPr>
        <w:t xml:space="preserve">tube furnace. The gases used for the flame inside the combustion space are </w:t>
      </w:r>
      <w:r>
        <w:rPr>
          <w:rFonts w:ascii="Arial" w:hAnsi="Arial" w:cs="Arial"/>
          <w:sz w:val="22"/>
          <w:szCs w:val="22"/>
          <w:lang w:val="en-US"/>
        </w:rPr>
        <w:t>adjustable (natural gas with air or oxygen)</w:t>
      </w:r>
      <w:r w:rsidRPr="00230E55">
        <w:rPr>
          <w:rFonts w:ascii="Arial" w:hAnsi="Arial" w:cs="Arial"/>
          <w:sz w:val="22"/>
          <w:szCs w:val="22"/>
          <w:lang w:val="en-US"/>
        </w:rPr>
        <w:t xml:space="preserve"> and are </w:t>
      </w:r>
      <w:r>
        <w:rPr>
          <w:rFonts w:ascii="Arial" w:hAnsi="Arial" w:cs="Arial"/>
          <w:sz w:val="22"/>
          <w:szCs w:val="22"/>
          <w:lang w:val="en-US"/>
        </w:rPr>
        <w:t xml:space="preserve">generally </w:t>
      </w:r>
      <w:r w:rsidRPr="00230E55">
        <w:rPr>
          <w:rFonts w:ascii="Arial" w:hAnsi="Arial" w:cs="Arial"/>
          <w:sz w:val="22"/>
          <w:szCs w:val="22"/>
          <w:lang w:val="en-US"/>
        </w:rPr>
        <w:t xml:space="preserve">set to normal oxidizing conditions. </w:t>
      </w:r>
      <w:r>
        <w:rPr>
          <w:rFonts w:ascii="Arial" w:hAnsi="Arial" w:cs="Arial"/>
          <w:sz w:val="22"/>
          <w:szCs w:val="22"/>
          <w:lang w:val="en-US"/>
        </w:rPr>
        <w:t xml:space="preserve">But also near stoichiometric or slightly reduced conditions can be set. </w:t>
      </w:r>
    </w:p>
    <w:p w:rsidR="003C3F5B" w:rsidRDefault="003C3F5B" w:rsidP="003C3F5B">
      <w:pPr>
        <w:jc w:val="both"/>
        <w:rPr>
          <w:rFonts w:ascii="Arial" w:hAnsi="Arial" w:cs="Arial"/>
          <w:sz w:val="22"/>
          <w:szCs w:val="22"/>
          <w:lang w:val="en-US"/>
        </w:rPr>
      </w:pPr>
      <w:r w:rsidRPr="00230E55">
        <w:rPr>
          <w:rFonts w:ascii="Arial" w:hAnsi="Arial" w:cs="Arial"/>
          <w:sz w:val="22"/>
          <w:szCs w:val="22"/>
          <w:lang w:val="en-US"/>
        </w:rPr>
        <w:t xml:space="preserve">Inside the tube furnace a temperature gradient is formed by the heat of the </w:t>
      </w:r>
      <w:r>
        <w:rPr>
          <w:rFonts w:ascii="Arial" w:hAnsi="Arial" w:cs="Arial"/>
          <w:sz w:val="22"/>
          <w:szCs w:val="22"/>
          <w:lang w:val="en-US"/>
        </w:rPr>
        <w:t>incoming combustion gases</w:t>
      </w:r>
      <w:r w:rsidRPr="00230E55">
        <w:rPr>
          <w:rFonts w:ascii="Arial" w:hAnsi="Arial" w:cs="Arial"/>
          <w:sz w:val="22"/>
          <w:szCs w:val="22"/>
          <w:lang w:val="en-US"/>
        </w:rPr>
        <w:t xml:space="preserve">. The </w:t>
      </w:r>
      <w:r>
        <w:rPr>
          <w:rFonts w:ascii="Arial" w:hAnsi="Arial" w:cs="Arial"/>
          <w:sz w:val="22"/>
          <w:szCs w:val="22"/>
          <w:lang w:val="en-US"/>
        </w:rPr>
        <w:t xml:space="preserve">refractory </w:t>
      </w:r>
      <w:r w:rsidRPr="00230E55">
        <w:rPr>
          <w:rFonts w:ascii="Arial" w:hAnsi="Arial" w:cs="Arial"/>
          <w:sz w:val="22"/>
          <w:szCs w:val="22"/>
          <w:lang w:val="en-US"/>
        </w:rPr>
        <w:t>samples</w:t>
      </w:r>
      <w:r>
        <w:rPr>
          <w:rFonts w:ascii="Arial" w:hAnsi="Arial" w:cs="Arial"/>
          <w:sz w:val="22"/>
          <w:szCs w:val="22"/>
          <w:lang w:val="en-US"/>
        </w:rPr>
        <w:t xml:space="preserve">, to be investigated, </w:t>
      </w:r>
      <w:r w:rsidRPr="00230E55">
        <w:rPr>
          <w:rFonts w:ascii="Arial" w:hAnsi="Arial" w:cs="Arial"/>
          <w:sz w:val="22"/>
          <w:szCs w:val="22"/>
          <w:lang w:val="en-US"/>
        </w:rPr>
        <w:t xml:space="preserve"> are placed inside the tube furnace over a temperature range </w:t>
      </w:r>
      <w:r>
        <w:rPr>
          <w:rFonts w:ascii="Arial" w:hAnsi="Arial" w:cs="Arial"/>
          <w:sz w:val="22"/>
          <w:szCs w:val="22"/>
          <w:lang w:val="en-US"/>
        </w:rPr>
        <w:t>with flue gas cooling from about</w:t>
      </w:r>
      <w:r w:rsidRPr="00230E55">
        <w:rPr>
          <w:rFonts w:ascii="Arial" w:hAnsi="Arial" w:cs="Arial"/>
          <w:sz w:val="22"/>
          <w:szCs w:val="22"/>
          <w:lang w:val="en-US"/>
        </w:rPr>
        <w:t xml:space="preserve"> </w:t>
      </w:r>
      <w:r>
        <w:rPr>
          <w:rFonts w:ascii="Arial" w:hAnsi="Arial" w:cs="Arial"/>
          <w:sz w:val="22"/>
          <w:szCs w:val="22"/>
          <w:lang w:val="en-US"/>
        </w:rPr>
        <w:t>10</w:t>
      </w:r>
      <w:r w:rsidRPr="00230E55">
        <w:rPr>
          <w:rFonts w:ascii="Arial" w:hAnsi="Arial" w:cs="Arial"/>
          <w:sz w:val="22"/>
          <w:szCs w:val="22"/>
          <w:lang w:val="en-US"/>
        </w:rPr>
        <w:t>00</w:t>
      </w:r>
      <w:r>
        <w:rPr>
          <w:rFonts w:ascii="Arial" w:hAnsi="Arial" w:cs="Arial"/>
          <w:sz w:val="22"/>
          <w:szCs w:val="22"/>
          <w:lang w:val="en-US"/>
        </w:rPr>
        <w:t xml:space="preserve"> </w:t>
      </w:r>
      <w:r w:rsidRPr="00230E55">
        <w:rPr>
          <w:rFonts w:ascii="Arial" w:hAnsi="Arial" w:cs="Arial"/>
          <w:sz w:val="22"/>
          <w:szCs w:val="22"/>
          <w:lang w:val="en-US"/>
        </w:rPr>
        <w:t>-</w:t>
      </w:r>
      <w:r>
        <w:rPr>
          <w:rFonts w:ascii="Arial" w:hAnsi="Arial" w:cs="Arial"/>
          <w:sz w:val="22"/>
          <w:szCs w:val="22"/>
          <w:lang w:val="en-US"/>
        </w:rPr>
        <w:t xml:space="preserve"> 650</w:t>
      </w:r>
      <w:r w:rsidRPr="00230E55">
        <w:rPr>
          <w:rFonts w:ascii="Arial" w:hAnsi="Arial" w:cs="Arial"/>
          <w:sz w:val="22"/>
          <w:szCs w:val="22"/>
          <w:lang w:val="en-US"/>
        </w:rPr>
        <w:t>°C (corresponding to the condensation zone inside the regenerator). A sodium hydroxide solution is injected inside the flame, resulting in sodium vapors inside the system. Sulfur dioxide is injected near the connection point of the combustion space and the tube furnace. These two components create an atmosphere inside the tube furnace rich in SO</w:t>
      </w:r>
      <w:r w:rsidRPr="00230E55">
        <w:rPr>
          <w:rFonts w:ascii="Arial" w:hAnsi="Arial" w:cs="Arial"/>
          <w:sz w:val="22"/>
          <w:szCs w:val="22"/>
          <w:vertAlign w:val="subscript"/>
          <w:lang w:val="en-US"/>
        </w:rPr>
        <w:t xml:space="preserve">2 </w:t>
      </w:r>
      <w:r w:rsidRPr="00230E55">
        <w:rPr>
          <w:rFonts w:ascii="Arial" w:hAnsi="Arial" w:cs="Arial"/>
          <w:sz w:val="22"/>
          <w:szCs w:val="22"/>
          <w:lang w:val="en-US"/>
        </w:rPr>
        <w:t>(high temperature) and sodium sulfate (</w:t>
      </w:r>
      <w:r>
        <w:rPr>
          <w:rFonts w:ascii="Arial" w:hAnsi="Arial" w:cs="Arial"/>
          <w:sz w:val="22"/>
          <w:szCs w:val="22"/>
          <w:lang w:val="en-US"/>
        </w:rPr>
        <w:t xml:space="preserve">formed at </w:t>
      </w:r>
      <w:r w:rsidRPr="00230E55">
        <w:rPr>
          <w:rFonts w:ascii="Arial" w:hAnsi="Arial" w:cs="Arial"/>
          <w:sz w:val="22"/>
          <w:szCs w:val="22"/>
          <w:lang w:val="en-US"/>
        </w:rPr>
        <w:t>low temperature</w:t>
      </w:r>
      <w:r>
        <w:rPr>
          <w:rFonts w:ascii="Arial" w:hAnsi="Arial" w:cs="Arial"/>
          <w:sz w:val="22"/>
          <w:szCs w:val="22"/>
          <w:lang w:val="en-US"/>
        </w:rPr>
        <w:t xml:space="preserve"> from sodium vapors and SO</w:t>
      </w:r>
      <w:r w:rsidRPr="00230E55">
        <w:rPr>
          <w:rFonts w:ascii="Arial" w:hAnsi="Arial" w:cs="Arial"/>
          <w:sz w:val="22"/>
          <w:szCs w:val="22"/>
          <w:vertAlign w:val="subscript"/>
          <w:lang w:val="en-US"/>
        </w:rPr>
        <w:t>2</w:t>
      </w:r>
      <w:r w:rsidRPr="00230E55">
        <w:rPr>
          <w:rFonts w:ascii="Arial" w:hAnsi="Arial" w:cs="Arial"/>
          <w:sz w:val="22"/>
          <w:szCs w:val="22"/>
          <w:lang w:val="en-US"/>
        </w:rPr>
        <w:t xml:space="preserve">). These concentrations are </w:t>
      </w:r>
      <w:r>
        <w:rPr>
          <w:rFonts w:ascii="Arial" w:hAnsi="Arial" w:cs="Arial"/>
          <w:sz w:val="22"/>
          <w:szCs w:val="22"/>
          <w:lang w:val="en-US"/>
        </w:rPr>
        <w:t>much</w:t>
      </w:r>
      <w:r w:rsidRPr="00230E55">
        <w:rPr>
          <w:rFonts w:ascii="Arial" w:hAnsi="Arial" w:cs="Arial"/>
          <w:sz w:val="22"/>
          <w:szCs w:val="22"/>
          <w:lang w:val="en-US"/>
        </w:rPr>
        <w:t xml:space="preserve"> higher than in an industrial regenerator</w:t>
      </w:r>
      <w:r>
        <w:rPr>
          <w:rFonts w:ascii="Arial" w:hAnsi="Arial" w:cs="Arial"/>
          <w:sz w:val="22"/>
          <w:szCs w:val="22"/>
          <w:lang w:val="en-US"/>
        </w:rPr>
        <w:t>. The test conditions are more severe to approach long time duration behavior of the refractory exposed to these vapors and condensation products</w:t>
      </w:r>
      <w:r w:rsidRPr="00230E55">
        <w:rPr>
          <w:rFonts w:ascii="Arial" w:hAnsi="Arial" w:cs="Arial"/>
          <w:sz w:val="22"/>
          <w:szCs w:val="22"/>
          <w:lang w:val="en-US"/>
        </w:rPr>
        <w:t>. After exposure to the corrosive components the samples are tested on weight gain and are analyzed with SEM</w:t>
      </w:r>
      <w:r>
        <w:rPr>
          <w:rFonts w:ascii="Arial" w:hAnsi="Arial" w:cs="Arial"/>
          <w:sz w:val="22"/>
          <w:szCs w:val="22"/>
          <w:lang w:val="en-US"/>
        </w:rPr>
        <w:t>/EDX</w:t>
      </w:r>
      <w:r w:rsidRPr="00230E55">
        <w:rPr>
          <w:rFonts w:ascii="Arial" w:hAnsi="Arial" w:cs="Arial"/>
          <w:sz w:val="22"/>
          <w:szCs w:val="22"/>
          <w:lang w:val="en-US"/>
        </w:rPr>
        <w:t xml:space="preserve"> to check the depth of the corrosion process. Mechanical strength and porosity can be tested also. </w:t>
      </w:r>
    </w:p>
    <w:p w:rsidR="003C3F5B" w:rsidRDefault="003C3F5B" w:rsidP="003C3F5B">
      <w:pPr>
        <w:jc w:val="both"/>
        <w:rPr>
          <w:rFonts w:ascii="Arial" w:hAnsi="Arial" w:cs="Arial"/>
          <w:sz w:val="22"/>
          <w:szCs w:val="22"/>
          <w:lang w:val="en-US"/>
        </w:rPr>
      </w:pPr>
      <w:r w:rsidRPr="00230E55">
        <w:rPr>
          <w:rFonts w:ascii="Arial" w:hAnsi="Arial" w:cs="Arial"/>
          <w:sz w:val="22"/>
          <w:szCs w:val="22"/>
          <w:lang w:val="en-US"/>
        </w:rPr>
        <w:t>Experimenting with different refractory materials will show the best resistant checkers</w:t>
      </w:r>
      <w:r>
        <w:rPr>
          <w:rFonts w:ascii="Arial" w:hAnsi="Arial" w:cs="Arial"/>
          <w:sz w:val="22"/>
          <w:szCs w:val="22"/>
          <w:lang w:val="en-US"/>
        </w:rPr>
        <w:t xml:space="preserve"> to these conditions</w:t>
      </w:r>
      <w:r w:rsidRPr="00230E55">
        <w:rPr>
          <w:rFonts w:ascii="Arial" w:hAnsi="Arial" w:cs="Arial"/>
          <w:sz w:val="22"/>
          <w:szCs w:val="22"/>
          <w:lang w:val="en-US"/>
        </w:rPr>
        <w:t xml:space="preserve">. </w:t>
      </w:r>
      <w:r>
        <w:rPr>
          <w:rFonts w:ascii="Arial" w:hAnsi="Arial" w:cs="Arial"/>
          <w:sz w:val="22"/>
          <w:szCs w:val="22"/>
          <w:lang w:val="en-US"/>
        </w:rPr>
        <w:t>Other</w:t>
      </w:r>
      <w:r w:rsidRPr="00230E55">
        <w:rPr>
          <w:rFonts w:ascii="Arial" w:hAnsi="Arial" w:cs="Arial"/>
          <w:sz w:val="22"/>
          <w:szCs w:val="22"/>
          <w:lang w:val="en-US"/>
        </w:rPr>
        <w:t xml:space="preserve"> corrosive agents </w:t>
      </w:r>
      <w:r>
        <w:rPr>
          <w:rFonts w:ascii="Arial" w:hAnsi="Arial" w:cs="Arial"/>
          <w:sz w:val="22"/>
          <w:szCs w:val="22"/>
          <w:lang w:val="en-US"/>
        </w:rPr>
        <w:t xml:space="preserve">can </w:t>
      </w:r>
      <w:r w:rsidRPr="00230E55">
        <w:rPr>
          <w:rFonts w:ascii="Arial" w:hAnsi="Arial" w:cs="Arial"/>
          <w:sz w:val="22"/>
          <w:szCs w:val="22"/>
          <w:lang w:val="en-US"/>
        </w:rPr>
        <w:t>be used to check the resistance of the refractory materials under various conditions.</w:t>
      </w:r>
    </w:p>
    <w:p w:rsidR="003C3F5B" w:rsidRDefault="003C3F5B" w:rsidP="003C3F5B">
      <w:pPr>
        <w:jc w:val="both"/>
        <w:rPr>
          <w:rFonts w:ascii="Arial" w:hAnsi="Arial" w:cs="Arial"/>
          <w:sz w:val="22"/>
          <w:szCs w:val="22"/>
          <w:lang w:val="en-US"/>
        </w:rPr>
      </w:pPr>
    </w:p>
    <w:p w:rsidR="003C3F5B" w:rsidRPr="00230E55" w:rsidRDefault="003C3F5B" w:rsidP="003C3F5B">
      <w:pPr>
        <w:jc w:val="both"/>
        <w:rPr>
          <w:rFonts w:ascii="Arial" w:hAnsi="Arial" w:cs="Arial"/>
          <w:i/>
          <w:sz w:val="22"/>
          <w:szCs w:val="22"/>
          <w:lang w:val="en-US"/>
        </w:rPr>
      </w:pPr>
      <w:r w:rsidRPr="00230E55">
        <w:rPr>
          <w:rFonts w:ascii="Arial" w:hAnsi="Arial" w:cs="Arial"/>
          <w:i/>
          <w:sz w:val="22"/>
          <w:szCs w:val="22"/>
          <w:lang w:val="en-US"/>
        </w:rPr>
        <w:t>Keywords: regenerators, refractory attack, glass melt vapors, condensation, refractory selection, simulated flue gases</w:t>
      </w:r>
    </w:p>
    <w:p w:rsidR="003C3F5B" w:rsidRPr="00230E55" w:rsidRDefault="003C3F5B" w:rsidP="003C3F5B">
      <w:pPr>
        <w:spacing w:after="200" w:line="276" w:lineRule="auto"/>
        <w:rPr>
          <w:color w:val="000000"/>
          <w:lang w:val="en-US"/>
        </w:rPr>
      </w:pPr>
    </w:p>
    <w:p w:rsidR="003C3F5B" w:rsidRPr="00D60C73" w:rsidRDefault="003C3F5B" w:rsidP="003C3F5B">
      <w:pPr>
        <w:spacing w:after="200" w:line="276" w:lineRule="auto"/>
        <w:jc w:val="both"/>
        <w:rPr>
          <w:rFonts w:ascii="Arial" w:hAnsi="Arial" w:cs="Arial"/>
          <w:b/>
          <w:sz w:val="22"/>
          <w:szCs w:val="22"/>
          <w:lang w:val="en-US"/>
        </w:rPr>
      </w:pPr>
    </w:p>
    <w:p w:rsidR="003C3F5B" w:rsidRDefault="003C3F5B" w:rsidP="003C3F5B">
      <w:pPr>
        <w:spacing w:after="200" w:line="276" w:lineRule="auto"/>
        <w:rPr>
          <w:rFonts w:ascii="Arial" w:hAnsi="Arial" w:cs="Arial"/>
          <w:b/>
          <w:bCs/>
          <w:lang w:val="en-US"/>
        </w:rPr>
      </w:pPr>
      <w:r>
        <w:rPr>
          <w:rFonts w:ascii="Arial" w:hAnsi="Arial" w:cs="Arial"/>
          <w:b/>
          <w:bCs/>
          <w:lang w:val="en-US"/>
        </w:rPr>
        <w:br w:type="page"/>
      </w:r>
    </w:p>
    <w:p w:rsidR="003C3F5B" w:rsidRDefault="003C3F5B" w:rsidP="003C3F5B">
      <w:pPr>
        <w:jc w:val="center"/>
        <w:rPr>
          <w:rFonts w:ascii="Arial" w:hAnsi="Arial" w:cs="Arial"/>
          <w:b/>
          <w:lang w:val="en-US"/>
        </w:rPr>
      </w:pPr>
      <w:r>
        <w:rPr>
          <w:rFonts w:ascii="Arial" w:hAnsi="Arial" w:cs="Arial"/>
          <w:b/>
          <w:lang w:val="en-US"/>
        </w:rPr>
        <w:lastRenderedPageBreak/>
        <w:t xml:space="preserve">15. </w:t>
      </w:r>
      <w:r w:rsidRPr="00B52D2B">
        <w:rPr>
          <w:rFonts w:ascii="Arial" w:hAnsi="Arial" w:cs="Arial"/>
          <w:b/>
          <w:lang w:val="en-US"/>
        </w:rPr>
        <w:t>TC14 activities on water measurement in technical glass</w:t>
      </w:r>
    </w:p>
    <w:p w:rsidR="003C3F5B" w:rsidRPr="00B52D2B" w:rsidRDefault="003C3F5B" w:rsidP="003C3F5B">
      <w:pPr>
        <w:jc w:val="center"/>
        <w:rPr>
          <w:rFonts w:ascii="Arial" w:hAnsi="Arial" w:cs="Arial"/>
          <w:lang w:val="en-US"/>
        </w:rPr>
      </w:pPr>
    </w:p>
    <w:p w:rsidR="003C3F5B" w:rsidRDefault="003C3F5B" w:rsidP="003C3F5B">
      <w:pPr>
        <w:jc w:val="center"/>
        <w:rPr>
          <w:rFonts w:ascii="Arial" w:hAnsi="Arial" w:cs="Arial"/>
          <w:sz w:val="22"/>
          <w:szCs w:val="22"/>
          <w:lang w:val="en-US"/>
        </w:rPr>
      </w:pPr>
      <w:r w:rsidRPr="00B52D2B">
        <w:rPr>
          <w:rFonts w:ascii="Arial" w:hAnsi="Arial" w:cs="Arial"/>
          <w:sz w:val="22"/>
          <w:szCs w:val="22"/>
          <w:lang w:val="en-US"/>
        </w:rPr>
        <w:t>Jan Hermans</w:t>
      </w:r>
      <w:r>
        <w:rPr>
          <w:rFonts w:ascii="Arial" w:hAnsi="Arial" w:cs="Arial"/>
          <w:sz w:val="22"/>
          <w:szCs w:val="22"/>
          <w:lang w:val="en-US"/>
        </w:rPr>
        <w:t>, Philips Lighting, Winschoten,</w:t>
      </w:r>
      <w:r w:rsidRPr="00B52D2B">
        <w:rPr>
          <w:rFonts w:ascii="Arial" w:hAnsi="Arial" w:cs="Arial"/>
          <w:sz w:val="22"/>
          <w:szCs w:val="22"/>
          <w:lang w:val="en-US"/>
        </w:rPr>
        <w:t xml:space="preserve"> The Netherlands</w:t>
      </w:r>
    </w:p>
    <w:p w:rsidR="003C3F5B" w:rsidRDefault="00B338AE" w:rsidP="003C3F5B">
      <w:pPr>
        <w:jc w:val="center"/>
        <w:rPr>
          <w:rFonts w:ascii="Arial" w:hAnsi="Arial" w:cs="Arial"/>
          <w:sz w:val="22"/>
          <w:szCs w:val="22"/>
          <w:lang w:val="en-US"/>
        </w:rPr>
      </w:pPr>
      <w:hyperlink r:id="rId42" w:history="1">
        <w:r w:rsidR="003C3F5B" w:rsidRPr="005E513B">
          <w:rPr>
            <w:rStyle w:val="Hyperlink"/>
            <w:rFonts w:ascii="Arial" w:hAnsi="Arial" w:cs="Arial"/>
            <w:sz w:val="22"/>
            <w:szCs w:val="22"/>
            <w:lang w:val="en-US"/>
          </w:rPr>
          <w:t>j.hermans@philips.com</w:t>
        </w:r>
      </w:hyperlink>
    </w:p>
    <w:p w:rsidR="003C3F5B" w:rsidRPr="00B52D2B" w:rsidRDefault="003C3F5B" w:rsidP="003C3F5B">
      <w:pPr>
        <w:jc w:val="center"/>
        <w:rPr>
          <w:rFonts w:ascii="Arial" w:hAnsi="Arial" w:cs="Arial"/>
          <w:sz w:val="22"/>
          <w:szCs w:val="22"/>
          <w:lang w:val="en-US"/>
        </w:rPr>
      </w:pPr>
    </w:p>
    <w:p w:rsidR="003C3F5B" w:rsidRDefault="003C3F5B" w:rsidP="003C3F5B">
      <w:pPr>
        <w:jc w:val="both"/>
        <w:rPr>
          <w:rFonts w:ascii="Arial" w:hAnsi="Arial" w:cs="Arial"/>
          <w:sz w:val="22"/>
          <w:szCs w:val="22"/>
          <w:lang w:val="en-US"/>
        </w:rPr>
      </w:pPr>
    </w:p>
    <w:p w:rsidR="003C3F5B" w:rsidRPr="00B52D2B" w:rsidRDefault="003C3F5B" w:rsidP="003C3F5B">
      <w:pPr>
        <w:jc w:val="both"/>
        <w:rPr>
          <w:rFonts w:ascii="Arial" w:hAnsi="Arial" w:cs="Arial"/>
          <w:sz w:val="22"/>
          <w:szCs w:val="22"/>
          <w:lang w:val="en-US"/>
        </w:rPr>
      </w:pPr>
      <w:r w:rsidRPr="00B52D2B">
        <w:rPr>
          <w:rFonts w:ascii="Arial" w:hAnsi="Arial" w:cs="Arial"/>
          <w:sz w:val="22"/>
          <w:szCs w:val="22"/>
          <w:lang w:val="en-US"/>
        </w:rPr>
        <w:t>Water is one of the key components when studying dissolved gases in glass. Its influence on glass properties, evaporation, infrared absorption and exchange with the atmosphere is well known.</w:t>
      </w:r>
    </w:p>
    <w:p w:rsidR="003C3F5B" w:rsidRDefault="003C3F5B" w:rsidP="003C3F5B">
      <w:pPr>
        <w:jc w:val="both"/>
        <w:rPr>
          <w:rFonts w:ascii="Arial" w:hAnsi="Arial" w:cs="Arial"/>
          <w:sz w:val="22"/>
          <w:szCs w:val="22"/>
          <w:lang w:val="en-US"/>
        </w:rPr>
      </w:pPr>
      <w:r w:rsidRPr="00B52D2B">
        <w:rPr>
          <w:rFonts w:ascii="Arial" w:hAnsi="Arial" w:cs="Arial"/>
          <w:sz w:val="22"/>
          <w:szCs w:val="22"/>
          <w:lang w:val="en-US"/>
        </w:rPr>
        <w:t xml:space="preserve">In the past 10 years, the TC14 committee has studied the properties and measurement methods for dissolved water in glass. Measurement methods have included infrared spectrometry and nuclear reaction analysis (NRA). </w:t>
      </w:r>
    </w:p>
    <w:p w:rsidR="003C3F5B" w:rsidRPr="00B52D2B" w:rsidRDefault="003C3F5B" w:rsidP="003C3F5B">
      <w:pPr>
        <w:jc w:val="both"/>
        <w:rPr>
          <w:rFonts w:ascii="Arial" w:hAnsi="Arial" w:cs="Arial"/>
          <w:sz w:val="22"/>
          <w:szCs w:val="22"/>
          <w:lang w:val="en-US"/>
        </w:rPr>
      </w:pPr>
      <w:r w:rsidRPr="00B52D2B">
        <w:rPr>
          <w:rFonts w:ascii="Arial" w:hAnsi="Arial" w:cs="Arial"/>
          <w:sz w:val="22"/>
          <w:szCs w:val="22"/>
          <w:lang w:val="en-US"/>
        </w:rPr>
        <w:t>A standard set of samples (float</w:t>
      </w:r>
      <w:r>
        <w:rPr>
          <w:rFonts w:ascii="Arial" w:hAnsi="Arial" w:cs="Arial"/>
          <w:sz w:val="22"/>
          <w:szCs w:val="22"/>
          <w:lang w:val="en-US"/>
        </w:rPr>
        <w:t xml:space="preserve"> </w:t>
      </w:r>
      <w:r w:rsidRPr="00B52D2B">
        <w:rPr>
          <w:rFonts w:ascii="Arial" w:hAnsi="Arial" w:cs="Arial"/>
          <w:sz w:val="22"/>
          <w:szCs w:val="22"/>
          <w:lang w:val="en-US"/>
        </w:rPr>
        <w:t>glass from Pilkington, now NSG) was collected, and measured by several laboratories. From this study, also a TC14 recommended method for measurement of water in glass was derived and published. The results have been discussed in the meetings of the TC14 committee and also in the forums on water in glass, organized by TC14.</w:t>
      </w:r>
    </w:p>
    <w:p w:rsidR="003C3F5B" w:rsidRPr="00B52D2B" w:rsidRDefault="003C3F5B" w:rsidP="003C3F5B">
      <w:pPr>
        <w:jc w:val="both"/>
        <w:rPr>
          <w:rFonts w:ascii="Arial" w:hAnsi="Arial" w:cs="Arial"/>
          <w:sz w:val="22"/>
          <w:szCs w:val="22"/>
          <w:lang w:val="en-US"/>
        </w:rPr>
      </w:pPr>
      <w:r w:rsidRPr="00B52D2B">
        <w:rPr>
          <w:rFonts w:ascii="Arial" w:hAnsi="Arial" w:cs="Arial"/>
          <w:sz w:val="22"/>
          <w:szCs w:val="22"/>
          <w:lang w:val="en-US"/>
        </w:rPr>
        <w:t>Besides normal soda-lime glass, the TC14 study extends to CRT panel glass (a  complex barium/strontium glass), borosilicate glass and quartz glass.</w:t>
      </w:r>
    </w:p>
    <w:p w:rsidR="003C3F5B" w:rsidRDefault="003C3F5B" w:rsidP="003C3F5B">
      <w:pPr>
        <w:jc w:val="both"/>
        <w:rPr>
          <w:rFonts w:ascii="Arial" w:hAnsi="Arial" w:cs="Arial"/>
          <w:sz w:val="22"/>
          <w:szCs w:val="22"/>
          <w:lang w:val="en-US"/>
        </w:rPr>
      </w:pPr>
      <w:r w:rsidRPr="00B52D2B">
        <w:rPr>
          <w:rFonts w:ascii="Arial" w:hAnsi="Arial" w:cs="Arial"/>
          <w:sz w:val="22"/>
          <w:szCs w:val="22"/>
          <w:lang w:val="en-US"/>
        </w:rPr>
        <w:t xml:space="preserve">The presentation for </w:t>
      </w:r>
      <w:r>
        <w:rPr>
          <w:rFonts w:ascii="Arial" w:hAnsi="Arial" w:cs="Arial"/>
          <w:sz w:val="22"/>
          <w:szCs w:val="22"/>
          <w:lang w:val="en-US"/>
        </w:rPr>
        <w:t>this workshop</w:t>
      </w:r>
      <w:r w:rsidRPr="00B52D2B">
        <w:rPr>
          <w:rFonts w:ascii="Arial" w:hAnsi="Arial" w:cs="Arial"/>
          <w:sz w:val="22"/>
          <w:szCs w:val="22"/>
          <w:lang w:val="en-US"/>
        </w:rPr>
        <w:t xml:space="preserve"> will give an overview of these TC14 studies on water in glass.</w:t>
      </w:r>
    </w:p>
    <w:p w:rsidR="003C3F5B" w:rsidRDefault="003C3F5B" w:rsidP="003C3F5B">
      <w:pPr>
        <w:jc w:val="both"/>
        <w:rPr>
          <w:rFonts w:ascii="Arial" w:hAnsi="Arial" w:cs="Arial"/>
          <w:sz w:val="22"/>
          <w:szCs w:val="22"/>
          <w:lang w:val="en-US"/>
        </w:rPr>
      </w:pPr>
    </w:p>
    <w:p w:rsidR="003C3F5B" w:rsidRPr="00B52D2B" w:rsidRDefault="003C3F5B" w:rsidP="003C3F5B">
      <w:pPr>
        <w:jc w:val="both"/>
        <w:rPr>
          <w:rFonts w:ascii="Arial" w:hAnsi="Arial" w:cs="Arial"/>
          <w:i/>
          <w:sz w:val="22"/>
          <w:szCs w:val="22"/>
          <w:lang w:val="en-US"/>
        </w:rPr>
      </w:pPr>
      <w:r w:rsidRPr="00B52D2B">
        <w:rPr>
          <w:rFonts w:ascii="Arial" w:hAnsi="Arial" w:cs="Arial"/>
          <w:i/>
          <w:sz w:val="22"/>
          <w:szCs w:val="22"/>
          <w:lang w:val="en-US"/>
        </w:rPr>
        <w:t>Keywords: water in glass, infrared spectroscopy, nuclear reaction analysis (NRA), TC14, glass properties</w:t>
      </w:r>
    </w:p>
    <w:p w:rsidR="003C3F5B" w:rsidRDefault="003C3F5B" w:rsidP="003C3F5B">
      <w:pPr>
        <w:spacing w:after="200" w:line="276" w:lineRule="auto"/>
        <w:rPr>
          <w:rFonts w:ascii="Arial" w:hAnsi="Arial" w:cs="Arial"/>
          <w:b/>
          <w:lang w:val="en-US"/>
        </w:rPr>
      </w:pPr>
      <w:r>
        <w:rPr>
          <w:rFonts w:ascii="Arial" w:hAnsi="Arial" w:cs="Arial"/>
          <w:b/>
          <w:lang w:val="en-US"/>
        </w:rPr>
        <w:br w:type="page"/>
      </w:r>
    </w:p>
    <w:p w:rsidR="003C3F5B" w:rsidRPr="00F278DA" w:rsidRDefault="003C3F5B" w:rsidP="003C3F5B">
      <w:pPr>
        <w:jc w:val="center"/>
        <w:rPr>
          <w:rFonts w:ascii="Arial" w:hAnsi="Arial" w:cs="Arial"/>
          <w:b/>
          <w:lang w:val="en-US"/>
        </w:rPr>
      </w:pPr>
      <w:r>
        <w:rPr>
          <w:rFonts w:ascii="Arial" w:hAnsi="Arial" w:cs="Arial"/>
          <w:b/>
          <w:lang w:val="en-US"/>
        </w:rPr>
        <w:lastRenderedPageBreak/>
        <w:t xml:space="preserve">16. </w:t>
      </w:r>
      <w:r w:rsidRPr="00F278DA">
        <w:rPr>
          <w:rFonts w:ascii="Arial" w:hAnsi="Arial" w:cs="Arial"/>
          <w:b/>
          <w:lang w:val="en-US"/>
        </w:rPr>
        <w:t>Diagnostic Determination of Bubble Defect</w:t>
      </w:r>
      <w:r>
        <w:rPr>
          <w:rFonts w:ascii="Arial" w:hAnsi="Arial" w:cs="Arial"/>
          <w:b/>
          <w:lang w:val="en-US"/>
        </w:rPr>
        <w:t>s</w:t>
      </w:r>
      <w:r w:rsidRPr="00F278DA">
        <w:rPr>
          <w:rFonts w:ascii="Arial" w:hAnsi="Arial" w:cs="Arial"/>
          <w:b/>
          <w:lang w:val="en-US"/>
        </w:rPr>
        <w:t xml:space="preserve"> in Float Furnaces</w:t>
      </w:r>
    </w:p>
    <w:p w:rsidR="003C3F5B" w:rsidRDefault="003C3F5B" w:rsidP="003C3F5B">
      <w:pPr>
        <w:jc w:val="center"/>
        <w:rPr>
          <w:rFonts w:ascii="Arial" w:hAnsi="Arial" w:cs="Arial"/>
          <w:sz w:val="22"/>
          <w:szCs w:val="22"/>
          <w:lang w:val="en-US"/>
        </w:rPr>
      </w:pPr>
    </w:p>
    <w:p w:rsidR="003C3F5B" w:rsidRPr="00F278DA" w:rsidRDefault="003C3F5B" w:rsidP="003C3F5B">
      <w:pPr>
        <w:jc w:val="center"/>
        <w:rPr>
          <w:rFonts w:ascii="Arial" w:hAnsi="Arial" w:cs="Arial"/>
          <w:sz w:val="22"/>
          <w:szCs w:val="22"/>
          <w:lang w:val="en-US"/>
        </w:rPr>
      </w:pPr>
      <w:r w:rsidRPr="00F278DA">
        <w:rPr>
          <w:rFonts w:ascii="Arial" w:hAnsi="Arial" w:cs="Arial"/>
          <w:sz w:val="22"/>
          <w:szCs w:val="22"/>
          <w:lang w:val="en-US"/>
        </w:rPr>
        <w:t>Mustafa Oran and Ali Otken</w:t>
      </w:r>
    </w:p>
    <w:p w:rsidR="003C3F5B" w:rsidRDefault="003C3F5B" w:rsidP="003C3F5B">
      <w:pPr>
        <w:jc w:val="center"/>
        <w:rPr>
          <w:rFonts w:ascii="Arial" w:hAnsi="Arial" w:cs="Arial"/>
          <w:sz w:val="22"/>
          <w:szCs w:val="22"/>
          <w:lang w:val="en-US"/>
        </w:rPr>
      </w:pPr>
      <w:r w:rsidRPr="00F278DA">
        <w:rPr>
          <w:rFonts w:ascii="Arial" w:hAnsi="Arial" w:cs="Arial"/>
          <w:sz w:val="22"/>
          <w:szCs w:val="22"/>
          <w:lang w:val="en-US"/>
        </w:rPr>
        <w:t>SISECAM, Glass Research Center</w:t>
      </w:r>
    </w:p>
    <w:p w:rsidR="003C3F5B" w:rsidRDefault="00B338AE" w:rsidP="003C3F5B">
      <w:pPr>
        <w:jc w:val="center"/>
        <w:rPr>
          <w:rFonts w:ascii="Arial" w:hAnsi="Arial" w:cs="Arial"/>
          <w:sz w:val="22"/>
          <w:szCs w:val="22"/>
          <w:lang w:val="en-US"/>
        </w:rPr>
      </w:pPr>
      <w:hyperlink r:id="rId43" w:history="1">
        <w:r w:rsidR="003C3F5B" w:rsidRPr="00F61EFD">
          <w:rPr>
            <w:rStyle w:val="Hyperlink"/>
            <w:rFonts w:ascii="Arial" w:hAnsi="Arial" w:cs="Arial"/>
            <w:sz w:val="22"/>
            <w:szCs w:val="22"/>
            <w:lang w:val="en-US"/>
          </w:rPr>
          <w:t>moran@sisecam.com</w:t>
        </w:r>
      </w:hyperlink>
    </w:p>
    <w:p w:rsidR="003C3F5B" w:rsidRPr="00F278DA" w:rsidRDefault="003C3F5B" w:rsidP="003C3F5B">
      <w:pPr>
        <w:jc w:val="center"/>
        <w:rPr>
          <w:rFonts w:ascii="Arial" w:hAnsi="Arial" w:cs="Arial"/>
          <w:sz w:val="22"/>
          <w:szCs w:val="22"/>
          <w:lang w:val="en-US"/>
        </w:rPr>
      </w:pPr>
    </w:p>
    <w:p w:rsidR="003C3F5B" w:rsidRDefault="003C3F5B" w:rsidP="003C3F5B">
      <w:pPr>
        <w:jc w:val="both"/>
        <w:rPr>
          <w:rFonts w:ascii="Arial" w:hAnsi="Arial" w:cs="Arial"/>
          <w:sz w:val="22"/>
          <w:szCs w:val="22"/>
          <w:lang w:val="en-US"/>
        </w:rPr>
      </w:pPr>
    </w:p>
    <w:p w:rsidR="003C3F5B" w:rsidRPr="00F278DA" w:rsidRDefault="003C3F5B" w:rsidP="003C3F5B">
      <w:pPr>
        <w:jc w:val="both"/>
        <w:rPr>
          <w:rFonts w:ascii="Arial" w:hAnsi="Arial" w:cs="Arial"/>
          <w:sz w:val="22"/>
          <w:szCs w:val="22"/>
          <w:lang w:val="en-US"/>
        </w:rPr>
      </w:pPr>
      <w:r w:rsidRPr="00F278DA">
        <w:rPr>
          <w:rFonts w:ascii="Arial" w:hAnsi="Arial" w:cs="Arial"/>
          <w:sz w:val="22"/>
          <w:szCs w:val="22"/>
          <w:lang w:val="en-US"/>
        </w:rPr>
        <w:t>Bubble defect</w:t>
      </w:r>
      <w:r>
        <w:rPr>
          <w:rFonts w:ascii="Arial" w:hAnsi="Arial" w:cs="Arial"/>
          <w:sz w:val="22"/>
          <w:szCs w:val="22"/>
          <w:lang w:val="en-US"/>
        </w:rPr>
        <w:t>s</w:t>
      </w:r>
      <w:r w:rsidRPr="00F278DA">
        <w:rPr>
          <w:rFonts w:ascii="Arial" w:hAnsi="Arial" w:cs="Arial"/>
          <w:sz w:val="22"/>
          <w:szCs w:val="22"/>
          <w:lang w:val="en-US"/>
        </w:rPr>
        <w:t xml:space="preserve"> </w:t>
      </w:r>
      <w:r>
        <w:rPr>
          <w:rFonts w:ascii="Arial" w:hAnsi="Arial" w:cs="Arial"/>
          <w:sz w:val="22"/>
          <w:szCs w:val="22"/>
          <w:lang w:val="en-US"/>
        </w:rPr>
        <w:t>are</w:t>
      </w:r>
      <w:r w:rsidRPr="00F278DA">
        <w:rPr>
          <w:rFonts w:ascii="Arial" w:hAnsi="Arial" w:cs="Arial"/>
          <w:sz w:val="22"/>
          <w:szCs w:val="22"/>
          <w:lang w:val="en-US"/>
        </w:rPr>
        <w:t xml:space="preserve"> one of the major glass defect</w:t>
      </w:r>
      <w:r>
        <w:rPr>
          <w:rFonts w:ascii="Arial" w:hAnsi="Arial" w:cs="Arial"/>
          <w:sz w:val="22"/>
          <w:szCs w:val="22"/>
          <w:lang w:val="en-US"/>
        </w:rPr>
        <w:t xml:space="preserve"> types</w:t>
      </w:r>
      <w:r w:rsidRPr="00F278DA">
        <w:rPr>
          <w:rFonts w:ascii="Arial" w:hAnsi="Arial" w:cs="Arial"/>
          <w:sz w:val="22"/>
          <w:szCs w:val="22"/>
          <w:lang w:val="en-US"/>
        </w:rPr>
        <w:t xml:space="preserve"> for float glass as well as </w:t>
      </w:r>
      <w:r>
        <w:rPr>
          <w:rFonts w:ascii="Arial" w:hAnsi="Arial" w:cs="Arial"/>
          <w:sz w:val="22"/>
          <w:szCs w:val="22"/>
          <w:lang w:val="en-US"/>
        </w:rPr>
        <w:t xml:space="preserve">in </w:t>
      </w:r>
      <w:r w:rsidRPr="00F278DA">
        <w:rPr>
          <w:rFonts w:ascii="Arial" w:hAnsi="Arial" w:cs="Arial"/>
          <w:sz w:val="22"/>
          <w:szCs w:val="22"/>
          <w:lang w:val="en-US"/>
        </w:rPr>
        <w:t>all other glass</w:t>
      </w:r>
      <w:r>
        <w:rPr>
          <w:rFonts w:ascii="Arial" w:hAnsi="Arial" w:cs="Arial"/>
          <w:sz w:val="22"/>
          <w:szCs w:val="22"/>
          <w:lang w:val="en-US"/>
        </w:rPr>
        <w:t xml:space="preserve"> production</w:t>
      </w:r>
      <w:r w:rsidRPr="00F278DA">
        <w:rPr>
          <w:rFonts w:ascii="Arial" w:hAnsi="Arial" w:cs="Arial"/>
          <w:sz w:val="22"/>
          <w:szCs w:val="22"/>
          <w:lang w:val="en-US"/>
        </w:rPr>
        <w:t xml:space="preserve"> processes. The quality of </w:t>
      </w:r>
      <w:r>
        <w:rPr>
          <w:rFonts w:ascii="Arial" w:hAnsi="Arial" w:cs="Arial"/>
          <w:sz w:val="22"/>
          <w:szCs w:val="22"/>
          <w:lang w:val="en-US"/>
        </w:rPr>
        <w:t xml:space="preserve">a </w:t>
      </w:r>
      <w:r w:rsidRPr="00F278DA">
        <w:rPr>
          <w:rFonts w:ascii="Arial" w:hAnsi="Arial" w:cs="Arial"/>
          <w:sz w:val="22"/>
          <w:szCs w:val="22"/>
          <w:lang w:val="en-US"/>
        </w:rPr>
        <w:t xml:space="preserve">float </w:t>
      </w:r>
      <w:r>
        <w:rPr>
          <w:rFonts w:ascii="Arial" w:hAnsi="Arial" w:cs="Arial"/>
          <w:sz w:val="22"/>
          <w:szCs w:val="22"/>
          <w:lang w:val="en-US"/>
        </w:rPr>
        <w:t xml:space="preserve">glass </w:t>
      </w:r>
      <w:r w:rsidRPr="00F278DA">
        <w:rPr>
          <w:rFonts w:ascii="Arial" w:hAnsi="Arial" w:cs="Arial"/>
          <w:sz w:val="22"/>
          <w:szCs w:val="22"/>
          <w:lang w:val="en-US"/>
        </w:rPr>
        <w:t>product is mostly degraded if the gas bubbles remain in the molten glass as it is being pulled of the furnace. The new quality standards require l</w:t>
      </w:r>
      <w:r>
        <w:rPr>
          <w:rFonts w:ascii="Arial" w:hAnsi="Arial" w:cs="Arial"/>
          <w:sz w:val="22"/>
          <w:szCs w:val="22"/>
          <w:lang w:val="en-US"/>
        </w:rPr>
        <w:t xml:space="preserve">ower </w:t>
      </w:r>
      <w:r w:rsidRPr="00F278DA">
        <w:rPr>
          <w:rFonts w:ascii="Arial" w:hAnsi="Arial" w:cs="Arial"/>
          <w:sz w:val="22"/>
          <w:szCs w:val="22"/>
          <w:lang w:val="en-US"/>
        </w:rPr>
        <w:t xml:space="preserve">number and </w:t>
      </w:r>
      <w:r>
        <w:rPr>
          <w:rFonts w:ascii="Arial" w:hAnsi="Arial" w:cs="Arial"/>
          <w:sz w:val="22"/>
          <w:szCs w:val="22"/>
          <w:lang w:val="en-US"/>
        </w:rPr>
        <w:t xml:space="preserve">smaller </w:t>
      </w:r>
      <w:r w:rsidRPr="00F278DA">
        <w:rPr>
          <w:rFonts w:ascii="Arial" w:hAnsi="Arial" w:cs="Arial"/>
          <w:sz w:val="22"/>
          <w:szCs w:val="22"/>
          <w:lang w:val="en-US"/>
        </w:rPr>
        <w:t>size</w:t>
      </w:r>
      <w:r>
        <w:rPr>
          <w:rFonts w:ascii="Arial" w:hAnsi="Arial" w:cs="Arial"/>
          <w:sz w:val="22"/>
          <w:szCs w:val="22"/>
          <w:lang w:val="en-US"/>
        </w:rPr>
        <w:t>s</w:t>
      </w:r>
      <w:r w:rsidRPr="00F278DA">
        <w:rPr>
          <w:rFonts w:ascii="Arial" w:hAnsi="Arial" w:cs="Arial"/>
          <w:sz w:val="22"/>
          <w:szCs w:val="22"/>
          <w:lang w:val="en-US"/>
        </w:rPr>
        <w:t xml:space="preserve"> of bubbles in the float ribbon, especially for automotive, mirror and other glass products requiring more transparency. Beside the bubbles remaining in the glass melt due to poor melting/fining conditions, another major source for the bubble defect is the de</w:t>
      </w:r>
      <w:r>
        <w:rPr>
          <w:rFonts w:ascii="Arial" w:hAnsi="Arial" w:cs="Arial"/>
          <w:sz w:val="22"/>
          <w:szCs w:val="22"/>
          <w:lang w:val="en-US"/>
        </w:rPr>
        <w:t>-</w:t>
      </w:r>
      <w:r w:rsidRPr="00F278DA">
        <w:rPr>
          <w:rFonts w:ascii="Arial" w:hAnsi="Arial" w:cs="Arial"/>
          <w:sz w:val="22"/>
          <w:szCs w:val="22"/>
          <w:lang w:val="en-US"/>
        </w:rPr>
        <w:t xml:space="preserve">vitrification phenomena in the float furnaces. Devitrification of a glass means that some of molten glass has crystallized at a limiting temperature </w:t>
      </w:r>
      <w:r>
        <w:rPr>
          <w:rFonts w:ascii="Arial" w:hAnsi="Arial" w:cs="Arial"/>
          <w:sz w:val="22"/>
          <w:szCs w:val="22"/>
          <w:lang w:val="en-US"/>
        </w:rPr>
        <w:t>during</w:t>
      </w:r>
      <w:r w:rsidRPr="00F278DA">
        <w:rPr>
          <w:rFonts w:ascii="Arial" w:hAnsi="Arial" w:cs="Arial"/>
          <w:sz w:val="22"/>
          <w:szCs w:val="22"/>
          <w:lang w:val="en-US"/>
        </w:rPr>
        <w:t xml:space="preserve"> </w:t>
      </w:r>
      <w:r>
        <w:rPr>
          <w:rFonts w:ascii="Arial" w:hAnsi="Arial" w:cs="Arial"/>
          <w:sz w:val="22"/>
          <w:szCs w:val="22"/>
          <w:lang w:val="en-US"/>
        </w:rPr>
        <w:t>some</w:t>
      </w:r>
      <w:r w:rsidRPr="00F278DA">
        <w:rPr>
          <w:rFonts w:ascii="Arial" w:hAnsi="Arial" w:cs="Arial"/>
          <w:sz w:val="22"/>
          <w:szCs w:val="22"/>
          <w:lang w:val="en-US"/>
        </w:rPr>
        <w:t xml:space="preserve"> time. Tiny bubbles are created in the colder zones of the furnace when crystalline material so-called “devit” is re</w:t>
      </w:r>
      <w:r>
        <w:rPr>
          <w:rFonts w:ascii="Arial" w:hAnsi="Arial" w:cs="Arial"/>
          <w:sz w:val="22"/>
          <w:szCs w:val="22"/>
          <w:lang w:val="en-US"/>
        </w:rPr>
        <w:t>/</w:t>
      </w:r>
      <w:r w:rsidRPr="00F278DA">
        <w:rPr>
          <w:rFonts w:ascii="Arial" w:hAnsi="Arial" w:cs="Arial"/>
          <w:sz w:val="22"/>
          <w:szCs w:val="22"/>
          <w:lang w:val="en-US"/>
        </w:rPr>
        <w:t xml:space="preserve">melted unintentionally due to the furnace operations. </w:t>
      </w:r>
    </w:p>
    <w:p w:rsidR="003C3F5B" w:rsidRPr="00F278DA" w:rsidRDefault="003C3F5B" w:rsidP="003C3F5B">
      <w:pPr>
        <w:jc w:val="both"/>
        <w:rPr>
          <w:rFonts w:ascii="Arial" w:hAnsi="Arial" w:cs="Arial"/>
          <w:sz w:val="22"/>
          <w:szCs w:val="22"/>
          <w:lang w:val="en-US"/>
        </w:rPr>
      </w:pPr>
    </w:p>
    <w:p w:rsidR="003C3F5B" w:rsidRDefault="003C3F5B" w:rsidP="003C3F5B">
      <w:pPr>
        <w:jc w:val="both"/>
        <w:rPr>
          <w:rFonts w:ascii="Arial" w:hAnsi="Arial" w:cs="Arial"/>
          <w:sz w:val="22"/>
          <w:szCs w:val="22"/>
          <w:lang w:val="en-US"/>
        </w:rPr>
      </w:pPr>
      <w:r w:rsidRPr="00F278DA">
        <w:rPr>
          <w:rFonts w:ascii="Arial" w:hAnsi="Arial" w:cs="Arial"/>
          <w:sz w:val="22"/>
          <w:szCs w:val="22"/>
          <w:lang w:val="en-US"/>
        </w:rPr>
        <w:t xml:space="preserve">This paper reviews the investigations on the determination of major bubble sources in float process, containing </w:t>
      </w:r>
      <w:r>
        <w:rPr>
          <w:rFonts w:ascii="Arial" w:hAnsi="Arial" w:cs="Arial"/>
          <w:sz w:val="22"/>
          <w:szCs w:val="22"/>
          <w:lang w:val="en-US"/>
        </w:rPr>
        <w:t>a</w:t>
      </w:r>
      <w:r w:rsidRPr="00F278DA">
        <w:rPr>
          <w:rFonts w:ascii="Arial" w:hAnsi="Arial" w:cs="Arial"/>
          <w:sz w:val="22"/>
          <w:szCs w:val="22"/>
          <w:lang w:val="en-US"/>
        </w:rPr>
        <w:t xml:space="preserve"> statistical study for the classification of bubbles based on mass spectrometric </w:t>
      </w:r>
      <w:r>
        <w:rPr>
          <w:rFonts w:ascii="Arial" w:hAnsi="Arial" w:cs="Arial"/>
          <w:sz w:val="22"/>
          <w:szCs w:val="22"/>
          <w:lang w:val="en-US"/>
        </w:rPr>
        <w:t>analysis. Diagnostic activities to support the</w:t>
      </w:r>
      <w:r w:rsidRPr="00F278DA">
        <w:rPr>
          <w:rFonts w:ascii="Arial" w:hAnsi="Arial" w:cs="Arial"/>
          <w:sz w:val="22"/>
          <w:szCs w:val="22"/>
          <w:lang w:val="en-US"/>
        </w:rPr>
        <w:t xml:space="preserve"> remov</w:t>
      </w:r>
      <w:r>
        <w:rPr>
          <w:rFonts w:ascii="Arial" w:hAnsi="Arial" w:cs="Arial"/>
          <w:sz w:val="22"/>
          <w:szCs w:val="22"/>
          <w:lang w:val="en-US"/>
        </w:rPr>
        <w:t xml:space="preserve">al of </w:t>
      </w:r>
      <w:r w:rsidRPr="00F278DA">
        <w:rPr>
          <w:rFonts w:ascii="Arial" w:hAnsi="Arial" w:cs="Arial"/>
          <w:sz w:val="22"/>
          <w:szCs w:val="22"/>
          <w:lang w:val="en-US"/>
        </w:rPr>
        <w:t xml:space="preserve">the bubble defects using the data of furnace operations are also summarized in the paper. </w:t>
      </w:r>
    </w:p>
    <w:p w:rsidR="003C3F5B" w:rsidRDefault="003C3F5B" w:rsidP="003C3F5B">
      <w:pPr>
        <w:jc w:val="both"/>
        <w:rPr>
          <w:rFonts w:ascii="Arial" w:hAnsi="Arial" w:cs="Arial"/>
          <w:sz w:val="22"/>
          <w:szCs w:val="22"/>
          <w:lang w:val="en-US"/>
        </w:rPr>
      </w:pPr>
    </w:p>
    <w:p w:rsidR="003C3F5B" w:rsidRPr="00A6388D" w:rsidRDefault="003C3F5B" w:rsidP="003C3F5B">
      <w:pPr>
        <w:jc w:val="both"/>
        <w:rPr>
          <w:rFonts w:ascii="Arial" w:hAnsi="Arial" w:cs="Arial"/>
          <w:i/>
          <w:sz w:val="22"/>
          <w:szCs w:val="22"/>
          <w:lang w:val="en-US"/>
        </w:rPr>
      </w:pPr>
      <w:r w:rsidRPr="00A6388D">
        <w:rPr>
          <w:rFonts w:ascii="Arial" w:hAnsi="Arial" w:cs="Arial"/>
          <w:i/>
          <w:sz w:val="22"/>
          <w:szCs w:val="22"/>
          <w:lang w:val="en-US"/>
        </w:rPr>
        <w:t>Keywords: bubble analysis, bubble types, bubble composition, bubble origin, devitrification, float glass quality</w:t>
      </w:r>
    </w:p>
    <w:p w:rsidR="003C3F5B" w:rsidRPr="00F21D04" w:rsidRDefault="003C3F5B" w:rsidP="003C3F5B">
      <w:pPr>
        <w:spacing w:after="200" w:line="276" w:lineRule="auto"/>
        <w:rPr>
          <w:rFonts w:ascii="Arial" w:hAnsi="Arial" w:cs="Arial"/>
          <w:sz w:val="22"/>
          <w:szCs w:val="22"/>
          <w:lang w:val="en-US"/>
        </w:rPr>
      </w:pPr>
      <w:r w:rsidRPr="00D60C73">
        <w:rPr>
          <w:rFonts w:ascii="Arial" w:hAnsi="Arial" w:cs="Arial"/>
          <w:b/>
          <w:sz w:val="22"/>
          <w:szCs w:val="22"/>
          <w:lang w:val="en-US"/>
        </w:rPr>
        <w:br w:type="page"/>
      </w:r>
    </w:p>
    <w:p w:rsidR="003C3F5B" w:rsidRPr="00035DD0" w:rsidRDefault="003C3F5B" w:rsidP="003C3F5B">
      <w:pPr>
        <w:jc w:val="center"/>
        <w:rPr>
          <w:rFonts w:ascii="Arial" w:hAnsi="Arial" w:cs="Arial"/>
          <w:b/>
          <w:color w:val="000000" w:themeColor="text1"/>
          <w:lang w:val="tr-TR"/>
        </w:rPr>
      </w:pPr>
      <w:r>
        <w:rPr>
          <w:rFonts w:ascii="Arial" w:hAnsi="Arial" w:cs="Arial"/>
          <w:b/>
          <w:color w:val="000000" w:themeColor="text1"/>
          <w:lang w:val="tr-TR"/>
        </w:rPr>
        <w:lastRenderedPageBreak/>
        <w:t xml:space="preserve">17. </w:t>
      </w:r>
      <w:r w:rsidRPr="00035DD0">
        <w:rPr>
          <w:rFonts w:ascii="Arial" w:hAnsi="Arial" w:cs="Arial"/>
          <w:b/>
          <w:color w:val="000000" w:themeColor="text1"/>
          <w:lang w:val="tr-TR"/>
        </w:rPr>
        <w:t>Replacement of cal</w:t>
      </w:r>
      <w:r>
        <w:rPr>
          <w:rFonts w:ascii="Arial" w:hAnsi="Arial" w:cs="Arial"/>
          <w:b/>
          <w:color w:val="000000" w:themeColor="text1"/>
          <w:lang w:val="tr-TR"/>
        </w:rPr>
        <w:t>c</w:t>
      </w:r>
      <w:r w:rsidRPr="00035DD0">
        <w:rPr>
          <w:rFonts w:ascii="Arial" w:hAnsi="Arial" w:cs="Arial"/>
          <w:b/>
          <w:color w:val="000000" w:themeColor="text1"/>
          <w:lang w:val="tr-TR"/>
        </w:rPr>
        <w:t xml:space="preserve">ined lime in the place of limestone </w:t>
      </w:r>
    </w:p>
    <w:p w:rsidR="003C3F5B" w:rsidRPr="00035DD0" w:rsidRDefault="003C3F5B" w:rsidP="003C3F5B">
      <w:pPr>
        <w:jc w:val="center"/>
        <w:rPr>
          <w:rFonts w:ascii="Arial" w:eastAsia="Arial Unicode MS" w:hAnsi="Arial" w:cs="Arial"/>
          <w:b/>
          <w:color w:val="000000" w:themeColor="text1"/>
          <w:lang w:val="en-US"/>
        </w:rPr>
      </w:pPr>
      <w:r w:rsidRPr="00035DD0">
        <w:rPr>
          <w:rFonts w:ascii="Arial" w:hAnsi="Arial" w:cs="Arial"/>
          <w:b/>
          <w:color w:val="000000" w:themeColor="text1"/>
          <w:lang w:val="tr-TR"/>
        </w:rPr>
        <w:t>in a container batch</w:t>
      </w:r>
      <w:r w:rsidRPr="00035DD0">
        <w:rPr>
          <w:rFonts w:ascii="Arial" w:eastAsia="Arial Unicode MS" w:hAnsi="Arial" w:cs="Arial"/>
          <w:b/>
          <w:color w:val="000000" w:themeColor="text1"/>
          <w:lang w:val="en-US"/>
        </w:rPr>
        <w:t xml:space="preserve"> </w:t>
      </w:r>
    </w:p>
    <w:p w:rsidR="003C3F5B" w:rsidRPr="00035DD0" w:rsidRDefault="003C3F5B" w:rsidP="003C3F5B">
      <w:pPr>
        <w:jc w:val="center"/>
        <w:rPr>
          <w:rFonts w:ascii="Arial" w:eastAsia="Calibri" w:hAnsi="Arial" w:cs="Arial"/>
          <w:b/>
          <w:color w:val="000000" w:themeColor="text1"/>
          <w:sz w:val="22"/>
          <w:szCs w:val="22"/>
          <w:lang w:val="tr-TR"/>
        </w:rPr>
      </w:pPr>
    </w:p>
    <w:p w:rsidR="003C3F5B" w:rsidRPr="00035DD0" w:rsidRDefault="003C3F5B" w:rsidP="003C3F5B">
      <w:pPr>
        <w:jc w:val="center"/>
        <w:rPr>
          <w:rFonts w:ascii="Arial" w:eastAsia="Arial Unicode MS" w:hAnsi="Arial" w:cs="Arial"/>
          <w:color w:val="000000" w:themeColor="text1"/>
          <w:sz w:val="22"/>
          <w:szCs w:val="22"/>
          <w:lang w:val="en-US"/>
        </w:rPr>
      </w:pPr>
      <w:r w:rsidRPr="00035DD0">
        <w:rPr>
          <w:rFonts w:ascii="Arial" w:eastAsia="Arial Unicode MS" w:hAnsi="Arial" w:cs="Arial"/>
          <w:color w:val="000000" w:themeColor="text1"/>
          <w:sz w:val="22"/>
          <w:szCs w:val="22"/>
          <w:lang w:val="en-US"/>
        </w:rPr>
        <w:t>Banu Arslan, Hande Sesigür, Melek Orhon</w:t>
      </w:r>
    </w:p>
    <w:p w:rsidR="003C3F5B" w:rsidRDefault="003C3F5B" w:rsidP="003C3F5B">
      <w:pPr>
        <w:jc w:val="center"/>
        <w:rPr>
          <w:rFonts w:ascii="Arial" w:eastAsia="Arial Unicode MS" w:hAnsi="Arial" w:cs="Arial"/>
          <w:color w:val="000000" w:themeColor="text1"/>
          <w:sz w:val="22"/>
          <w:szCs w:val="22"/>
          <w:lang w:val="en-US"/>
        </w:rPr>
      </w:pPr>
      <w:r w:rsidRPr="00035DD0">
        <w:rPr>
          <w:rFonts w:ascii="Arial" w:eastAsia="Arial Unicode MS" w:hAnsi="Arial" w:cs="Arial"/>
          <w:color w:val="000000" w:themeColor="text1"/>
          <w:sz w:val="22"/>
          <w:szCs w:val="22"/>
          <w:lang w:val="en-US"/>
        </w:rPr>
        <w:t>Glass Research Center, SISECAM</w:t>
      </w:r>
    </w:p>
    <w:p w:rsidR="003C3F5B" w:rsidRDefault="00B338AE" w:rsidP="003C3F5B">
      <w:pPr>
        <w:jc w:val="center"/>
        <w:rPr>
          <w:rFonts w:ascii="Arial" w:eastAsia="Arial Unicode MS" w:hAnsi="Arial" w:cs="Arial"/>
          <w:color w:val="000000" w:themeColor="text1"/>
          <w:sz w:val="22"/>
          <w:szCs w:val="22"/>
          <w:lang w:val="en-US"/>
        </w:rPr>
      </w:pPr>
      <w:hyperlink r:id="rId44" w:history="1">
        <w:r w:rsidR="003C3F5B" w:rsidRPr="00F61EFD">
          <w:rPr>
            <w:rStyle w:val="Hyperlink"/>
            <w:rFonts w:ascii="Arial" w:eastAsia="Arial Unicode MS" w:hAnsi="Arial" w:cs="Arial"/>
            <w:sz w:val="22"/>
            <w:szCs w:val="22"/>
            <w:lang w:val="en-US"/>
          </w:rPr>
          <w:t>HSENGEL@sisecam.com</w:t>
        </w:r>
      </w:hyperlink>
    </w:p>
    <w:p w:rsidR="003C3F5B" w:rsidRPr="00035DD0" w:rsidRDefault="003C3F5B" w:rsidP="003C3F5B">
      <w:pPr>
        <w:jc w:val="center"/>
        <w:rPr>
          <w:rFonts w:ascii="Arial" w:eastAsia="Arial Unicode MS" w:hAnsi="Arial" w:cs="Arial"/>
          <w:color w:val="000000" w:themeColor="text1"/>
          <w:sz w:val="22"/>
          <w:szCs w:val="22"/>
          <w:lang w:val="en-US"/>
        </w:rPr>
      </w:pPr>
    </w:p>
    <w:p w:rsidR="003C3F5B" w:rsidRPr="00035DD0" w:rsidRDefault="003C3F5B" w:rsidP="003C3F5B">
      <w:pPr>
        <w:jc w:val="both"/>
        <w:rPr>
          <w:rFonts w:ascii="Arial" w:hAnsi="Arial" w:cs="Arial"/>
          <w:b/>
          <w:bCs/>
          <w:i/>
          <w:iCs/>
          <w:sz w:val="22"/>
          <w:szCs w:val="22"/>
          <w:lang w:val="en-US"/>
        </w:rPr>
      </w:pPr>
    </w:p>
    <w:p w:rsidR="003C3F5B" w:rsidRPr="00035DD0" w:rsidRDefault="003C3F5B" w:rsidP="003C3F5B">
      <w:pPr>
        <w:jc w:val="both"/>
        <w:rPr>
          <w:rFonts w:ascii="Arial" w:hAnsi="Arial" w:cs="Arial"/>
          <w:sz w:val="22"/>
          <w:szCs w:val="22"/>
          <w:shd w:val="clear" w:color="auto" w:fill="FFFFFF"/>
          <w:lang w:val="en-US"/>
        </w:rPr>
      </w:pPr>
      <w:r w:rsidRPr="00035DD0">
        <w:rPr>
          <w:rFonts w:ascii="Arial" w:hAnsi="Arial" w:cs="Arial"/>
          <w:bCs/>
          <w:sz w:val="22"/>
          <w:szCs w:val="22"/>
          <w:shd w:val="clear" w:color="auto" w:fill="FFFFFF"/>
          <w:lang w:val="en-US"/>
        </w:rPr>
        <w:t>Calcination</w:t>
      </w:r>
      <w:r w:rsidRPr="00035DD0">
        <w:rPr>
          <w:rStyle w:val="apple-converted-space"/>
          <w:rFonts w:ascii="Arial" w:hAnsi="Arial" w:cs="Arial"/>
          <w:sz w:val="22"/>
          <w:szCs w:val="22"/>
          <w:shd w:val="clear" w:color="auto" w:fill="FFFFFF"/>
          <w:lang w:val="en-US"/>
        </w:rPr>
        <w:t> </w:t>
      </w:r>
      <w:r w:rsidRPr="00035DD0">
        <w:rPr>
          <w:rFonts w:ascii="Arial" w:hAnsi="Arial" w:cs="Arial"/>
          <w:sz w:val="22"/>
          <w:szCs w:val="22"/>
          <w:shd w:val="clear" w:color="auto" w:fill="FFFFFF"/>
          <w:lang w:val="en-US"/>
        </w:rPr>
        <w:t>is a thermal treatment process in the presence of air applied to</w:t>
      </w:r>
      <w:r w:rsidRPr="00035DD0">
        <w:rPr>
          <w:rStyle w:val="apple-converted-space"/>
          <w:rFonts w:ascii="Arial" w:hAnsi="Arial" w:cs="Arial"/>
          <w:sz w:val="22"/>
          <w:szCs w:val="22"/>
          <w:shd w:val="clear" w:color="auto" w:fill="FFFFFF"/>
          <w:lang w:val="en-US"/>
        </w:rPr>
        <w:t> </w:t>
      </w:r>
      <w:hyperlink r:id="rId45" w:tooltip="Ore" w:history="1">
        <w:r w:rsidRPr="00035DD0">
          <w:rPr>
            <w:rStyle w:val="Hyperlink"/>
            <w:rFonts w:ascii="Arial" w:hAnsi="Arial" w:cs="Arial"/>
            <w:color w:val="auto"/>
            <w:sz w:val="22"/>
            <w:szCs w:val="22"/>
            <w:u w:val="none"/>
            <w:shd w:val="clear" w:color="auto" w:fill="FFFFFF"/>
            <w:lang w:val="en-US"/>
          </w:rPr>
          <w:t>ores</w:t>
        </w:r>
      </w:hyperlink>
      <w:r w:rsidRPr="00035DD0">
        <w:rPr>
          <w:rStyle w:val="apple-converted-space"/>
          <w:rFonts w:ascii="Arial" w:hAnsi="Arial" w:cs="Arial"/>
          <w:sz w:val="22"/>
          <w:szCs w:val="22"/>
          <w:shd w:val="clear" w:color="auto" w:fill="FFFFFF"/>
          <w:lang w:val="en-US"/>
        </w:rPr>
        <w:t> </w:t>
      </w:r>
      <w:r w:rsidRPr="00035DD0">
        <w:rPr>
          <w:rFonts w:ascii="Arial" w:hAnsi="Arial" w:cs="Arial"/>
          <w:sz w:val="22"/>
          <w:szCs w:val="22"/>
          <w:shd w:val="clear" w:color="auto" w:fill="FFFFFF"/>
          <w:lang w:val="en-US"/>
        </w:rPr>
        <w:t>and other solid materials to bring about a</w:t>
      </w:r>
      <w:r w:rsidRPr="00035DD0">
        <w:rPr>
          <w:rStyle w:val="apple-converted-space"/>
          <w:rFonts w:ascii="Arial" w:hAnsi="Arial" w:cs="Arial"/>
          <w:sz w:val="22"/>
          <w:szCs w:val="22"/>
          <w:shd w:val="clear" w:color="auto" w:fill="FFFFFF"/>
          <w:lang w:val="en-US"/>
        </w:rPr>
        <w:t> </w:t>
      </w:r>
      <w:hyperlink r:id="rId46" w:tooltip="Thermal decomposition" w:history="1">
        <w:r w:rsidRPr="00035DD0">
          <w:rPr>
            <w:rStyle w:val="Hyperlink"/>
            <w:rFonts w:ascii="Arial" w:hAnsi="Arial" w:cs="Arial"/>
            <w:color w:val="auto"/>
            <w:sz w:val="22"/>
            <w:szCs w:val="22"/>
            <w:u w:val="none"/>
            <w:shd w:val="clear" w:color="auto" w:fill="FFFFFF"/>
            <w:lang w:val="en-US"/>
          </w:rPr>
          <w:t>thermal decomposition</w:t>
        </w:r>
      </w:hyperlink>
      <w:r w:rsidRPr="00035DD0">
        <w:rPr>
          <w:rFonts w:ascii="Arial" w:hAnsi="Arial" w:cs="Arial"/>
          <w:sz w:val="22"/>
          <w:szCs w:val="22"/>
          <w:shd w:val="clear" w:color="auto" w:fill="FFFFFF"/>
          <w:lang w:val="en-US"/>
        </w:rPr>
        <w:t>,</w:t>
      </w:r>
      <w:r w:rsidRPr="00035DD0">
        <w:rPr>
          <w:rStyle w:val="apple-converted-space"/>
          <w:rFonts w:ascii="Arial" w:hAnsi="Arial" w:cs="Arial"/>
          <w:sz w:val="22"/>
          <w:szCs w:val="22"/>
          <w:shd w:val="clear" w:color="auto" w:fill="FFFFFF"/>
          <w:lang w:val="en-US"/>
        </w:rPr>
        <w:t> </w:t>
      </w:r>
      <w:hyperlink r:id="rId47" w:tooltip="Phase transition" w:history="1">
        <w:r w:rsidRPr="00035DD0">
          <w:rPr>
            <w:rStyle w:val="Hyperlink"/>
            <w:rFonts w:ascii="Arial" w:hAnsi="Arial" w:cs="Arial"/>
            <w:color w:val="auto"/>
            <w:sz w:val="22"/>
            <w:szCs w:val="22"/>
            <w:u w:val="none"/>
            <w:shd w:val="clear" w:color="auto" w:fill="FFFFFF"/>
            <w:lang w:val="en-US"/>
          </w:rPr>
          <w:t>phase transition</w:t>
        </w:r>
      </w:hyperlink>
      <w:r w:rsidRPr="00035DD0">
        <w:rPr>
          <w:rFonts w:ascii="Arial" w:hAnsi="Arial" w:cs="Arial"/>
          <w:sz w:val="22"/>
          <w:szCs w:val="22"/>
          <w:shd w:val="clear" w:color="auto" w:fill="FFFFFF"/>
          <w:lang w:val="en-US"/>
        </w:rPr>
        <w:t xml:space="preserve">, or removal of a volatile fraction. </w:t>
      </w:r>
      <w:r w:rsidRPr="00035DD0">
        <w:rPr>
          <w:rFonts w:ascii="Arial" w:hAnsi="Arial" w:cs="Arial"/>
          <w:sz w:val="22"/>
          <w:szCs w:val="22"/>
          <w:lang w:val="en-US"/>
        </w:rPr>
        <w:t>Calcined lime is produced from limestone by heating to 1100</w:t>
      </w:r>
      <w:r w:rsidRPr="00035DD0">
        <w:rPr>
          <w:rFonts w:ascii="Arial" w:hAnsi="Arial" w:cs="Arial"/>
          <w:sz w:val="22"/>
          <w:szCs w:val="22"/>
          <w:vertAlign w:val="superscript"/>
          <w:lang w:val="en-US"/>
        </w:rPr>
        <w:t>o</w:t>
      </w:r>
      <w:r w:rsidRPr="00035DD0">
        <w:rPr>
          <w:rFonts w:ascii="Arial" w:hAnsi="Arial" w:cs="Arial"/>
          <w:sz w:val="22"/>
          <w:szCs w:val="22"/>
          <w:lang w:val="en-US"/>
        </w:rPr>
        <w:t>C</w:t>
      </w:r>
      <w:r>
        <w:rPr>
          <w:rFonts w:ascii="Arial" w:hAnsi="Arial" w:cs="Arial"/>
          <w:sz w:val="22"/>
          <w:szCs w:val="22"/>
          <w:lang w:val="en-US"/>
        </w:rPr>
        <w:t>,</w:t>
      </w:r>
      <w:r w:rsidRPr="00035DD0">
        <w:rPr>
          <w:rFonts w:ascii="Arial" w:hAnsi="Arial" w:cs="Arial"/>
          <w:sz w:val="22"/>
          <w:szCs w:val="22"/>
          <w:lang w:val="en-US"/>
        </w:rPr>
        <w:t xml:space="preserve"> form</w:t>
      </w:r>
      <w:r>
        <w:rPr>
          <w:rFonts w:ascii="Arial" w:hAnsi="Arial" w:cs="Arial"/>
          <w:sz w:val="22"/>
          <w:szCs w:val="22"/>
          <w:lang w:val="en-US"/>
        </w:rPr>
        <w:t>ing</w:t>
      </w:r>
      <w:r w:rsidRPr="00035DD0">
        <w:rPr>
          <w:rStyle w:val="apple-converted-space"/>
          <w:rFonts w:ascii="Arial" w:hAnsi="Arial" w:cs="Arial"/>
          <w:sz w:val="22"/>
          <w:szCs w:val="22"/>
          <w:shd w:val="clear" w:color="auto" w:fill="FFFFFF"/>
          <w:lang w:val="en-US"/>
        </w:rPr>
        <w:t> </w:t>
      </w:r>
      <w:hyperlink r:id="rId48" w:tooltip="Calcium oxide" w:history="1">
        <w:r w:rsidRPr="00035DD0">
          <w:rPr>
            <w:rStyle w:val="Hyperlink"/>
            <w:rFonts w:ascii="Arial" w:hAnsi="Arial" w:cs="Arial"/>
            <w:color w:val="auto"/>
            <w:sz w:val="22"/>
            <w:szCs w:val="22"/>
            <w:u w:val="none"/>
            <w:shd w:val="clear" w:color="auto" w:fill="FFFFFF"/>
            <w:lang w:val="en-US"/>
          </w:rPr>
          <w:t>calcium oxide</w:t>
        </w:r>
      </w:hyperlink>
      <w:r w:rsidRPr="00035DD0">
        <w:rPr>
          <w:rStyle w:val="apple-converted-space"/>
          <w:rFonts w:ascii="Arial" w:hAnsi="Arial" w:cs="Arial"/>
          <w:sz w:val="22"/>
          <w:szCs w:val="22"/>
          <w:shd w:val="clear" w:color="auto" w:fill="FFFFFF"/>
          <w:lang w:val="en-US"/>
        </w:rPr>
        <w:t> </w:t>
      </w:r>
      <w:r w:rsidRPr="00035DD0">
        <w:rPr>
          <w:rFonts w:ascii="Arial" w:hAnsi="Arial" w:cs="Arial"/>
          <w:sz w:val="22"/>
          <w:szCs w:val="22"/>
          <w:shd w:val="clear" w:color="auto" w:fill="FFFFFF"/>
          <w:lang w:val="en-US"/>
        </w:rPr>
        <w:t>(</w:t>
      </w:r>
      <w:r>
        <w:rPr>
          <w:rFonts w:ascii="Arial" w:hAnsi="Arial" w:cs="Arial"/>
          <w:sz w:val="22"/>
          <w:szCs w:val="22"/>
          <w:shd w:val="clear" w:color="auto" w:fill="FFFFFF"/>
          <w:lang w:val="en-US"/>
        </w:rPr>
        <w:t xml:space="preserve">quick </w:t>
      </w:r>
      <w:hyperlink r:id="rId49" w:tooltip="Lime (mineral)" w:history="1">
        <w:r w:rsidRPr="00035DD0">
          <w:rPr>
            <w:rStyle w:val="Hyperlink"/>
            <w:rFonts w:ascii="Arial" w:hAnsi="Arial" w:cs="Arial"/>
            <w:color w:val="auto"/>
            <w:sz w:val="22"/>
            <w:szCs w:val="22"/>
            <w:u w:val="none"/>
            <w:shd w:val="clear" w:color="auto" w:fill="FFFFFF"/>
            <w:lang w:val="en-US"/>
          </w:rPr>
          <w:t>lime</w:t>
        </w:r>
      </w:hyperlink>
      <w:r w:rsidRPr="00035DD0">
        <w:rPr>
          <w:rFonts w:ascii="Arial" w:hAnsi="Arial" w:cs="Arial"/>
          <w:sz w:val="22"/>
          <w:szCs w:val="22"/>
          <w:shd w:val="clear" w:color="auto" w:fill="FFFFFF"/>
          <w:lang w:val="en-US"/>
        </w:rPr>
        <w:t>) and</w:t>
      </w:r>
      <w:r w:rsidRPr="00035DD0">
        <w:rPr>
          <w:rStyle w:val="apple-converted-space"/>
          <w:rFonts w:ascii="Arial" w:hAnsi="Arial" w:cs="Arial"/>
          <w:sz w:val="22"/>
          <w:szCs w:val="22"/>
          <w:shd w:val="clear" w:color="auto" w:fill="FFFFFF"/>
          <w:lang w:val="en-US"/>
        </w:rPr>
        <w:t> </w:t>
      </w:r>
      <w:hyperlink r:id="rId50" w:tooltip="Carbon dioxide" w:history="1">
        <w:r w:rsidRPr="00035DD0">
          <w:rPr>
            <w:rStyle w:val="Hyperlink"/>
            <w:rFonts w:ascii="Arial" w:hAnsi="Arial" w:cs="Arial"/>
            <w:color w:val="auto"/>
            <w:sz w:val="22"/>
            <w:szCs w:val="22"/>
            <w:u w:val="none"/>
            <w:shd w:val="clear" w:color="auto" w:fill="FFFFFF"/>
            <w:lang w:val="en-US"/>
          </w:rPr>
          <w:t>carbon dioxide</w:t>
        </w:r>
      </w:hyperlink>
      <w:r w:rsidRPr="00035DD0">
        <w:rPr>
          <w:rFonts w:ascii="Arial" w:hAnsi="Arial" w:cs="Arial"/>
          <w:sz w:val="22"/>
          <w:szCs w:val="22"/>
          <w:lang w:val="en-US"/>
        </w:rPr>
        <w:t>.</w:t>
      </w:r>
    </w:p>
    <w:p w:rsidR="003C3F5B" w:rsidRPr="00035DD0" w:rsidRDefault="003C3F5B" w:rsidP="003C3F5B">
      <w:pPr>
        <w:jc w:val="both"/>
        <w:rPr>
          <w:rFonts w:ascii="Arial" w:hAnsi="Arial" w:cs="Arial"/>
          <w:sz w:val="22"/>
          <w:szCs w:val="22"/>
          <w:lang w:val="en-US"/>
        </w:rPr>
      </w:pPr>
    </w:p>
    <w:p w:rsidR="003C3F5B" w:rsidRPr="00035DD0" w:rsidRDefault="003C3F5B" w:rsidP="003C3F5B">
      <w:pPr>
        <w:jc w:val="both"/>
        <w:rPr>
          <w:rFonts w:ascii="Arial" w:hAnsi="Arial" w:cs="Arial"/>
          <w:sz w:val="22"/>
          <w:szCs w:val="22"/>
          <w:lang w:val="en-US"/>
        </w:rPr>
      </w:pPr>
      <w:r w:rsidRPr="00035DD0">
        <w:rPr>
          <w:rFonts w:ascii="Arial" w:hAnsi="Arial" w:cs="Arial"/>
          <w:sz w:val="22"/>
          <w:szCs w:val="22"/>
          <w:lang w:val="en-US"/>
        </w:rPr>
        <w:t>Calcined lime which can be a by-poduct of carbon dioxide production in order to be used in other fields, is increasingly becoming known as a beneficial calcium oxide source in glass industry, due to its ability to reduce energy consumption during melting via decreasing melting temperatures and to reduce CO</w:t>
      </w:r>
      <w:r w:rsidRPr="00035DD0">
        <w:rPr>
          <w:rFonts w:ascii="Arial" w:hAnsi="Arial" w:cs="Arial"/>
          <w:sz w:val="22"/>
          <w:szCs w:val="22"/>
          <w:vertAlign w:val="subscript"/>
          <w:lang w:val="en-US"/>
        </w:rPr>
        <w:t>2</w:t>
      </w:r>
      <w:r w:rsidRPr="00035DD0">
        <w:rPr>
          <w:rFonts w:ascii="Arial" w:hAnsi="Arial" w:cs="Arial"/>
          <w:sz w:val="22"/>
          <w:szCs w:val="22"/>
          <w:lang w:val="en-US"/>
        </w:rPr>
        <w:t xml:space="preserve"> emissions. </w:t>
      </w:r>
    </w:p>
    <w:p w:rsidR="003C3F5B" w:rsidRPr="00035DD0" w:rsidRDefault="003C3F5B" w:rsidP="003C3F5B">
      <w:pPr>
        <w:jc w:val="both"/>
        <w:rPr>
          <w:rFonts w:ascii="Arial" w:hAnsi="Arial" w:cs="Arial"/>
          <w:sz w:val="22"/>
          <w:szCs w:val="22"/>
          <w:lang w:val="en-US"/>
        </w:rPr>
      </w:pPr>
    </w:p>
    <w:p w:rsidR="003C3F5B" w:rsidRPr="00035DD0" w:rsidRDefault="003C3F5B" w:rsidP="003C3F5B">
      <w:pPr>
        <w:jc w:val="both"/>
        <w:rPr>
          <w:rFonts w:ascii="Arial" w:hAnsi="Arial" w:cs="Arial"/>
          <w:sz w:val="22"/>
          <w:szCs w:val="22"/>
          <w:lang w:val="en-US"/>
        </w:rPr>
      </w:pPr>
      <w:r w:rsidRPr="00035DD0">
        <w:rPr>
          <w:rFonts w:ascii="Arial" w:hAnsi="Arial" w:cs="Arial"/>
          <w:sz w:val="22"/>
          <w:szCs w:val="22"/>
          <w:lang w:val="en-US"/>
        </w:rPr>
        <w:t xml:space="preserve">Details of an industrial trial of calcined lime in a green container furnace at Sisecam’s  Yenişehir plant are presented. Calcined lime was introduced to a 400 tpd furnace with electrical boosting, in 25% portions up to 100% of the limestone weight, replacing limestone as the calcium source in the batch, resulting in reduction in energy costs. </w:t>
      </w:r>
    </w:p>
    <w:p w:rsidR="003C3F5B" w:rsidRPr="00035DD0" w:rsidRDefault="003C3F5B" w:rsidP="003C3F5B">
      <w:pPr>
        <w:jc w:val="both"/>
        <w:rPr>
          <w:rFonts w:ascii="Arial" w:hAnsi="Arial" w:cs="Arial"/>
          <w:sz w:val="22"/>
          <w:szCs w:val="22"/>
          <w:lang w:val="en-US"/>
        </w:rPr>
      </w:pPr>
    </w:p>
    <w:p w:rsidR="003C3F5B" w:rsidRPr="00035DD0" w:rsidRDefault="003C3F5B" w:rsidP="003C3F5B">
      <w:pPr>
        <w:jc w:val="both"/>
        <w:rPr>
          <w:rFonts w:ascii="Arial" w:hAnsi="Arial" w:cs="Arial"/>
          <w:sz w:val="22"/>
          <w:szCs w:val="22"/>
          <w:lang w:val="en-US"/>
        </w:rPr>
      </w:pPr>
      <w:r w:rsidRPr="00035DD0">
        <w:rPr>
          <w:rFonts w:ascii="Arial" w:hAnsi="Arial" w:cs="Arial"/>
          <w:sz w:val="22"/>
          <w:szCs w:val="22"/>
          <w:lang w:val="en-US"/>
        </w:rPr>
        <w:t>The introduction of calcined lime dra</w:t>
      </w:r>
      <w:r>
        <w:rPr>
          <w:rFonts w:ascii="Arial" w:hAnsi="Arial" w:cs="Arial"/>
          <w:sz w:val="22"/>
          <w:szCs w:val="22"/>
          <w:lang w:val="en-US"/>
        </w:rPr>
        <w:t>stically improved the melting behavio</w:t>
      </w:r>
      <w:r w:rsidRPr="00035DD0">
        <w:rPr>
          <w:rFonts w:ascii="Arial" w:hAnsi="Arial" w:cs="Arial"/>
          <w:sz w:val="22"/>
          <w:szCs w:val="22"/>
          <w:lang w:val="en-US"/>
        </w:rPr>
        <w:t>r of the batch with no extra energy requirement for the decomposition of limestone. During the trial furnace bottom temperatures increased, allowing a 15% reduction in electrical energy consumption. In addition, the natural gas consumption decreased by 3%, resulting in a 3.5% reduction in the total energy consumption. A decrease in CO</w:t>
      </w:r>
      <w:r w:rsidRPr="00035DD0">
        <w:rPr>
          <w:rFonts w:ascii="Arial" w:hAnsi="Arial" w:cs="Arial"/>
          <w:sz w:val="22"/>
          <w:szCs w:val="22"/>
          <w:vertAlign w:val="subscript"/>
          <w:lang w:val="en-US"/>
        </w:rPr>
        <w:t>2</w:t>
      </w:r>
      <w:r w:rsidRPr="00035DD0">
        <w:rPr>
          <w:rFonts w:ascii="Arial" w:hAnsi="Arial" w:cs="Arial"/>
          <w:sz w:val="22"/>
          <w:szCs w:val="22"/>
          <w:lang w:val="en-US"/>
        </w:rPr>
        <w:t xml:space="preserve"> emission to 11% below the previous furnace emission was obtained. </w:t>
      </w:r>
    </w:p>
    <w:p w:rsidR="003C3F5B" w:rsidRPr="00035DD0" w:rsidRDefault="003C3F5B" w:rsidP="003C3F5B">
      <w:pPr>
        <w:jc w:val="both"/>
        <w:rPr>
          <w:rFonts w:ascii="Arial" w:hAnsi="Arial" w:cs="Arial"/>
          <w:sz w:val="22"/>
          <w:szCs w:val="22"/>
          <w:lang w:val="en-US"/>
        </w:rPr>
      </w:pPr>
      <w:r w:rsidRPr="00035DD0">
        <w:rPr>
          <w:rFonts w:ascii="Arial" w:hAnsi="Arial" w:cs="Arial"/>
          <w:sz w:val="22"/>
          <w:szCs w:val="22"/>
          <w:lang w:val="en-US"/>
        </w:rPr>
        <w:t>Besides these positive achievements, some disadvantages were also observed. Dust formation at the doghouse and the adhesion of batch due to the exothermic hydrolysis reaction of the CaO were the two main problems. Other than them, batch cost</w:t>
      </w:r>
      <w:r>
        <w:rPr>
          <w:rFonts w:ascii="Arial" w:hAnsi="Arial" w:cs="Arial"/>
          <w:sz w:val="22"/>
          <w:szCs w:val="22"/>
          <w:lang w:val="en-US"/>
        </w:rPr>
        <w:t>s</w:t>
      </w:r>
      <w:r w:rsidRPr="00035DD0">
        <w:rPr>
          <w:rFonts w:ascii="Arial" w:hAnsi="Arial" w:cs="Arial"/>
          <w:sz w:val="22"/>
          <w:szCs w:val="22"/>
          <w:lang w:val="en-US"/>
        </w:rPr>
        <w:t xml:space="preserve"> became higher and it had minimal effect </w:t>
      </w:r>
      <w:r>
        <w:rPr>
          <w:rFonts w:ascii="Arial" w:hAnsi="Arial" w:cs="Arial"/>
          <w:sz w:val="22"/>
          <w:szCs w:val="22"/>
          <w:lang w:val="en-US"/>
        </w:rPr>
        <w:t>on glass colo</w:t>
      </w:r>
      <w:r w:rsidRPr="00035DD0">
        <w:rPr>
          <w:rFonts w:ascii="Arial" w:hAnsi="Arial" w:cs="Arial"/>
          <w:sz w:val="22"/>
          <w:szCs w:val="22"/>
          <w:lang w:val="en-US"/>
        </w:rPr>
        <w:t xml:space="preserve">r parameters during the trial. </w:t>
      </w:r>
    </w:p>
    <w:p w:rsidR="003C3F5B" w:rsidRPr="00A6388D" w:rsidRDefault="003C3F5B" w:rsidP="003C3F5B">
      <w:pPr>
        <w:spacing w:line="276" w:lineRule="auto"/>
        <w:rPr>
          <w:rFonts w:ascii="Arial" w:hAnsi="Arial" w:cs="Arial"/>
          <w:i/>
          <w:sz w:val="22"/>
          <w:szCs w:val="22"/>
          <w:lang w:val="en-US"/>
        </w:rPr>
      </w:pPr>
    </w:p>
    <w:p w:rsidR="003C3F5B" w:rsidRPr="00A6388D" w:rsidRDefault="003C3F5B" w:rsidP="003C3F5B">
      <w:pPr>
        <w:spacing w:line="276" w:lineRule="auto"/>
        <w:rPr>
          <w:rFonts w:ascii="Arial" w:hAnsi="Arial" w:cs="Arial"/>
          <w:i/>
          <w:sz w:val="22"/>
          <w:szCs w:val="22"/>
          <w:lang w:val="en-US"/>
        </w:rPr>
      </w:pPr>
      <w:r w:rsidRPr="00A6388D">
        <w:rPr>
          <w:rFonts w:ascii="Arial" w:hAnsi="Arial" w:cs="Arial"/>
          <w:i/>
          <w:sz w:val="22"/>
          <w:szCs w:val="22"/>
          <w:lang w:val="en-US"/>
        </w:rPr>
        <w:t>Keywords: calcination, quick lime, energy efficiency, melting behavior, batch costs, batch behavior</w:t>
      </w:r>
    </w:p>
    <w:p w:rsidR="003C3F5B" w:rsidRDefault="003C3F5B" w:rsidP="003C3F5B">
      <w:pPr>
        <w:spacing w:after="200" w:line="276" w:lineRule="auto"/>
        <w:rPr>
          <w:rFonts w:ascii="Arial" w:hAnsi="Arial" w:cs="Arial"/>
          <w:b/>
          <w:bCs/>
          <w:lang w:val="en-US"/>
        </w:rPr>
      </w:pPr>
      <w:r>
        <w:rPr>
          <w:rFonts w:ascii="Arial" w:hAnsi="Arial" w:cs="Arial"/>
          <w:b/>
          <w:bCs/>
          <w:lang w:val="en-US"/>
        </w:rPr>
        <w:br w:type="page"/>
      </w:r>
    </w:p>
    <w:p w:rsidR="003C3F5B" w:rsidRPr="00044AB5" w:rsidRDefault="003C3F5B" w:rsidP="003C3F5B">
      <w:pPr>
        <w:jc w:val="center"/>
        <w:rPr>
          <w:rFonts w:ascii="Arial" w:hAnsi="Arial" w:cs="Arial"/>
          <w:b/>
          <w:lang w:val="en-US"/>
        </w:rPr>
      </w:pPr>
      <w:r w:rsidRPr="00044AB5">
        <w:rPr>
          <w:rFonts w:ascii="Arial" w:hAnsi="Arial" w:cs="Arial"/>
          <w:b/>
          <w:lang w:val="en-US"/>
        </w:rPr>
        <w:lastRenderedPageBreak/>
        <w:t>18. The processes controlling glass melting</w:t>
      </w:r>
    </w:p>
    <w:p w:rsidR="003C3F5B" w:rsidRPr="00715A4E" w:rsidRDefault="003C3F5B" w:rsidP="003C3F5B">
      <w:pPr>
        <w:jc w:val="center"/>
        <w:rPr>
          <w:rFonts w:ascii="Arial" w:hAnsi="Arial" w:cs="Arial"/>
          <w:sz w:val="22"/>
          <w:szCs w:val="22"/>
          <w:lang w:val="en-US"/>
        </w:rPr>
      </w:pPr>
    </w:p>
    <w:p w:rsidR="003C3F5B" w:rsidRPr="00AA3DD3" w:rsidRDefault="003C3F5B" w:rsidP="003C3F5B">
      <w:pPr>
        <w:jc w:val="center"/>
        <w:rPr>
          <w:rFonts w:ascii="Arial" w:hAnsi="Arial" w:cs="Arial"/>
          <w:sz w:val="22"/>
          <w:szCs w:val="22"/>
          <w:lang w:val="en-US"/>
        </w:rPr>
      </w:pPr>
      <w:r w:rsidRPr="00AA3DD3">
        <w:rPr>
          <w:rFonts w:ascii="Arial" w:hAnsi="Arial" w:cs="Arial"/>
          <w:sz w:val="22"/>
          <w:szCs w:val="22"/>
          <w:lang w:val="en-US"/>
        </w:rPr>
        <w:t>Lubomír Němec, Jaroslav Kloužek, Marcela Jebavá, Petra Cincibusová</w:t>
      </w:r>
    </w:p>
    <w:p w:rsidR="003C3F5B" w:rsidRPr="00AA3DD3" w:rsidRDefault="003C3F5B" w:rsidP="003C3F5B">
      <w:pPr>
        <w:pStyle w:val="BodyText2"/>
        <w:spacing w:line="240" w:lineRule="auto"/>
        <w:ind w:firstLine="0"/>
        <w:rPr>
          <w:rFonts w:ascii="Arial" w:hAnsi="Arial" w:cs="Arial"/>
          <w:b w:val="0"/>
          <w:i w:val="0"/>
          <w:sz w:val="22"/>
          <w:szCs w:val="22"/>
          <w:lang w:val="en-GB"/>
        </w:rPr>
      </w:pPr>
      <w:r w:rsidRPr="00AA3DD3">
        <w:rPr>
          <w:rFonts w:ascii="Arial" w:hAnsi="Arial" w:cs="Arial"/>
          <w:b w:val="0"/>
          <w:i w:val="0"/>
          <w:sz w:val="22"/>
          <w:szCs w:val="22"/>
          <w:lang w:val="en-GB"/>
        </w:rPr>
        <w:t>Laboratory of Inorganic Materials, Joint Workplace of the Institute of Chemical Technology Prague, Technická 5, 166 28 Prague 6 &amp;  Institute of Rock Structure and Mechanics ASCR, v.v.i., Holešovičkách 41, 182 09 Prague 8, Czech Republic</w:t>
      </w:r>
    </w:p>
    <w:p w:rsidR="003C3F5B" w:rsidRPr="00715A4E" w:rsidRDefault="00B338AE" w:rsidP="003C3F5B">
      <w:pPr>
        <w:pStyle w:val="BodyText2"/>
        <w:spacing w:line="240" w:lineRule="auto"/>
        <w:ind w:firstLine="0"/>
        <w:rPr>
          <w:rFonts w:ascii="Arial" w:hAnsi="Arial" w:cs="Arial"/>
          <w:b w:val="0"/>
          <w:i w:val="0"/>
          <w:sz w:val="22"/>
          <w:szCs w:val="22"/>
          <w:lang w:val="en-GB"/>
        </w:rPr>
      </w:pPr>
      <w:hyperlink r:id="rId51" w:history="1">
        <w:r w:rsidR="003C3F5B" w:rsidRPr="00715A4E">
          <w:rPr>
            <w:rStyle w:val="Hyperlink"/>
            <w:rFonts w:ascii="Arial" w:hAnsi="Arial" w:cs="Arial"/>
            <w:b w:val="0"/>
            <w:i w:val="0"/>
            <w:sz w:val="22"/>
            <w:szCs w:val="22"/>
            <w:lang w:val="en-GB"/>
          </w:rPr>
          <w:t>Lubomir.Nemec@vscht.cz</w:t>
        </w:r>
      </w:hyperlink>
    </w:p>
    <w:p w:rsidR="003C3F5B" w:rsidRPr="0043673F" w:rsidRDefault="003C3F5B" w:rsidP="003C3F5B">
      <w:pPr>
        <w:pStyle w:val="BodyText2"/>
        <w:spacing w:line="240" w:lineRule="auto"/>
        <w:ind w:firstLine="0"/>
        <w:rPr>
          <w:rFonts w:ascii="Arial" w:hAnsi="Arial" w:cs="Arial"/>
          <w:b w:val="0"/>
          <w:sz w:val="22"/>
          <w:szCs w:val="22"/>
          <w:lang w:val="en-GB"/>
        </w:rPr>
      </w:pPr>
    </w:p>
    <w:p w:rsidR="003C3F5B" w:rsidRDefault="003C3F5B" w:rsidP="003C3F5B">
      <w:pPr>
        <w:jc w:val="both"/>
        <w:rPr>
          <w:rFonts w:ascii="Arial" w:hAnsi="Arial" w:cs="Arial"/>
          <w:sz w:val="22"/>
          <w:szCs w:val="22"/>
          <w:lang w:val="en-US"/>
        </w:rPr>
      </w:pPr>
    </w:p>
    <w:p w:rsidR="003C3F5B" w:rsidRPr="001A15BE" w:rsidRDefault="003C3F5B" w:rsidP="003C3F5B">
      <w:pPr>
        <w:jc w:val="both"/>
        <w:rPr>
          <w:rFonts w:ascii="Arial" w:hAnsi="Arial" w:cs="Arial"/>
          <w:sz w:val="22"/>
          <w:szCs w:val="22"/>
          <w:lang w:val="en-US"/>
        </w:rPr>
      </w:pPr>
      <w:r w:rsidRPr="001A15BE">
        <w:rPr>
          <w:rFonts w:ascii="Arial" w:hAnsi="Arial" w:cs="Arial"/>
          <w:sz w:val="22"/>
          <w:szCs w:val="22"/>
          <w:lang w:val="en-US"/>
        </w:rPr>
        <w:t xml:space="preserve">Glass melting is a complex phenomenon including several homogenization processes. In the continuous melting operation, the batch conversion runs in series with mostly parallel processes occurring in the melt, dissolution of solid with liquid inhomogeneities and bubble removal. Two aspects play a significant role in the energy consumption and melting performance of glass melting, the process kinetics and utilization of the space. </w:t>
      </w:r>
    </w:p>
    <w:p w:rsidR="003C3F5B" w:rsidRPr="001A15BE" w:rsidRDefault="003C3F5B" w:rsidP="003C3F5B">
      <w:pPr>
        <w:jc w:val="both"/>
        <w:rPr>
          <w:rFonts w:ascii="Arial" w:hAnsi="Arial" w:cs="Arial"/>
          <w:sz w:val="22"/>
          <w:szCs w:val="22"/>
          <w:lang w:val="en-US"/>
        </w:rPr>
      </w:pPr>
      <w:r w:rsidRPr="001A15BE">
        <w:rPr>
          <w:rFonts w:ascii="Arial" w:hAnsi="Arial" w:cs="Arial"/>
          <w:sz w:val="22"/>
          <w:szCs w:val="22"/>
          <w:lang w:val="en-US"/>
        </w:rPr>
        <w:t>The separated batch conversion area is characterized by the optimal area utilization for the process and the set up beneficial thermodynamic conditions open a way for the rapid conversion kinetics if the batch conversion is the controlling process. In addition, the capacity increase of the conversion area by its rational enlargement can prevent from melting control by batch conversion.</w:t>
      </w:r>
    </w:p>
    <w:p w:rsidR="003C3F5B" w:rsidRPr="001A15BE" w:rsidRDefault="003C3F5B" w:rsidP="003C3F5B">
      <w:pPr>
        <w:jc w:val="both"/>
        <w:rPr>
          <w:rFonts w:ascii="Arial" w:hAnsi="Arial" w:cs="Arial"/>
          <w:sz w:val="22"/>
          <w:szCs w:val="22"/>
          <w:lang w:val="en-US"/>
        </w:rPr>
      </w:pPr>
      <w:r w:rsidRPr="001A15BE">
        <w:rPr>
          <w:rFonts w:ascii="Arial" w:hAnsi="Arial" w:cs="Arial"/>
          <w:sz w:val="22"/>
          <w:szCs w:val="22"/>
          <w:lang w:val="en-US"/>
        </w:rPr>
        <w:t>The impact of proces</w:t>
      </w:r>
      <w:r>
        <w:rPr>
          <w:rFonts w:ascii="Arial" w:hAnsi="Arial" w:cs="Arial"/>
          <w:sz w:val="22"/>
          <w:szCs w:val="22"/>
          <w:lang w:val="en-US"/>
        </w:rPr>
        <w:t>s</w:t>
      </w:r>
      <w:r w:rsidRPr="001A15BE">
        <w:rPr>
          <w:rFonts w:ascii="Arial" w:hAnsi="Arial" w:cs="Arial"/>
          <w:sz w:val="22"/>
          <w:szCs w:val="22"/>
          <w:lang w:val="en-US"/>
        </w:rPr>
        <w:t xml:space="preserve"> kinetics and space utili</w:t>
      </w:r>
      <w:r>
        <w:rPr>
          <w:rFonts w:ascii="Arial" w:hAnsi="Arial" w:cs="Arial"/>
          <w:sz w:val="22"/>
          <w:szCs w:val="22"/>
          <w:lang w:val="en-US"/>
        </w:rPr>
        <w:t>z</w:t>
      </w:r>
      <w:r w:rsidRPr="001A15BE">
        <w:rPr>
          <w:rFonts w:ascii="Arial" w:hAnsi="Arial" w:cs="Arial"/>
          <w:sz w:val="22"/>
          <w:szCs w:val="22"/>
          <w:lang w:val="en-US"/>
        </w:rPr>
        <w:t>ation on the energy consumption and melting performance in the melt can be separately defined for each proce</w:t>
      </w:r>
      <w:r>
        <w:rPr>
          <w:rFonts w:ascii="Arial" w:hAnsi="Arial" w:cs="Arial"/>
          <w:sz w:val="22"/>
          <w:szCs w:val="22"/>
          <w:lang w:val="en-US"/>
        </w:rPr>
        <w:t>s</w:t>
      </w:r>
      <w:r w:rsidRPr="001A15BE">
        <w:rPr>
          <w:rFonts w:ascii="Arial" w:hAnsi="Arial" w:cs="Arial"/>
          <w:sz w:val="22"/>
          <w:szCs w:val="22"/>
          <w:lang w:val="en-US"/>
        </w:rPr>
        <w:t>s and the critical aspect of the melting can be thus defined in detail. The utili</w:t>
      </w:r>
      <w:r>
        <w:rPr>
          <w:rFonts w:ascii="Arial" w:hAnsi="Arial" w:cs="Arial"/>
          <w:sz w:val="22"/>
          <w:szCs w:val="22"/>
          <w:lang w:val="en-US"/>
        </w:rPr>
        <w:t>z</w:t>
      </w:r>
      <w:r w:rsidRPr="001A15BE">
        <w:rPr>
          <w:rFonts w:ascii="Arial" w:hAnsi="Arial" w:cs="Arial"/>
          <w:sz w:val="22"/>
          <w:szCs w:val="22"/>
          <w:lang w:val="en-US"/>
        </w:rPr>
        <w:t>ation of the space, resulting from the character of melt flow, becomes freq</w:t>
      </w:r>
      <w:r>
        <w:rPr>
          <w:rFonts w:ascii="Arial" w:hAnsi="Arial" w:cs="Arial"/>
          <w:sz w:val="22"/>
          <w:szCs w:val="22"/>
          <w:lang w:val="en-US"/>
        </w:rPr>
        <w:t>u</w:t>
      </w:r>
      <w:r w:rsidRPr="001A15BE">
        <w:rPr>
          <w:rFonts w:ascii="Arial" w:hAnsi="Arial" w:cs="Arial"/>
          <w:sz w:val="22"/>
          <w:szCs w:val="22"/>
          <w:lang w:val="en-US"/>
        </w:rPr>
        <w:t>ently the controlling proce</w:t>
      </w:r>
      <w:r>
        <w:rPr>
          <w:rFonts w:ascii="Arial" w:hAnsi="Arial" w:cs="Arial"/>
          <w:sz w:val="22"/>
          <w:szCs w:val="22"/>
          <w:lang w:val="en-US"/>
        </w:rPr>
        <w:t>s</w:t>
      </w:r>
      <w:r w:rsidRPr="001A15BE">
        <w:rPr>
          <w:rFonts w:ascii="Arial" w:hAnsi="Arial" w:cs="Arial"/>
          <w:sz w:val="22"/>
          <w:szCs w:val="22"/>
          <w:lang w:val="en-US"/>
        </w:rPr>
        <w:t>s of glass mel</w:t>
      </w:r>
      <w:r>
        <w:rPr>
          <w:rFonts w:ascii="Arial" w:hAnsi="Arial" w:cs="Arial"/>
          <w:sz w:val="22"/>
          <w:szCs w:val="22"/>
          <w:lang w:val="en-US"/>
        </w:rPr>
        <w:t xml:space="preserve">ting. The uniform melt flow or </w:t>
      </w:r>
      <w:r w:rsidRPr="001A15BE">
        <w:rPr>
          <w:rFonts w:ascii="Arial" w:hAnsi="Arial" w:cs="Arial"/>
          <w:sz w:val="22"/>
          <w:szCs w:val="22"/>
          <w:lang w:val="en-US"/>
        </w:rPr>
        <w:t>controlled melt circulations (helical flow) lead to the high space utili</w:t>
      </w:r>
      <w:r>
        <w:rPr>
          <w:rFonts w:ascii="Arial" w:hAnsi="Arial" w:cs="Arial"/>
          <w:sz w:val="22"/>
          <w:szCs w:val="22"/>
          <w:lang w:val="en-US"/>
        </w:rPr>
        <w:t>z</w:t>
      </w:r>
      <w:r w:rsidRPr="001A15BE">
        <w:rPr>
          <w:rFonts w:ascii="Arial" w:hAnsi="Arial" w:cs="Arial"/>
          <w:sz w:val="22"/>
          <w:szCs w:val="22"/>
          <w:lang w:val="en-US"/>
        </w:rPr>
        <w:t>ation in horizontal melting spaces</w:t>
      </w:r>
      <w:r>
        <w:rPr>
          <w:rFonts w:ascii="Arial" w:hAnsi="Arial" w:cs="Arial"/>
          <w:sz w:val="22"/>
          <w:szCs w:val="22"/>
          <w:lang w:val="en-US"/>
        </w:rPr>
        <w:t>,</w:t>
      </w:r>
      <w:r w:rsidRPr="001A15BE">
        <w:rPr>
          <w:rFonts w:ascii="Arial" w:hAnsi="Arial" w:cs="Arial"/>
          <w:sz w:val="22"/>
          <w:szCs w:val="22"/>
          <w:lang w:val="en-US"/>
        </w:rPr>
        <w:t xml:space="preserve"> but the ben</w:t>
      </w:r>
      <w:r>
        <w:rPr>
          <w:rFonts w:ascii="Arial" w:hAnsi="Arial" w:cs="Arial"/>
          <w:sz w:val="22"/>
          <w:szCs w:val="22"/>
          <w:lang w:val="en-US"/>
        </w:rPr>
        <w:t>eficial circulations can</w:t>
      </w:r>
      <w:r w:rsidRPr="001A15BE">
        <w:rPr>
          <w:rFonts w:ascii="Arial" w:hAnsi="Arial" w:cs="Arial"/>
          <w:sz w:val="22"/>
          <w:szCs w:val="22"/>
          <w:lang w:val="en-US"/>
        </w:rPr>
        <w:t>not be practically set up in the spaces with the main vertical flow. The beneficial melt flows show similar features for both dissolution and bubble removal process. The unif</w:t>
      </w:r>
      <w:r>
        <w:rPr>
          <w:rFonts w:ascii="Arial" w:hAnsi="Arial" w:cs="Arial"/>
          <w:sz w:val="22"/>
          <w:szCs w:val="22"/>
          <w:lang w:val="en-US"/>
        </w:rPr>
        <w:t>o</w:t>
      </w:r>
      <w:r w:rsidRPr="001A15BE">
        <w:rPr>
          <w:rFonts w:ascii="Arial" w:hAnsi="Arial" w:cs="Arial"/>
          <w:sz w:val="22"/>
          <w:szCs w:val="22"/>
          <w:lang w:val="en-US"/>
        </w:rPr>
        <w:t>rm flow is sensible to small changes of temperature</w:t>
      </w:r>
      <w:r>
        <w:rPr>
          <w:rFonts w:ascii="Arial" w:hAnsi="Arial" w:cs="Arial"/>
          <w:sz w:val="22"/>
          <w:szCs w:val="22"/>
          <w:lang w:val="en-US"/>
        </w:rPr>
        <w:t>,</w:t>
      </w:r>
      <w:r w:rsidRPr="001A15BE">
        <w:rPr>
          <w:rFonts w:ascii="Arial" w:hAnsi="Arial" w:cs="Arial"/>
          <w:sz w:val="22"/>
          <w:szCs w:val="22"/>
          <w:lang w:val="en-US"/>
        </w:rPr>
        <w:t xml:space="preserve"> whereas the helical flow character is more stable. But</w:t>
      </w:r>
      <w:r>
        <w:rPr>
          <w:rFonts w:ascii="Arial" w:hAnsi="Arial" w:cs="Arial"/>
          <w:sz w:val="22"/>
          <w:szCs w:val="22"/>
          <w:lang w:val="en-US"/>
        </w:rPr>
        <w:t>,</w:t>
      </w:r>
      <w:r w:rsidRPr="001A15BE">
        <w:rPr>
          <w:rFonts w:ascii="Arial" w:hAnsi="Arial" w:cs="Arial"/>
          <w:sz w:val="22"/>
          <w:szCs w:val="22"/>
          <w:lang w:val="en-US"/>
        </w:rPr>
        <w:t xml:space="preserve"> the optimal value of the space utili</w:t>
      </w:r>
      <w:r>
        <w:rPr>
          <w:rFonts w:ascii="Arial" w:hAnsi="Arial" w:cs="Arial"/>
          <w:sz w:val="22"/>
          <w:szCs w:val="22"/>
          <w:lang w:val="en-US"/>
        </w:rPr>
        <w:t>z</w:t>
      </w:r>
      <w:r w:rsidRPr="001A15BE">
        <w:rPr>
          <w:rFonts w:ascii="Arial" w:hAnsi="Arial" w:cs="Arial"/>
          <w:sz w:val="22"/>
          <w:szCs w:val="22"/>
          <w:lang w:val="en-US"/>
        </w:rPr>
        <w:t>ation in the space with circulations depends on the mutual and absolute intensities of transversal and longitudinal melt circulations, the proce</w:t>
      </w:r>
      <w:r>
        <w:rPr>
          <w:rFonts w:ascii="Arial" w:hAnsi="Arial" w:cs="Arial"/>
          <w:sz w:val="22"/>
          <w:szCs w:val="22"/>
          <w:lang w:val="en-US"/>
        </w:rPr>
        <w:t>s</w:t>
      </w:r>
      <w:r w:rsidRPr="001A15BE">
        <w:rPr>
          <w:rFonts w:ascii="Arial" w:hAnsi="Arial" w:cs="Arial"/>
          <w:sz w:val="22"/>
          <w:szCs w:val="22"/>
          <w:lang w:val="en-US"/>
        </w:rPr>
        <w:t>s kinetics and the length of the space. If bubble nucleation occurs, the dissolution and removal of nucleated bubbles are in series and share in the proce</w:t>
      </w:r>
      <w:r>
        <w:rPr>
          <w:rFonts w:ascii="Arial" w:hAnsi="Arial" w:cs="Arial"/>
          <w:sz w:val="22"/>
          <w:szCs w:val="22"/>
          <w:lang w:val="en-US"/>
        </w:rPr>
        <w:t>s</w:t>
      </w:r>
      <w:r w:rsidRPr="001A15BE">
        <w:rPr>
          <w:rFonts w:ascii="Arial" w:hAnsi="Arial" w:cs="Arial"/>
          <w:sz w:val="22"/>
          <w:szCs w:val="22"/>
          <w:lang w:val="en-US"/>
        </w:rPr>
        <w:t xml:space="preserve">s control at the above-mentioned efficient melt flow conditions. </w:t>
      </w:r>
    </w:p>
    <w:p w:rsidR="003C3F5B" w:rsidRPr="001A15BE" w:rsidRDefault="003C3F5B" w:rsidP="003C3F5B">
      <w:pPr>
        <w:jc w:val="both"/>
        <w:rPr>
          <w:rFonts w:ascii="Arial" w:hAnsi="Arial" w:cs="Arial"/>
          <w:sz w:val="22"/>
          <w:szCs w:val="22"/>
          <w:lang w:val="en-US"/>
        </w:rPr>
      </w:pPr>
      <w:r w:rsidRPr="001A15BE">
        <w:rPr>
          <w:rFonts w:ascii="Arial" w:hAnsi="Arial" w:cs="Arial"/>
          <w:sz w:val="22"/>
          <w:szCs w:val="22"/>
          <w:lang w:val="en-US"/>
        </w:rPr>
        <w:t>The optimal natural circulation flows enhance dissolution kinetics owing to temperature equalization in the space and melt convection with high velocity gradients. The application of forced convection would enhance the dissolution kinetics but the space utili</w:t>
      </w:r>
      <w:r>
        <w:rPr>
          <w:rFonts w:ascii="Arial" w:hAnsi="Arial" w:cs="Arial"/>
          <w:sz w:val="22"/>
          <w:szCs w:val="22"/>
          <w:lang w:val="en-US"/>
        </w:rPr>
        <w:t>z</w:t>
      </w:r>
      <w:r w:rsidRPr="001A15BE">
        <w:rPr>
          <w:rFonts w:ascii="Arial" w:hAnsi="Arial" w:cs="Arial"/>
          <w:sz w:val="22"/>
          <w:szCs w:val="22"/>
          <w:lang w:val="en-US"/>
        </w:rPr>
        <w:t xml:space="preserve">ation may become the critical aspect of melting. The kinetics of the bubble removal process can be expressed by the bubble growth due to chemical reaction releasing a gas in the melt. The long and intensive bubble growth in the period from accomplishing dissolution till the end of the bubble removal is desirable to </w:t>
      </w:r>
      <w:r>
        <w:rPr>
          <w:rFonts w:ascii="Arial" w:hAnsi="Arial" w:cs="Arial"/>
          <w:sz w:val="22"/>
          <w:szCs w:val="22"/>
          <w:lang w:val="en-US"/>
        </w:rPr>
        <w:t>optimize and control</w:t>
      </w:r>
      <w:r w:rsidRPr="001A15BE">
        <w:rPr>
          <w:rFonts w:ascii="Arial" w:hAnsi="Arial" w:cs="Arial"/>
          <w:sz w:val="22"/>
          <w:szCs w:val="22"/>
          <w:lang w:val="en-US"/>
        </w:rPr>
        <w:t xml:space="preserve"> bubble removal.</w:t>
      </w:r>
    </w:p>
    <w:p w:rsidR="003C3F5B" w:rsidRDefault="003C3F5B" w:rsidP="003C3F5B">
      <w:pPr>
        <w:jc w:val="both"/>
        <w:rPr>
          <w:rFonts w:ascii="Arial" w:hAnsi="Arial" w:cs="Arial"/>
          <w:sz w:val="22"/>
          <w:szCs w:val="22"/>
          <w:lang w:val="en-US"/>
        </w:rPr>
      </w:pPr>
      <w:r w:rsidRPr="001A15BE">
        <w:rPr>
          <w:rFonts w:ascii="Arial" w:hAnsi="Arial" w:cs="Arial"/>
          <w:sz w:val="22"/>
          <w:szCs w:val="22"/>
          <w:lang w:val="en-US"/>
        </w:rPr>
        <w:t>The definition of controlling processes helps to intensify the melting proce</w:t>
      </w:r>
      <w:r>
        <w:rPr>
          <w:rFonts w:ascii="Arial" w:hAnsi="Arial" w:cs="Arial"/>
          <w:sz w:val="22"/>
          <w:szCs w:val="22"/>
          <w:lang w:val="en-US"/>
        </w:rPr>
        <w:t>s</w:t>
      </w:r>
      <w:r w:rsidRPr="001A15BE">
        <w:rPr>
          <w:rFonts w:ascii="Arial" w:hAnsi="Arial" w:cs="Arial"/>
          <w:sz w:val="22"/>
          <w:szCs w:val="22"/>
          <w:lang w:val="en-US"/>
        </w:rPr>
        <w:t>s in its weak point.</w:t>
      </w:r>
    </w:p>
    <w:p w:rsidR="003C3F5B" w:rsidRDefault="003C3F5B" w:rsidP="003C3F5B">
      <w:pPr>
        <w:jc w:val="both"/>
        <w:rPr>
          <w:rFonts w:ascii="Arial" w:hAnsi="Arial" w:cs="Arial"/>
          <w:sz w:val="22"/>
          <w:szCs w:val="22"/>
          <w:lang w:val="en-US"/>
        </w:rPr>
      </w:pPr>
    </w:p>
    <w:p w:rsidR="003C3F5B" w:rsidRPr="00A6388D" w:rsidRDefault="003C3F5B" w:rsidP="003C3F5B">
      <w:pPr>
        <w:jc w:val="both"/>
        <w:rPr>
          <w:rFonts w:ascii="Arial" w:hAnsi="Arial" w:cs="Arial"/>
          <w:i/>
          <w:sz w:val="22"/>
          <w:szCs w:val="22"/>
          <w:lang w:val="en-US"/>
        </w:rPr>
      </w:pPr>
      <w:r w:rsidRPr="00A6388D">
        <w:rPr>
          <w:rFonts w:ascii="Arial" w:hAnsi="Arial" w:cs="Arial"/>
          <w:i/>
          <w:sz w:val="22"/>
          <w:szCs w:val="22"/>
          <w:lang w:val="en-US"/>
        </w:rPr>
        <w:t>Keywords: flow patterns, space utilization, melting kinetics, fining, bubbles, forced convection, free convection, helical flow, residence time</w:t>
      </w:r>
    </w:p>
    <w:p w:rsidR="003C3F5B" w:rsidRPr="00A6388D" w:rsidRDefault="003C3F5B" w:rsidP="003C3F5B">
      <w:pPr>
        <w:spacing w:after="200" w:line="276" w:lineRule="auto"/>
        <w:rPr>
          <w:rFonts w:ascii="Arial" w:hAnsi="Arial" w:cs="Arial"/>
          <w:b/>
          <w:bCs/>
          <w:i/>
          <w:lang w:val="en-US"/>
        </w:rPr>
      </w:pPr>
      <w:r w:rsidRPr="00A6388D">
        <w:rPr>
          <w:rFonts w:ascii="Arial" w:hAnsi="Arial" w:cs="Arial"/>
          <w:b/>
          <w:bCs/>
          <w:i/>
          <w:lang w:val="en-US"/>
        </w:rPr>
        <w:br w:type="page"/>
      </w:r>
    </w:p>
    <w:p w:rsidR="003C3F5B" w:rsidRPr="009E355C" w:rsidRDefault="003C3F5B" w:rsidP="003C3F5B">
      <w:pPr>
        <w:pStyle w:val="Heading1"/>
        <w:rPr>
          <w:rFonts w:eastAsia="Times New Roman"/>
          <w:lang w:val="en-US"/>
        </w:rPr>
      </w:pPr>
      <w:r w:rsidRPr="009E355C">
        <w:rPr>
          <w:rFonts w:eastAsia="Times New Roman"/>
          <w:lang w:val="en-US"/>
        </w:rPr>
        <w:lastRenderedPageBreak/>
        <w:t>19. Controls and Sensors for Glass Melting:  A Look Backwards and Forward</w:t>
      </w:r>
    </w:p>
    <w:p w:rsidR="003C3F5B" w:rsidRPr="009E355C" w:rsidRDefault="003C3F5B" w:rsidP="003C3F5B">
      <w:pPr>
        <w:jc w:val="center"/>
        <w:rPr>
          <w:rFonts w:ascii="Arial" w:eastAsiaTheme="minorHAnsi" w:hAnsi="Arial" w:cs="Arial"/>
          <w:sz w:val="22"/>
          <w:szCs w:val="22"/>
          <w:lang w:val="en-US"/>
        </w:rPr>
      </w:pPr>
    </w:p>
    <w:p w:rsidR="003C3F5B" w:rsidRDefault="003C3F5B" w:rsidP="003C3F5B">
      <w:pPr>
        <w:jc w:val="center"/>
        <w:rPr>
          <w:rFonts w:ascii="Arial" w:hAnsi="Arial" w:cs="Arial"/>
          <w:sz w:val="22"/>
          <w:szCs w:val="22"/>
          <w:lang w:val="en-US"/>
        </w:rPr>
      </w:pPr>
      <w:r w:rsidRPr="00273792">
        <w:rPr>
          <w:rFonts w:ascii="Arial" w:hAnsi="Arial" w:cs="Arial"/>
          <w:sz w:val="22"/>
          <w:szCs w:val="22"/>
          <w:lang w:val="en-US"/>
        </w:rPr>
        <w:t>Aaron M. Huber, Ph.D., Johns Manville Technical Center, Littleton, Colorado USA</w:t>
      </w:r>
    </w:p>
    <w:p w:rsidR="003C3F5B" w:rsidRDefault="00B338AE" w:rsidP="003C3F5B">
      <w:pPr>
        <w:jc w:val="center"/>
        <w:rPr>
          <w:rFonts w:ascii="Arial" w:hAnsi="Arial" w:cs="Arial"/>
          <w:sz w:val="22"/>
          <w:szCs w:val="22"/>
          <w:lang w:val="en-US"/>
        </w:rPr>
      </w:pPr>
      <w:hyperlink r:id="rId52" w:history="1">
        <w:r w:rsidR="003C3F5B" w:rsidRPr="00F61EFD">
          <w:rPr>
            <w:rStyle w:val="Hyperlink"/>
            <w:rFonts w:ascii="Arial" w:hAnsi="Arial" w:cs="Arial"/>
            <w:sz w:val="22"/>
            <w:szCs w:val="22"/>
            <w:lang w:val="en-US"/>
          </w:rPr>
          <w:t>Aaron.Huber@jm.com</w:t>
        </w:r>
      </w:hyperlink>
    </w:p>
    <w:p w:rsidR="003C3F5B" w:rsidRPr="009E355C" w:rsidRDefault="003C3F5B" w:rsidP="003C3F5B">
      <w:pPr>
        <w:jc w:val="both"/>
        <w:rPr>
          <w:rFonts w:ascii="Arial" w:hAnsi="Arial" w:cs="Arial"/>
          <w:sz w:val="22"/>
          <w:szCs w:val="22"/>
          <w:lang w:val="en-US"/>
        </w:rPr>
      </w:pPr>
    </w:p>
    <w:p w:rsidR="003C3F5B" w:rsidRDefault="003C3F5B" w:rsidP="003C3F5B">
      <w:pPr>
        <w:pStyle w:val="BodyText"/>
        <w:jc w:val="both"/>
        <w:rPr>
          <w:rFonts w:ascii="Arial" w:hAnsi="Arial" w:cs="Arial"/>
          <w:sz w:val="22"/>
          <w:szCs w:val="22"/>
          <w:lang w:val="en-US"/>
        </w:rPr>
      </w:pPr>
    </w:p>
    <w:p w:rsidR="003C3F5B" w:rsidRPr="009E355C" w:rsidRDefault="003C3F5B" w:rsidP="003C3F5B">
      <w:pPr>
        <w:pStyle w:val="BodyText"/>
        <w:jc w:val="both"/>
        <w:rPr>
          <w:rFonts w:ascii="Arial" w:hAnsi="Arial" w:cs="Arial"/>
          <w:sz w:val="22"/>
          <w:szCs w:val="22"/>
          <w:lang w:val="en-US"/>
        </w:rPr>
      </w:pPr>
      <w:r w:rsidRPr="009E355C">
        <w:rPr>
          <w:rFonts w:ascii="Arial" w:hAnsi="Arial" w:cs="Arial"/>
          <w:sz w:val="22"/>
          <w:szCs w:val="22"/>
          <w:lang w:val="en-US"/>
        </w:rPr>
        <w:t xml:space="preserve">Glass has existed as a manufactured product for over 5,000 years and it has been a continuous effort to improve the glass making process.  Control schemes and sensors to provide feedback for control are crucial to effective and efficient glass manufacturing.  A general overview of control schemes will be discussed from the author’s experience over the past 24 years in the glass industry along with future possibilities.  </w:t>
      </w:r>
    </w:p>
    <w:p w:rsidR="003C3F5B" w:rsidRPr="009E355C" w:rsidRDefault="003C3F5B" w:rsidP="003C3F5B">
      <w:pPr>
        <w:pStyle w:val="BodyText"/>
        <w:rPr>
          <w:rFonts w:ascii="Arial" w:hAnsi="Arial" w:cs="Arial"/>
          <w:sz w:val="22"/>
          <w:szCs w:val="22"/>
          <w:lang w:val="en-US"/>
        </w:rPr>
      </w:pPr>
      <w:r w:rsidRPr="009E355C">
        <w:rPr>
          <w:rFonts w:ascii="Arial" w:hAnsi="Arial" w:cs="Arial"/>
          <w:sz w:val="22"/>
          <w:szCs w:val="22"/>
          <w:lang w:val="en-US"/>
        </w:rPr>
        <w:t>One of the limits of control systems is sensors.  A general overview of sensors and some of the issues and needs will therefore be covered.  Application examples of control and sensor performance and</w:t>
      </w:r>
      <w:r>
        <w:rPr>
          <w:rFonts w:ascii="Arial" w:hAnsi="Arial" w:cs="Arial"/>
          <w:sz w:val="22"/>
          <w:szCs w:val="22"/>
          <w:lang w:val="en-US"/>
        </w:rPr>
        <w:t xml:space="preserve"> related</w:t>
      </w:r>
      <w:r w:rsidRPr="009E355C">
        <w:rPr>
          <w:rFonts w:ascii="Arial" w:hAnsi="Arial" w:cs="Arial"/>
          <w:sz w:val="22"/>
          <w:szCs w:val="22"/>
          <w:lang w:val="en-US"/>
        </w:rPr>
        <w:t xml:space="preserve"> issues will be presented.</w:t>
      </w:r>
    </w:p>
    <w:p w:rsidR="003C3F5B" w:rsidRDefault="003C3F5B" w:rsidP="003C3F5B">
      <w:pPr>
        <w:pStyle w:val="BodyText"/>
        <w:rPr>
          <w:rFonts w:ascii="Arial" w:hAnsi="Arial" w:cs="Arial"/>
          <w:i/>
          <w:sz w:val="22"/>
          <w:szCs w:val="22"/>
          <w:lang w:val="en-US"/>
        </w:rPr>
      </w:pPr>
    </w:p>
    <w:p w:rsidR="003C3F5B" w:rsidRPr="009E355C" w:rsidRDefault="003C3F5B" w:rsidP="003C3F5B">
      <w:pPr>
        <w:pStyle w:val="BodyText"/>
        <w:rPr>
          <w:rFonts w:ascii="Arial" w:hAnsi="Arial" w:cs="Arial"/>
          <w:sz w:val="22"/>
          <w:szCs w:val="22"/>
          <w:lang w:val="en-US"/>
        </w:rPr>
      </w:pPr>
      <w:r w:rsidRPr="00A6388D">
        <w:rPr>
          <w:rFonts w:ascii="Arial" w:hAnsi="Arial" w:cs="Arial"/>
          <w:i/>
          <w:sz w:val="22"/>
          <w:szCs w:val="22"/>
          <w:lang w:val="en-US"/>
        </w:rPr>
        <w:t>Keywords: glass melting control, sensor for glass furnaces, thermocouples</w:t>
      </w:r>
      <w:r>
        <w:rPr>
          <w:rFonts w:ascii="Arial" w:hAnsi="Arial" w:cs="Arial"/>
          <w:i/>
          <w:sz w:val="22"/>
          <w:szCs w:val="22"/>
          <w:lang w:val="en-US"/>
        </w:rPr>
        <w:t>, process control</w:t>
      </w:r>
    </w:p>
    <w:p w:rsidR="003C3F5B" w:rsidRDefault="003C3F5B" w:rsidP="003C3F5B">
      <w:pPr>
        <w:pStyle w:val="BodyText"/>
        <w:rPr>
          <w:rFonts w:ascii="Arial" w:hAnsi="Arial" w:cs="Arial"/>
          <w:sz w:val="28"/>
          <w:szCs w:val="28"/>
          <w:lang w:val="en-US"/>
        </w:rPr>
      </w:pPr>
    </w:p>
    <w:p w:rsidR="003C3F5B" w:rsidRDefault="003C3F5B" w:rsidP="003C3F5B">
      <w:pPr>
        <w:spacing w:after="200" w:line="276" w:lineRule="auto"/>
        <w:rPr>
          <w:rFonts w:ascii="Arial" w:hAnsi="Arial" w:cs="Arial"/>
          <w:b/>
          <w:sz w:val="22"/>
          <w:szCs w:val="22"/>
          <w:lang w:val="en-US"/>
        </w:rPr>
      </w:pPr>
    </w:p>
    <w:p w:rsidR="003C3F5B" w:rsidRPr="008E55A8" w:rsidRDefault="003C3F5B" w:rsidP="003C3F5B">
      <w:pPr>
        <w:jc w:val="center"/>
        <w:rPr>
          <w:rFonts w:ascii="Arial" w:hAnsi="Arial" w:cs="Arial"/>
          <w:b/>
          <w:lang w:val="en-US"/>
        </w:rPr>
      </w:pPr>
      <w:r>
        <w:rPr>
          <w:rFonts w:ascii="Arial" w:hAnsi="Arial" w:cs="Arial"/>
          <w:b/>
          <w:bCs/>
          <w:lang w:val="en-US"/>
        </w:rPr>
        <w:br w:type="page"/>
      </w:r>
      <w:r>
        <w:rPr>
          <w:rFonts w:ascii="Arial" w:hAnsi="Arial" w:cs="Arial"/>
          <w:b/>
          <w:bCs/>
          <w:lang w:val="en-US"/>
        </w:rPr>
        <w:lastRenderedPageBreak/>
        <w:t xml:space="preserve">20. </w:t>
      </w:r>
      <w:r w:rsidRPr="008E55A8">
        <w:rPr>
          <w:rFonts w:ascii="Arial" w:hAnsi="Arial" w:cs="Arial"/>
          <w:b/>
          <w:lang w:val="en-US"/>
        </w:rPr>
        <w:t>Electrochemical sensors for high temperature application in mass glass production: available techniques</w:t>
      </w:r>
      <w:r>
        <w:rPr>
          <w:rFonts w:ascii="Arial" w:hAnsi="Arial" w:cs="Arial"/>
          <w:b/>
          <w:lang w:val="en-US"/>
        </w:rPr>
        <w:t>, possibilities and limitations</w:t>
      </w:r>
    </w:p>
    <w:p w:rsidR="003C3F5B" w:rsidRDefault="003C3F5B" w:rsidP="003C3F5B">
      <w:pPr>
        <w:jc w:val="center"/>
        <w:rPr>
          <w:rFonts w:ascii="Arial" w:hAnsi="Arial" w:cs="Arial"/>
          <w:sz w:val="22"/>
          <w:szCs w:val="22"/>
          <w:lang w:val="de-DE"/>
        </w:rPr>
      </w:pPr>
    </w:p>
    <w:p w:rsidR="003C3F5B" w:rsidRPr="00F8273B" w:rsidRDefault="003C3F5B" w:rsidP="003C3F5B">
      <w:pPr>
        <w:jc w:val="center"/>
        <w:rPr>
          <w:rFonts w:ascii="Arial" w:hAnsi="Arial" w:cs="Arial"/>
          <w:sz w:val="22"/>
          <w:szCs w:val="22"/>
          <w:lang w:val="de-DE"/>
        </w:rPr>
      </w:pPr>
      <w:r w:rsidRPr="00F8273B">
        <w:rPr>
          <w:rFonts w:ascii="Arial" w:hAnsi="Arial" w:cs="Arial"/>
          <w:sz w:val="22"/>
          <w:szCs w:val="22"/>
          <w:lang w:val="de-DE"/>
        </w:rPr>
        <w:t>Hayo Müller-Simon, HVG-DGG, Offenbach, Germany</w:t>
      </w:r>
    </w:p>
    <w:p w:rsidR="003C3F5B" w:rsidRDefault="00B338AE" w:rsidP="003C3F5B">
      <w:pPr>
        <w:jc w:val="center"/>
        <w:rPr>
          <w:rFonts w:ascii="Arial" w:hAnsi="Arial" w:cs="Arial"/>
          <w:sz w:val="22"/>
          <w:szCs w:val="22"/>
          <w:lang w:val="en-US"/>
        </w:rPr>
      </w:pPr>
      <w:hyperlink r:id="rId53" w:history="1">
        <w:r w:rsidR="003C3F5B" w:rsidRPr="00624723">
          <w:rPr>
            <w:rStyle w:val="Hyperlink"/>
            <w:rFonts w:ascii="Arial" w:hAnsi="Arial" w:cs="Arial"/>
            <w:sz w:val="22"/>
            <w:szCs w:val="22"/>
            <w:lang w:val="en-US"/>
          </w:rPr>
          <w:t>mueller-simon@hvg-dgg.de</w:t>
        </w:r>
      </w:hyperlink>
    </w:p>
    <w:p w:rsidR="003C3F5B" w:rsidRPr="00F8273B" w:rsidRDefault="003C3F5B" w:rsidP="003C3F5B">
      <w:pPr>
        <w:jc w:val="center"/>
        <w:rPr>
          <w:rFonts w:ascii="Arial" w:hAnsi="Arial" w:cs="Arial"/>
          <w:sz w:val="22"/>
          <w:szCs w:val="22"/>
          <w:lang w:val="en-US"/>
        </w:rPr>
      </w:pPr>
    </w:p>
    <w:p w:rsidR="003C3F5B" w:rsidRPr="00F8273B" w:rsidRDefault="003C3F5B" w:rsidP="003C3F5B">
      <w:pPr>
        <w:jc w:val="both"/>
        <w:rPr>
          <w:rFonts w:ascii="Arial" w:hAnsi="Arial" w:cs="Arial"/>
          <w:sz w:val="22"/>
          <w:szCs w:val="22"/>
          <w:lang w:val="en-US"/>
        </w:rPr>
      </w:pPr>
    </w:p>
    <w:p w:rsidR="003C3F5B" w:rsidRDefault="003C3F5B" w:rsidP="003C3F5B">
      <w:pPr>
        <w:jc w:val="both"/>
        <w:rPr>
          <w:rFonts w:ascii="Arial" w:hAnsi="Arial" w:cs="Arial"/>
          <w:sz w:val="22"/>
          <w:szCs w:val="22"/>
          <w:lang w:val="en-US"/>
        </w:rPr>
      </w:pPr>
      <w:r w:rsidRPr="00F8273B">
        <w:rPr>
          <w:rFonts w:ascii="Arial" w:hAnsi="Arial" w:cs="Arial"/>
          <w:sz w:val="22"/>
          <w:szCs w:val="22"/>
          <w:lang w:val="en-US"/>
        </w:rPr>
        <w:t>The prevailing glass melting process is highly effective with respect to economy as well as ecology. As such it requires real</w:t>
      </w:r>
      <w:r>
        <w:rPr>
          <w:rFonts w:ascii="Arial" w:hAnsi="Arial" w:cs="Arial"/>
          <w:sz w:val="22"/>
          <w:szCs w:val="22"/>
          <w:lang w:val="en-US"/>
        </w:rPr>
        <w:t>-</w:t>
      </w:r>
      <w:r w:rsidRPr="00F8273B">
        <w:rPr>
          <w:rFonts w:ascii="Arial" w:hAnsi="Arial" w:cs="Arial"/>
          <w:sz w:val="22"/>
          <w:szCs w:val="22"/>
          <w:lang w:val="en-US"/>
        </w:rPr>
        <w:t>time information about important process parameters like partial pressures or concentrations of critical components</w:t>
      </w:r>
      <w:r>
        <w:rPr>
          <w:rFonts w:ascii="Arial" w:hAnsi="Arial" w:cs="Arial"/>
          <w:sz w:val="22"/>
          <w:szCs w:val="22"/>
          <w:lang w:val="en-US"/>
        </w:rPr>
        <w:t xml:space="preserve"> in melts</w:t>
      </w:r>
      <w:r w:rsidRPr="00F8273B">
        <w:rPr>
          <w:rFonts w:ascii="Arial" w:hAnsi="Arial" w:cs="Arial"/>
          <w:sz w:val="22"/>
          <w:szCs w:val="22"/>
          <w:lang w:val="en-US"/>
        </w:rPr>
        <w:t>, for instance sulfur which is commonly used as a refining agent during melting</w:t>
      </w:r>
      <w:r>
        <w:rPr>
          <w:rFonts w:ascii="Arial" w:hAnsi="Arial" w:cs="Arial"/>
          <w:sz w:val="22"/>
          <w:szCs w:val="22"/>
          <w:lang w:val="en-US"/>
        </w:rPr>
        <w:t>. B</w:t>
      </w:r>
      <w:r w:rsidRPr="00F8273B">
        <w:rPr>
          <w:rFonts w:ascii="Arial" w:hAnsi="Arial" w:cs="Arial"/>
          <w:sz w:val="22"/>
          <w:szCs w:val="22"/>
          <w:lang w:val="en-US"/>
        </w:rPr>
        <w:t>ut</w:t>
      </w:r>
      <w:r>
        <w:rPr>
          <w:rFonts w:ascii="Arial" w:hAnsi="Arial" w:cs="Arial"/>
          <w:sz w:val="22"/>
          <w:szCs w:val="22"/>
          <w:lang w:val="en-US"/>
        </w:rPr>
        <w:t>,</w:t>
      </w:r>
      <w:r w:rsidRPr="00F8273B">
        <w:rPr>
          <w:rFonts w:ascii="Arial" w:hAnsi="Arial" w:cs="Arial"/>
          <w:sz w:val="22"/>
          <w:szCs w:val="22"/>
          <w:lang w:val="en-US"/>
        </w:rPr>
        <w:t xml:space="preserve"> </w:t>
      </w:r>
      <w:r>
        <w:rPr>
          <w:rFonts w:ascii="Arial" w:hAnsi="Arial" w:cs="Arial"/>
          <w:sz w:val="22"/>
          <w:szCs w:val="22"/>
          <w:lang w:val="en-US"/>
        </w:rPr>
        <w:t>sulfur species are</w:t>
      </w:r>
      <w:r w:rsidRPr="00F8273B">
        <w:rPr>
          <w:rFonts w:ascii="Arial" w:hAnsi="Arial" w:cs="Arial"/>
          <w:sz w:val="22"/>
          <w:szCs w:val="22"/>
          <w:lang w:val="en-US"/>
        </w:rPr>
        <w:t xml:space="preserve"> simultaneously unwanted component</w:t>
      </w:r>
      <w:r>
        <w:rPr>
          <w:rFonts w:ascii="Arial" w:hAnsi="Arial" w:cs="Arial"/>
          <w:sz w:val="22"/>
          <w:szCs w:val="22"/>
          <w:lang w:val="en-US"/>
        </w:rPr>
        <w:t>s</w:t>
      </w:r>
      <w:r w:rsidRPr="00F8273B">
        <w:rPr>
          <w:rFonts w:ascii="Arial" w:hAnsi="Arial" w:cs="Arial"/>
          <w:sz w:val="22"/>
          <w:szCs w:val="22"/>
          <w:lang w:val="en-US"/>
        </w:rPr>
        <w:t xml:space="preserve"> of the emitted waste gas</w:t>
      </w:r>
      <w:r>
        <w:rPr>
          <w:rFonts w:ascii="Arial" w:hAnsi="Arial" w:cs="Arial"/>
          <w:sz w:val="22"/>
          <w:szCs w:val="22"/>
          <w:lang w:val="en-US"/>
        </w:rPr>
        <w:t>es</w:t>
      </w:r>
      <w:r w:rsidRPr="00F8273B">
        <w:rPr>
          <w:rFonts w:ascii="Arial" w:hAnsi="Arial" w:cs="Arial"/>
          <w:sz w:val="22"/>
          <w:szCs w:val="22"/>
          <w:lang w:val="en-US"/>
        </w:rPr>
        <w:t xml:space="preserve"> of the melting process or in the protective gas of float chambers. Some of </w:t>
      </w:r>
      <w:r>
        <w:rPr>
          <w:rFonts w:ascii="Arial" w:hAnsi="Arial" w:cs="Arial"/>
          <w:sz w:val="22"/>
          <w:szCs w:val="22"/>
          <w:lang w:val="en-US"/>
        </w:rPr>
        <w:t>this information (concentrations in melts or gases)</w:t>
      </w:r>
      <w:r w:rsidRPr="00F8273B">
        <w:rPr>
          <w:rFonts w:ascii="Arial" w:hAnsi="Arial" w:cs="Arial"/>
          <w:sz w:val="22"/>
          <w:szCs w:val="22"/>
          <w:lang w:val="en-US"/>
        </w:rPr>
        <w:t xml:space="preserve"> can be achieved even at </w:t>
      </w:r>
      <w:r>
        <w:rPr>
          <w:rFonts w:ascii="Arial" w:hAnsi="Arial" w:cs="Arial"/>
          <w:sz w:val="22"/>
          <w:szCs w:val="22"/>
          <w:lang w:val="en-US"/>
        </w:rPr>
        <w:t xml:space="preserve">high </w:t>
      </w:r>
      <w:r w:rsidRPr="00F8273B">
        <w:rPr>
          <w:rFonts w:ascii="Arial" w:hAnsi="Arial" w:cs="Arial"/>
          <w:sz w:val="22"/>
          <w:szCs w:val="22"/>
          <w:lang w:val="en-US"/>
        </w:rPr>
        <w:t xml:space="preserve">process temperature by means of electrochemical sensors. In recent years electrochemical sensors became increasingly available for that purpose. </w:t>
      </w:r>
    </w:p>
    <w:p w:rsidR="003C3F5B" w:rsidRDefault="003C3F5B" w:rsidP="003C3F5B">
      <w:pPr>
        <w:jc w:val="both"/>
        <w:rPr>
          <w:rFonts w:ascii="Arial" w:hAnsi="Arial" w:cs="Arial"/>
          <w:sz w:val="22"/>
          <w:szCs w:val="22"/>
          <w:lang w:val="en-US"/>
        </w:rPr>
      </w:pPr>
      <w:r w:rsidRPr="00F8273B">
        <w:rPr>
          <w:rFonts w:ascii="Arial" w:hAnsi="Arial" w:cs="Arial"/>
          <w:sz w:val="22"/>
          <w:szCs w:val="22"/>
          <w:lang w:val="en-US"/>
        </w:rPr>
        <w:t xml:space="preserve">Applications in gases and melts will be demonstrated for the float glass and container glass production. </w:t>
      </w:r>
    </w:p>
    <w:p w:rsidR="003C3F5B" w:rsidRDefault="003C3F5B" w:rsidP="003C3F5B">
      <w:pPr>
        <w:jc w:val="both"/>
        <w:rPr>
          <w:rFonts w:ascii="Arial" w:hAnsi="Arial" w:cs="Arial"/>
          <w:sz w:val="22"/>
          <w:szCs w:val="22"/>
          <w:lang w:val="en-US"/>
        </w:rPr>
      </w:pPr>
    </w:p>
    <w:p w:rsidR="003C3F5B" w:rsidRDefault="003C3F5B" w:rsidP="003C3F5B">
      <w:pPr>
        <w:jc w:val="both"/>
        <w:rPr>
          <w:rFonts w:ascii="Arial" w:hAnsi="Arial" w:cs="Arial"/>
          <w:sz w:val="22"/>
          <w:szCs w:val="22"/>
          <w:lang w:val="en-US"/>
        </w:rPr>
      </w:pPr>
      <w:r w:rsidRPr="00F8273B">
        <w:rPr>
          <w:rFonts w:ascii="Arial" w:hAnsi="Arial" w:cs="Arial"/>
          <w:sz w:val="22"/>
          <w:szCs w:val="22"/>
          <w:lang w:val="en-US"/>
        </w:rPr>
        <w:t>The different working modes - potentiometric or amperometric -, signal reliabilities, control properties, corrosion behavior and lifetime will be discussed.</w:t>
      </w:r>
    </w:p>
    <w:p w:rsidR="003C3F5B" w:rsidRDefault="003C3F5B" w:rsidP="003C3F5B">
      <w:pPr>
        <w:jc w:val="both"/>
        <w:rPr>
          <w:rFonts w:ascii="Arial" w:hAnsi="Arial" w:cs="Arial"/>
          <w:sz w:val="22"/>
          <w:szCs w:val="22"/>
          <w:lang w:val="en-US"/>
        </w:rPr>
      </w:pPr>
    </w:p>
    <w:p w:rsidR="003C3F5B" w:rsidRPr="00CF0B87" w:rsidRDefault="003C3F5B" w:rsidP="003C3F5B">
      <w:pPr>
        <w:jc w:val="both"/>
        <w:rPr>
          <w:rFonts w:ascii="Arial" w:hAnsi="Arial" w:cs="Arial"/>
          <w:i/>
          <w:sz w:val="22"/>
          <w:szCs w:val="22"/>
          <w:lang w:val="en-US"/>
        </w:rPr>
      </w:pPr>
      <w:r w:rsidRPr="00CF0B87">
        <w:rPr>
          <w:rFonts w:ascii="Arial" w:hAnsi="Arial" w:cs="Arial"/>
          <w:i/>
          <w:sz w:val="22"/>
          <w:szCs w:val="22"/>
          <w:lang w:val="en-US"/>
        </w:rPr>
        <w:t>Keywords: polyvalent ions, electrochemical sensors, oxygen activity, sensor robustness, glass melt, tin melt, flue gases, sulfur</w:t>
      </w:r>
    </w:p>
    <w:p w:rsidR="003C3F5B" w:rsidRDefault="003C3F5B" w:rsidP="003C3F5B">
      <w:pPr>
        <w:spacing w:after="200" w:line="276" w:lineRule="auto"/>
        <w:rPr>
          <w:rFonts w:ascii="Arial" w:hAnsi="Arial" w:cs="Arial"/>
          <w:sz w:val="22"/>
          <w:szCs w:val="22"/>
          <w:lang w:val="en-US"/>
        </w:rPr>
      </w:pPr>
      <w:r>
        <w:rPr>
          <w:rFonts w:ascii="Arial" w:hAnsi="Arial" w:cs="Arial"/>
          <w:sz w:val="22"/>
          <w:szCs w:val="22"/>
          <w:lang w:val="en-US"/>
        </w:rPr>
        <w:br w:type="page"/>
      </w:r>
    </w:p>
    <w:p w:rsidR="003C3F5B" w:rsidRPr="00BF1F81" w:rsidRDefault="003C3F5B" w:rsidP="003C3F5B">
      <w:pPr>
        <w:pStyle w:val="BodyText"/>
        <w:spacing w:after="0"/>
        <w:jc w:val="center"/>
        <w:rPr>
          <w:rFonts w:ascii="Arial" w:hAnsi="Arial" w:cs="Arial"/>
          <w:b/>
          <w:bCs/>
          <w:lang w:val="en-US"/>
        </w:rPr>
      </w:pPr>
      <w:r>
        <w:rPr>
          <w:rFonts w:ascii="Arial" w:hAnsi="Arial" w:cs="Arial"/>
          <w:b/>
          <w:bCs/>
          <w:lang w:val="en-US"/>
        </w:rPr>
        <w:lastRenderedPageBreak/>
        <w:t xml:space="preserve">21. </w:t>
      </w:r>
      <w:r w:rsidRPr="00BF1F81">
        <w:rPr>
          <w:rFonts w:ascii="Arial" w:hAnsi="Arial" w:cs="Arial"/>
          <w:b/>
          <w:bCs/>
          <w:lang w:val="en-US"/>
        </w:rPr>
        <w:t>In-line oxygen sensors for the glass melt and the tin bath</w:t>
      </w:r>
    </w:p>
    <w:p w:rsidR="003C3F5B" w:rsidRDefault="003C3F5B" w:rsidP="003C3F5B">
      <w:pPr>
        <w:jc w:val="center"/>
        <w:rPr>
          <w:rFonts w:ascii="Arial" w:hAnsi="Arial" w:cs="Arial"/>
          <w:sz w:val="22"/>
          <w:szCs w:val="22"/>
          <w:lang w:val="en-US"/>
        </w:rPr>
      </w:pPr>
    </w:p>
    <w:p w:rsidR="003C3F5B" w:rsidRPr="00BF1F81" w:rsidRDefault="003C3F5B" w:rsidP="003C3F5B">
      <w:pPr>
        <w:jc w:val="center"/>
        <w:rPr>
          <w:rFonts w:ascii="Arial" w:hAnsi="Arial" w:cs="Arial"/>
          <w:sz w:val="22"/>
          <w:szCs w:val="22"/>
          <w:lang w:val="en-US"/>
        </w:rPr>
      </w:pPr>
      <w:r w:rsidRPr="00BF1F81">
        <w:rPr>
          <w:rFonts w:ascii="Arial" w:hAnsi="Arial" w:cs="Arial"/>
          <w:sz w:val="22"/>
          <w:szCs w:val="22"/>
          <w:lang w:val="en-US"/>
        </w:rPr>
        <w:t>Paul Laimböck, Read-Ox &amp; Consultancy B.V., Valkenswaard, the Netherlands</w:t>
      </w:r>
    </w:p>
    <w:p w:rsidR="003C3F5B" w:rsidRPr="00715A4E" w:rsidRDefault="003C3F5B" w:rsidP="003C3F5B">
      <w:pPr>
        <w:jc w:val="center"/>
        <w:rPr>
          <w:rFonts w:ascii="Arial" w:hAnsi="Arial" w:cs="Arial"/>
          <w:sz w:val="22"/>
          <w:szCs w:val="22"/>
          <w:u w:val="single"/>
          <w:lang w:val="en-US"/>
        </w:rPr>
      </w:pPr>
      <w:r w:rsidRPr="00715A4E">
        <w:rPr>
          <w:rFonts w:ascii="Arial" w:hAnsi="Arial" w:cs="Arial"/>
          <w:color w:val="0000FF"/>
          <w:sz w:val="22"/>
          <w:szCs w:val="22"/>
          <w:u w:val="single"/>
          <w:lang w:val="en-US"/>
        </w:rPr>
        <w:t>p.laimbock@readox.com</w:t>
      </w:r>
    </w:p>
    <w:p w:rsidR="003C3F5B" w:rsidRPr="00BF1F81" w:rsidRDefault="003C3F5B" w:rsidP="003C3F5B">
      <w:pPr>
        <w:jc w:val="both"/>
        <w:rPr>
          <w:rFonts w:ascii="Arial" w:hAnsi="Arial" w:cs="Arial"/>
          <w:sz w:val="22"/>
          <w:szCs w:val="22"/>
          <w:lang w:val="en-US"/>
        </w:rPr>
      </w:pPr>
    </w:p>
    <w:p w:rsidR="003C3F5B" w:rsidRDefault="003C3F5B" w:rsidP="003C3F5B">
      <w:pPr>
        <w:pStyle w:val="Heading1"/>
        <w:jc w:val="both"/>
        <w:rPr>
          <w:b w:val="0"/>
          <w:sz w:val="22"/>
          <w:szCs w:val="22"/>
          <w:lang w:val="en-US"/>
        </w:rPr>
      </w:pPr>
    </w:p>
    <w:p w:rsidR="003C3F5B" w:rsidRPr="00BF1F81" w:rsidRDefault="003C3F5B" w:rsidP="003C3F5B">
      <w:pPr>
        <w:pStyle w:val="Heading1"/>
        <w:jc w:val="both"/>
        <w:rPr>
          <w:b w:val="0"/>
          <w:i/>
          <w:iCs/>
          <w:sz w:val="22"/>
          <w:szCs w:val="22"/>
          <w:lang w:val="en-US"/>
        </w:rPr>
      </w:pPr>
      <w:r w:rsidRPr="00BF1F81">
        <w:rPr>
          <w:b w:val="0"/>
          <w:sz w:val="22"/>
          <w:szCs w:val="22"/>
          <w:lang w:val="en-US"/>
        </w:rPr>
        <w:t>Measurements using in-line oxygen sensors for the glass melt and tin bath (in float glass production lines) are presented, showing the benefits of these sensors for the industrial glass melting and glass forming process.</w:t>
      </w:r>
    </w:p>
    <w:p w:rsidR="003C3F5B" w:rsidRPr="00BF1F81" w:rsidRDefault="003C3F5B" w:rsidP="003C3F5B">
      <w:pPr>
        <w:ind w:firstLine="180"/>
        <w:jc w:val="both"/>
        <w:rPr>
          <w:rFonts w:ascii="Arial" w:hAnsi="Arial" w:cs="Arial"/>
          <w:sz w:val="22"/>
          <w:szCs w:val="22"/>
          <w:lang w:val="en-US"/>
        </w:rPr>
      </w:pPr>
    </w:p>
    <w:p w:rsidR="003C3F5B" w:rsidRDefault="003C3F5B" w:rsidP="003C3F5B">
      <w:pPr>
        <w:jc w:val="both"/>
        <w:rPr>
          <w:rFonts w:ascii="Arial" w:hAnsi="Arial" w:cs="Arial"/>
          <w:sz w:val="22"/>
          <w:szCs w:val="22"/>
        </w:rPr>
      </w:pPr>
      <w:r w:rsidRPr="00BF1F81">
        <w:rPr>
          <w:rFonts w:ascii="Arial" w:hAnsi="Arial" w:cs="Arial"/>
          <w:sz w:val="22"/>
          <w:szCs w:val="22"/>
          <w:lang w:val="en-US"/>
        </w:rPr>
        <w:t xml:space="preserve">A small and economical disposable oxygen sensor has been developed for the continuous measurement of the redox state of the glass melt in the feeder (container glass), forehearth (fibre glass) or canal (float glass) using a water-cooled lance. </w:t>
      </w:r>
      <w:r w:rsidRPr="00382D71">
        <w:rPr>
          <w:rFonts w:ascii="Arial" w:hAnsi="Arial" w:cs="Arial"/>
          <w:sz w:val="22"/>
          <w:szCs w:val="22"/>
        </w:rPr>
        <w:t>Redox monitoring and control is especially useful</w:t>
      </w:r>
    </w:p>
    <w:p w:rsidR="003C3F5B" w:rsidRPr="00BF1F81" w:rsidRDefault="003C3F5B" w:rsidP="003C3F5B">
      <w:pPr>
        <w:pStyle w:val="ListParagraph"/>
        <w:numPr>
          <w:ilvl w:val="0"/>
          <w:numId w:val="5"/>
        </w:numPr>
        <w:contextualSpacing/>
        <w:jc w:val="both"/>
        <w:rPr>
          <w:rFonts w:ascii="Arial" w:hAnsi="Arial" w:cs="Arial"/>
          <w:sz w:val="22"/>
          <w:szCs w:val="22"/>
          <w:lang w:val="en-US"/>
        </w:rPr>
      </w:pPr>
      <w:r w:rsidRPr="00BF1F81">
        <w:rPr>
          <w:rFonts w:ascii="Arial" w:hAnsi="Arial" w:cs="Arial"/>
          <w:sz w:val="22"/>
          <w:szCs w:val="22"/>
          <w:lang w:val="en-US"/>
        </w:rPr>
        <w:t xml:space="preserve">in furnaces melting a high share of recycling cullet, </w:t>
      </w:r>
    </w:p>
    <w:p w:rsidR="003C3F5B" w:rsidRDefault="003C3F5B" w:rsidP="003C3F5B">
      <w:pPr>
        <w:pStyle w:val="ListParagraph"/>
        <w:numPr>
          <w:ilvl w:val="0"/>
          <w:numId w:val="5"/>
        </w:numPr>
        <w:contextualSpacing/>
        <w:jc w:val="both"/>
        <w:rPr>
          <w:rFonts w:ascii="Arial" w:hAnsi="Arial" w:cs="Arial"/>
          <w:sz w:val="22"/>
          <w:szCs w:val="22"/>
        </w:rPr>
      </w:pPr>
      <w:r w:rsidRPr="00382D71">
        <w:rPr>
          <w:rFonts w:ascii="Arial" w:hAnsi="Arial" w:cs="Arial"/>
          <w:sz w:val="22"/>
          <w:szCs w:val="22"/>
        </w:rPr>
        <w:t xml:space="preserve">during a colour conversion or </w:t>
      </w:r>
    </w:p>
    <w:p w:rsidR="003C3F5B" w:rsidRPr="00BF1F81" w:rsidRDefault="003C3F5B" w:rsidP="003C3F5B">
      <w:pPr>
        <w:pStyle w:val="ListParagraph"/>
        <w:numPr>
          <w:ilvl w:val="0"/>
          <w:numId w:val="5"/>
        </w:numPr>
        <w:contextualSpacing/>
        <w:jc w:val="both"/>
        <w:rPr>
          <w:rFonts w:ascii="Arial" w:hAnsi="Arial" w:cs="Arial"/>
          <w:sz w:val="22"/>
          <w:szCs w:val="22"/>
          <w:lang w:val="en-US"/>
        </w:rPr>
      </w:pPr>
      <w:r w:rsidRPr="00BF1F81">
        <w:rPr>
          <w:rFonts w:ascii="Arial" w:hAnsi="Arial" w:cs="Arial"/>
          <w:sz w:val="22"/>
          <w:szCs w:val="22"/>
          <w:lang w:val="en-US"/>
        </w:rPr>
        <w:t>for evaluating the redox effect/effectiveness of new batch components</w:t>
      </w:r>
    </w:p>
    <w:p w:rsidR="003C3F5B" w:rsidRPr="00BF1F81" w:rsidRDefault="003C3F5B" w:rsidP="003C3F5B">
      <w:pPr>
        <w:ind w:firstLine="180"/>
        <w:jc w:val="both"/>
        <w:rPr>
          <w:rFonts w:ascii="Arial" w:hAnsi="Arial" w:cs="Arial"/>
          <w:sz w:val="22"/>
          <w:szCs w:val="22"/>
          <w:lang w:val="en-US"/>
        </w:rPr>
      </w:pPr>
    </w:p>
    <w:p w:rsidR="003C3F5B" w:rsidRPr="00BF1F81" w:rsidRDefault="003C3F5B" w:rsidP="003C3F5B">
      <w:pPr>
        <w:jc w:val="both"/>
        <w:rPr>
          <w:rFonts w:ascii="Arial" w:hAnsi="Arial" w:cs="Arial"/>
          <w:sz w:val="22"/>
          <w:szCs w:val="22"/>
          <w:lang w:val="en-US"/>
        </w:rPr>
      </w:pPr>
      <w:r w:rsidRPr="00BF1F81">
        <w:rPr>
          <w:rFonts w:ascii="Arial" w:hAnsi="Arial" w:cs="Arial"/>
          <w:sz w:val="22"/>
          <w:szCs w:val="22"/>
          <w:lang w:val="en-US"/>
        </w:rPr>
        <w:t>The allowed redox ranges of g</w:t>
      </w:r>
      <w:r>
        <w:rPr>
          <w:rFonts w:ascii="Arial" w:hAnsi="Arial" w:cs="Arial"/>
          <w:sz w:val="22"/>
          <w:szCs w:val="22"/>
          <w:lang w:val="en-US"/>
        </w:rPr>
        <w:t>reen glasses with an amber colo</w:t>
      </w:r>
      <w:r w:rsidRPr="00BF1F81">
        <w:rPr>
          <w:rFonts w:ascii="Arial" w:hAnsi="Arial" w:cs="Arial"/>
          <w:sz w:val="22"/>
          <w:szCs w:val="22"/>
          <w:lang w:val="en-US"/>
        </w:rPr>
        <w:t>r component, like olive green or antique green are very narrow. The smallest variation in air/fuel ratio, COD of the recycling cullet or even residence time in the furnace (pull) may already shift</w:t>
      </w:r>
      <w:r>
        <w:rPr>
          <w:rFonts w:ascii="Arial" w:hAnsi="Arial" w:cs="Arial"/>
          <w:sz w:val="22"/>
          <w:szCs w:val="22"/>
          <w:lang w:val="en-US"/>
        </w:rPr>
        <w:t xml:space="preserve"> the colo</w:t>
      </w:r>
      <w:r w:rsidRPr="00BF1F81">
        <w:rPr>
          <w:rFonts w:ascii="Arial" w:hAnsi="Arial" w:cs="Arial"/>
          <w:sz w:val="22"/>
          <w:szCs w:val="22"/>
          <w:lang w:val="en-US"/>
        </w:rPr>
        <w:t xml:space="preserve">r to green or amber. </w:t>
      </w:r>
      <w:r>
        <w:rPr>
          <w:rFonts w:ascii="Arial" w:hAnsi="Arial" w:cs="Arial"/>
          <w:sz w:val="22"/>
          <w:szCs w:val="22"/>
          <w:lang w:val="en-US"/>
        </w:rPr>
        <w:t>Moreover, these colo</w:t>
      </w:r>
      <w:r w:rsidRPr="00BF1F81">
        <w:rPr>
          <w:rFonts w:ascii="Arial" w:hAnsi="Arial" w:cs="Arial"/>
          <w:sz w:val="22"/>
          <w:szCs w:val="22"/>
          <w:lang w:val="en-US"/>
        </w:rPr>
        <w:t>rs are sensitive to over-red</w:t>
      </w:r>
      <w:r>
        <w:rPr>
          <w:rFonts w:ascii="Arial" w:hAnsi="Arial" w:cs="Arial"/>
          <w:sz w:val="22"/>
          <w:szCs w:val="22"/>
          <w:lang w:val="en-US"/>
        </w:rPr>
        <w:t>uction, at which the amber colo</w:t>
      </w:r>
      <w:r w:rsidRPr="00BF1F81">
        <w:rPr>
          <w:rFonts w:ascii="Arial" w:hAnsi="Arial" w:cs="Arial"/>
          <w:sz w:val="22"/>
          <w:szCs w:val="22"/>
          <w:lang w:val="en-US"/>
        </w:rPr>
        <w:t xml:space="preserve">r component disappears again. A daily spectrometer measurement of the glass product appears often insufficient for necessary fast redox corrections. </w:t>
      </w:r>
    </w:p>
    <w:p w:rsidR="003C3F5B" w:rsidRPr="00BF1F81" w:rsidRDefault="003C3F5B" w:rsidP="003C3F5B">
      <w:pPr>
        <w:ind w:firstLine="180"/>
        <w:jc w:val="both"/>
        <w:rPr>
          <w:rFonts w:ascii="Arial" w:hAnsi="Arial" w:cs="Arial"/>
          <w:sz w:val="22"/>
          <w:szCs w:val="22"/>
          <w:lang w:val="en-US"/>
        </w:rPr>
      </w:pPr>
    </w:p>
    <w:p w:rsidR="003C3F5B" w:rsidRPr="00BF1F81" w:rsidRDefault="003C3F5B" w:rsidP="003C3F5B">
      <w:pPr>
        <w:jc w:val="both"/>
        <w:rPr>
          <w:rFonts w:ascii="Arial" w:hAnsi="Arial" w:cs="Arial"/>
          <w:sz w:val="22"/>
          <w:szCs w:val="22"/>
          <w:lang w:val="en-US"/>
        </w:rPr>
      </w:pPr>
      <w:r w:rsidRPr="00BF1F81">
        <w:rPr>
          <w:rFonts w:ascii="Arial" w:hAnsi="Arial" w:cs="Arial"/>
          <w:sz w:val="22"/>
          <w:szCs w:val="22"/>
          <w:lang w:val="en-US"/>
        </w:rPr>
        <w:t>Emerald green glass can be melted in a relatively large redox window, ranging from Fe</w:t>
      </w:r>
      <w:r w:rsidRPr="00BF1F81">
        <w:rPr>
          <w:rFonts w:ascii="Arial" w:hAnsi="Arial" w:cs="Arial"/>
          <w:sz w:val="22"/>
          <w:szCs w:val="22"/>
          <w:vertAlign w:val="superscript"/>
          <w:lang w:val="en-US"/>
        </w:rPr>
        <w:t>2+</w:t>
      </w:r>
      <w:r w:rsidRPr="00BF1F81">
        <w:rPr>
          <w:rFonts w:ascii="Arial" w:hAnsi="Arial" w:cs="Arial"/>
          <w:sz w:val="22"/>
          <w:szCs w:val="22"/>
          <w:lang w:val="en-US"/>
        </w:rPr>
        <w:t>/Fe</w:t>
      </w:r>
      <w:r w:rsidRPr="00BF1F81">
        <w:rPr>
          <w:rFonts w:ascii="Arial" w:hAnsi="Arial" w:cs="Arial"/>
          <w:sz w:val="22"/>
          <w:szCs w:val="22"/>
          <w:vertAlign w:val="subscript"/>
          <w:lang w:val="en-US"/>
        </w:rPr>
        <w:t>tot</w:t>
      </w:r>
      <w:r w:rsidRPr="00BF1F81">
        <w:rPr>
          <w:rFonts w:ascii="Arial" w:hAnsi="Arial" w:cs="Arial"/>
          <w:sz w:val="22"/>
          <w:szCs w:val="22"/>
          <w:lang w:val="en-US"/>
        </w:rPr>
        <w:t xml:space="preserve"> of 0.15 to even as high as 0.55, close to the onset of amber color formation. This is due to the stability of the Cr</w:t>
      </w:r>
      <w:r w:rsidRPr="00BF1F81">
        <w:rPr>
          <w:rFonts w:ascii="Arial" w:hAnsi="Arial" w:cs="Arial"/>
          <w:sz w:val="22"/>
          <w:szCs w:val="22"/>
          <w:vertAlign w:val="superscript"/>
          <w:lang w:val="en-US"/>
        </w:rPr>
        <w:t>3+</w:t>
      </w:r>
      <w:r w:rsidRPr="00BF1F81">
        <w:rPr>
          <w:rFonts w:ascii="Arial" w:hAnsi="Arial" w:cs="Arial"/>
          <w:sz w:val="22"/>
          <w:szCs w:val="22"/>
          <w:lang w:val="en-US"/>
        </w:rPr>
        <w:t xml:space="preserve"> ion over a large redox range, responsible for the typical emerald green color. However, the best heat transfer of the melt and the lowest seed count are obtained in the more reduced range. An in-line sensor will help to keep the melt as reduced as possible, without risking the formation of amber cords, even if a large share of recycling cullet is used. </w:t>
      </w:r>
    </w:p>
    <w:p w:rsidR="003C3F5B" w:rsidRPr="00BF1F81" w:rsidRDefault="003C3F5B" w:rsidP="003C3F5B">
      <w:pPr>
        <w:pStyle w:val="BodyTextIndent"/>
        <w:spacing w:after="0"/>
        <w:rPr>
          <w:rFonts w:ascii="Arial" w:hAnsi="Arial" w:cs="Arial"/>
          <w:i/>
          <w:iCs/>
          <w:sz w:val="22"/>
          <w:szCs w:val="22"/>
          <w:lang w:val="en-US"/>
        </w:rPr>
      </w:pPr>
    </w:p>
    <w:p w:rsidR="003C3F5B" w:rsidRPr="00BF1F81" w:rsidRDefault="003C3F5B" w:rsidP="003C3F5B">
      <w:pPr>
        <w:pStyle w:val="BodyTextIndent"/>
        <w:spacing w:after="0"/>
        <w:ind w:left="0"/>
        <w:jc w:val="both"/>
        <w:rPr>
          <w:rFonts w:ascii="Arial" w:hAnsi="Arial" w:cs="Arial"/>
          <w:i/>
          <w:iCs/>
          <w:sz w:val="22"/>
          <w:szCs w:val="22"/>
          <w:lang w:val="en-US"/>
        </w:rPr>
      </w:pPr>
      <w:r w:rsidRPr="00BF1F81">
        <w:rPr>
          <w:rFonts w:ascii="Arial" w:hAnsi="Arial" w:cs="Arial"/>
          <w:sz w:val="22"/>
          <w:szCs w:val="22"/>
          <w:lang w:val="en-US"/>
        </w:rPr>
        <w:t xml:space="preserve">Oxygen sensors are presented for the continuous monitoring </w:t>
      </w:r>
      <w:r w:rsidRPr="00BF1F81">
        <w:rPr>
          <w:rFonts w:ascii="Arial" w:hAnsi="Arial" w:cs="Arial"/>
          <w:i/>
          <w:iCs/>
          <w:sz w:val="22"/>
          <w:szCs w:val="22"/>
          <w:lang w:val="en-US"/>
        </w:rPr>
        <w:t xml:space="preserve">of </w:t>
      </w:r>
      <w:r w:rsidRPr="00BF1F81">
        <w:rPr>
          <w:rFonts w:ascii="Arial" w:hAnsi="Arial" w:cs="Arial"/>
          <w:sz w:val="22"/>
          <w:szCs w:val="22"/>
          <w:lang w:val="en-US"/>
        </w:rPr>
        <w:t xml:space="preserve">the oxygen activity of the molten tin and atmosphere in the tin bath </w:t>
      </w:r>
      <w:r w:rsidRPr="00BF1F81">
        <w:rPr>
          <w:rFonts w:ascii="Arial" w:hAnsi="Arial" w:cs="Arial"/>
          <w:i/>
          <w:iCs/>
          <w:sz w:val="22"/>
          <w:szCs w:val="22"/>
          <w:lang w:val="en-US"/>
        </w:rPr>
        <w:t xml:space="preserve">chamber </w:t>
      </w:r>
      <w:r w:rsidRPr="00BF1F81">
        <w:rPr>
          <w:rFonts w:ascii="Arial" w:hAnsi="Arial" w:cs="Arial"/>
          <w:sz w:val="22"/>
          <w:szCs w:val="22"/>
          <w:lang w:val="en-US"/>
        </w:rPr>
        <w:t>of float glass production lines. By monitoring the oxygen activity of the tin, oxygen related surface defects such as bloom, tin pick-up and tin dripping can be reduced. Moreover, the effectiveness of side wall sealing activities are optimized, as the sensors are able to detect even the smallest air leaks. By a combined measurement of the oxygen activity of the atmosphere and the oxygen activity of the molten tin, the driving force for de</w:t>
      </w:r>
      <w:r w:rsidRPr="00BF1F81">
        <w:rPr>
          <w:rFonts w:ascii="Arial" w:hAnsi="Arial" w:cs="Arial"/>
          <w:i/>
          <w:iCs/>
          <w:sz w:val="22"/>
          <w:szCs w:val="22"/>
          <w:lang w:val="en-US"/>
        </w:rPr>
        <w:t>-</w:t>
      </w:r>
      <w:r w:rsidRPr="00BF1F81">
        <w:rPr>
          <w:rFonts w:ascii="Arial" w:hAnsi="Arial" w:cs="Arial"/>
          <w:sz w:val="22"/>
          <w:szCs w:val="22"/>
          <w:lang w:val="en-US"/>
        </w:rPr>
        <w:t>oxidation of the tin melt can be monitored, enabling optimization of the required hydrogen level</w:t>
      </w:r>
      <w:r w:rsidRPr="00BF1F81">
        <w:rPr>
          <w:rFonts w:ascii="Arial" w:hAnsi="Arial" w:cs="Arial"/>
          <w:i/>
          <w:iCs/>
          <w:sz w:val="22"/>
          <w:szCs w:val="22"/>
          <w:lang w:val="en-US"/>
        </w:rPr>
        <w:t xml:space="preserve"> in the gas mixture</w:t>
      </w:r>
      <w:r w:rsidRPr="00BF1F81">
        <w:rPr>
          <w:rFonts w:ascii="Arial" w:hAnsi="Arial" w:cs="Arial"/>
          <w:sz w:val="22"/>
          <w:szCs w:val="22"/>
          <w:lang w:val="en-US"/>
        </w:rPr>
        <w:t>. Hydrogen consumption can be reduced without compromising on glass quality.</w:t>
      </w:r>
    </w:p>
    <w:p w:rsidR="003C3F5B" w:rsidRPr="00BF1F81" w:rsidRDefault="003C3F5B" w:rsidP="003C3F5B">
      <w:pPr>
        <w:pStyle w:val="BodyTextIndent"/>
        <w:jc w:val="both"/>
        <w:rPr>
          <w:rFonts w:ascii="Arial" w:hAnsi="Arial" w:cs="Arial"/>
          <w:i/>
          <w:iCs/>
          <w:sz w:val="22"/>
          <w:szCs w:val="22"/>
          <w:lang w:val="en-US"/>
        </w:rPr>
      </w:pPr>
    </w:p>
    <w:p w:rsidR="003C3F5B" w:rsidRPr="00BF1F81" w:rsidRDefault="003C3F5B" w:rsidP="003C3F5B">
      <w:pPr>
        <w:pStyle w:val="BodyTextIndent"/>
        <w:ind w:left="0"/>
        <w:jc w:val="both"/>
        <w:rPr>
          <w:rFonts w:ascii="Arial" w:hAnsi="Arial" w:cs="Arial"/>
          <w:i/>
          <w:iCs/>
          <w:sz w:val="22"/>
          <w:szCs w:val="22"/>
          <w:lang w:val="en-US"/>
        </w:rPr>
      </w:pPr>
      <w:r>
        <w:rPr>
          <w:rFonts w:ascii="Arial" w:hAnsi="Arial" w:cs="Arial"/>
          <w:i/>
          <w:iCs/>
          <w:sz w:val="22"/>
          <w:szCs w:val="22"/>
          <w:lang w:val="en-US"/>
        </w:rPr>
        <w:t>Keywords: glass colo</w:t>
      </w:r>
      <w:r w:rsidRPr="00BF1F81">
        <w:rPr>
          <w:rFonts w:ascii="Arial" w:hAnsi="Arial" w:cs="Arial"/>
          <w:i/>
          <w:iCs/>
          <w:sz w:val="22"/>
          <w:szCs w:val="22"/>
          <w:lang w:val="en-US"/>
        </w:rPr>
        <w:t xml:space="preserve">r, oxidation state, oxygen activity, oxygen equilibrium pressure, </w:t>
      </w:r>
      <w:r>
        <w:rPr>
          <w:rFonts w:ascii="Arial" w:hAnsi="Arial" w:cs="Arial"/>
          <w:i/>
          <w:iCs/>
          <w:sz w:val="22"/>
          <w:szCs w:val="22"/>
          <w:lang w:val="en-US"/>
        </w:rPr>
        <w:t>sensor, colo</w:t>
      </w:r>
      <w:r w:rsidRPr="00BF1F81">
        <w:rPr>
          <w:rFonts w:ascii="Arial" w:hAnsi="Arial" w:cs="Arial"/>
          <w:i/>
          <w:iCs/>
          <w:sz w:val="22"/>
          <w:szCs w:val="22"/>
          <w:lang w:val="en-US"/>
        </w:rPr>
        <w:t>r change, amber chromophore, emerald green, tin bath, tin defects, heat transfer, hydrogen control</w:t>
      </w:r>
    </w:p>
    <w:p w:rsidR="003C3F5B" w:rsidRPr="00715A4E" w:rsidRDefault="003C3F5B" w:rsidP="003C3F5B">
      <w:pPr>
        <w:spacing w:after="200" w:line="276" w:lineRule="auto"/>
        <w:rPr>
          <w:rFonts w:ascii="Arial" w:hAnsi="Arial" w:cs="Arial"/>
          <w:b/>
          <w:bCs/>
          <w:kern w:val="36"/>
          <w:sz w:val="6"/>
          <w:szCs w:val="6"/>
          <w:lang w:val="en-US" w:eastAsia="en-GB"/>
        </w:rPr>
      </w:pPr>
      <w:r w:rsidRPr="00715A4E">
        <w:rPr>
          <w:sz w:val="6"/>
          <w:szCs w:val="6"/>
          <w:lang w:val="en-US"/>
        </w:rPr>
        <w:br w:type="page"/>
      </w:r>
    </w:p>
    <w:p w:rsidR="003C3F5B" w:rsidRPr="00044AB5" w:rsidRDefault="003C3F5B" w:rsidP="003C3F5B">
      <w:pPr>
        <w:tabs>
          <w:tab w:val="left" w:pos="765"/>
          <w:tab w:val="center" w:pos="4536"/>
        </w:tabs>
        <w:jc w:val="center"/>
        <w:rPr>
          <w:rFonts w:ascii="Arial" w:hAnsi="Arial" w:cs="Arial"/>
          <w:b/>
          <w:lang w:val="en-US"/>
        </w:rPr>
      </w:pPr>
      <w:r w:rsidRPr="00044AB5">
        <w:rPr>
          <w:rFonts w:ascii="Arial" w:hAnsi="Arial" w:cs="Arial"/>
          <w:b/>
          <w:lang w:val="en-US"/>
        </w:rPr>
        <w:lastRenderedPageBreak/>
        <w:t>22. Furnace Erosion and  Health Monitoring Sensor (FEHMS)</w:t>
      </w:r>
    </w:p>
    <w:p w:rsidR="003C3F5B" w:rsidRPr="0043673F" w:rsidRDefault="003C3F5B" w:rsidP="003C3F5B">
      <w:pPr>
        <w:tabs>
          <w:tab w:val="left" w:pos="765"/>
          <w:tab w:val="center" w:pos="4536"/>
        </w:tabs>
        <w:jc w:val="center"/>
        <w:rPr>
          <w:rFonts w:ascii="Arial" w:hAnsi="Arial" w:cs="Arial"/>
          <w:b/>
          <w:sz w:val="22"/>
          <w:szCs w:val="22"/>
          <w:lang w:val="en-US"/>
        </w:rPr>
      </w:pPr>
    </w:p>
    <w:p w:rsidR="003C3F5B" w:rsidRPr="0043673F" w:rsidRDefault="003C3F5B" w:rsidP="003C3F5B">
      <w:pPr>
        <w:jc w:val="center"/>
        <w:rPr>
          <w:rFonts w:ascii="Arial" w:hAnsi="Arial" w:cs="Arial"/>
          <w:sz w:val="22"/>
          <w:szCs w:val="22"/>
          <w:lang w:val="en-US"/>
        </w:rPr>
      </w:pPr>
      <w:r w:rsidRPr="0043673F">
        <w:rPr>
          <w:rFonts w:ascii="Arial" w:hAnsi="Arial" w:cs="Arial"/>
          <w:sz w:val="22"/>
          <w:szCs w:val="22"/>
          <w:lang w:val="en-US"/>
        </w:rPr>
        <w:t>Yakup Bayram</w:t>
      </w:r>
      <w:r w:rsidRPr="0043673F">
        <w:rPr>
          <w:rFonts w:ascii="Arial" w:hAnsi="Arial" w:cs="Arial"/>
          <w:sz w:val="22"/>
          <w:szCs w:val="22"/>
          <w:vertAlign w:val="superscript"/>
          <w:lang w:val="en-US"/>
        </w:rPr>
        <w:t>1</w:t>
      </w:r>
      <w:r w:rsidRPr="0043673F">
        <w:rPr>
          <w:rFonts w:ascii="Arial" w:hAnsi="Arial" w:cs="Arial"/>
          <w:sz w:val="22"/>
          <w:szCs w:val="22"/>
          <w:lang w:val="en-US"/>
        </w:rPr>
        <w:t>, Eric  K.  Walton</w:t>
      </w:r>
      <w:r w:rsidRPr="0043673F">
        <w:rPr>
          <w:rFonts w:ascii="Arial" w:hAnsi="Arial" w:cs="Arial"/>
          <w:sz w:val="22"/>
          <w:szCs w:val="22"/>
          <w:vertAlign w:val="superscript"/>
          <w:lang w:val="en-US"/>
        </w:rPr>
        <w:t>1</w:t>
      </w:r>
      <w:r w:rsidRPr="0043673F">
        <w:rPr>
          <w:rFonts w:ascii="Arial" w:hAnsi="Arial" w:cs="Arial"/>
          <w:sz w:val="22"/>
          <w:szCs w:val="22"/>
          <w:lang w:val="en-US"/>
        </w:rPr>
        <w:t>, Alexander C.  Ruege</w:t>
      </w:r>
      <w:r w:rsidRPr="0043673F">
        <w:rPr>
          <w:rFonts w:ascii="Arial" w:hAnsi="Arial" w:cs="Arial"/>
          <w:sz w:val="22"/>
          <w:szCs w:val="22"/>
          <w:vertAlign w:val="superscript"/>
          <w:lang w:val="en-US"/>
        </w:rPr>
        <w:t>1</w:t>
      </w:r>
      <w:r w:rsidRPr="0043673F">
        <w:rPr>
          <w:rFonts w:ascii="Arial" w:hAnsi="Arial" w:cs="Arial"/>
          <w:sz w:val="22"/>
          <w:szCs w:val="22"/>
          <w:lang w:val="en-US"/>
        </w:rPr>
        <w:t>, Jonathan Young</w:t>
      </w:r>
      <w:r w:rsidRPr="0043673F">
        <w:rPr>
          <w:rFonts w:ascii="Arial" w:hAnsi="Arial" w:cs="Arial"/>
          <w:sz w:val="22"/>
          <w:szCs w:val="22"/>
          <w:vertAlign w:val="superscript"/>
          <w:lang w:val="en-US"/>
        </w:rPr>
        <w:t>2</w:t>
      </w:r>
      <w:r w:rsidRPr="0043673F">
        <w:rPr>
          <w:rFonts w:ascii="Arial" w:hAnsi="Arial" w:cs="Arial"/>
          <w:sz w:val="22"/>
          <w:szCs w:val="22"/>
          <w:lang w:val="en-US"/>
        </w:rPr>
        <w:t>, Robert Burkholder</w:t>
      </w:r>
      <w:r w:rsidRPr="0043673F">
        <w:rPr>
          <w:rFonts w:ascii="Arial" w:hAnsi="Arial" w:cs="Arial"/>
          <w:sz w:val="22"/>
          <w:szCs w:val="22"/>
          <w:vertAlign w:val="superscript"/>
          <w:lang w:val="en-US"/>
        </w:rPr>
        <w:t>2</w:t>
      </w:r>
      <w:r w:rsidRPr="0043673F">
        <w:rPr>
          <w:rFonts w:ascii="Arial" w:hAnsi="Arial" w:cs="Arial"/>
          <w:sz w:val="22"/>
          <w:szCs w:val="22"/>
          <w:lang w:val="en-US"/>
        </w:rPr>
        <w:t>, Gokhan Mumcu</w:t>
      </w:r>
      <w:r w:rsidRPr="0043673F">
        <w:rPr>
          <w:rFonts w:ascii="Arial" w:hAnsi="Arial" w:cs="Arial"/>
          <w:sz w:val="22"/>
          <w:szCs w:val="22"/>
          <w:vertAlign w:val="superscript"/>
          <w:lang w:val="en-US"/>
        </w:rPr>
        <w:t>3</w:t>
      </w:r>
      <w:r w:rsidRPr="0043673F">
        <w:rPr>
          <w:rFonts w:ascii="Arial" w:hAnsi="Arial" w:cs="Arial"/>
          <w:sz w:val="22"/>
          <w:szCs w:val="22"/>
          <w:lang w:val="en-US"/>
        </w:rPr>
        <w:t>, Elmer Sperry</w:t>
      </w:r>
      <w:r w:rsidRPr="0043673F">
        <w:rPr>
          <w:rFonts w:ascii="Arial" w:hAnsi="Arial" w:cs="Arial"/>
          <w:sz w:val="22"/>
          <w:szCs w:val="22"/>
          <w:vertAlign w:val="superscript"/>
          <w:lang w:val="en-US"/>
        </w:rPr>
        <w:t>4</w:t>
      </w:r>
      <w:r w:rsidRPr="0043673F">
        <w:rPr>
          <w:rFonts w:ascii="Arial" w:hAnsi="Arial" w:cs="Arial"/>
          <w:sz w:val="22"/>
          <w:szCs w:val="22"/>
          <w:lang w:val="en-US"/>
        </w:rPr>
        <w:t>, Dan Cetnar</w:t>
      </w:r>
      <w:r w:rsidRPr="0043673F">
        <w:rPr>
          <w:rFonts w:ascii="Arial" w:hAnsi="Arial" w:cs="Arial"/>
          <w:sz w:val="22"/>
          <w:szCs w:val="22"/>
          <w:vertAlign w:val="superscript"/>
          <w:lang w:val="en-US"/>
        </w:rPr>
        <w:t>4</w:t>
      </w:r>
      <w:r w:rsidRPr="0043673F">
        <w:rPr>
          <w:rFonts w:ascii="Arial" w:hAnsi="Arial" w:cs="Arial"/>
          <w:sz w:val="22"/>
          <w:szCs w:val="22"/>
          <w:lang w:val="en-US"/>
        </w:rPr>
        <w:t>, Thomas Dankert</w:t>
      </w:r>
      <w:r w:rsidRPr="0043673F">
        <w:rPr>
          <w:rFonts w:ascii="Arial" w:hAnsi="Arial" w:cs="Arial"/>
          <w:sz w:val="22"/>
          <w:szCs w:val="22"/>
          <w:vertAlign w:val="superscript"/>
          <w:lang w:val="en-US"/>
        </w:rPr>
        <w:t>5</w:t>
      </w:r>
    </w:p>
    <w:p w:rsidR="003C3F5B" w:rsidRPr="0043673F" w:rsidRDefault="003C3F5B" w:rsidP="003C3F5B">
      <w:pPr>
        <w:jc w:val="center"/>
        <w:rPr>
          <w:rFonts w:ascii="Arial" w:hAnsi="Arial" w:cs="Arial"/>
          <w:sz w:val="22"/>
          <w:szCs w:val="22"/>
          <w:lang w:val="en-US"/>
        </w:rPr>
      </w:pPr>
      <w:r w:rsidRPr="0043673F">
        <w:rPr>
          <w:rFonts w:ascii="Arial" w:hAnsi="Arial" w:cs="Arial"/>
          <w:sz w:val="22"/>
          <w:szCs w:val="22"/>
          <w:vertAlign w:val="superscript"/>
          <w:lang w:val="en-US"/>
        </w:rPr>
        <w:t>1</w:t>
      </w:r>
      <w:r w:rsidRPr="0043673F">
        <w:rPr>
          <w:rFonts w:ascii="Arial" w:hAnsi="Arial" w:cs="Arial"/>
          <w:sz w:val="22"/>
          <w:szCs w:val="22"/>
          <w:lang w:val="en-US"/>
        </w:rPr>
        <w:t xml:space="preserve">PaneraTech, Inc., Columbus, OH, </w:t>
      </w:r>
      <w:r w:rsidRPr="0043673F">
        <w:rPr>
          <w:rFonts w:ascii="Arial" w:hAnsi="Arial" w:cs="Arial"/>
          <w:sz w:val="22"/>
          <w:szCs w:val="22"/>
          <w:vertAlign w:val="superscript"/>
          <w:lang w:val="en-US"/>
        </w:rPr>
        <w:t>2</w:t>
      </w:r>
      <w:r w:rsidRPr="0043673F">
        <w:rPr>
          <w:rFonts w:ascii="Arial" w:hAnsi="Arial" w:cs="Arial"/>
          <w:sz w:val="22"/>
          <w:szCs w:val="22"/>
          <w:lang w:val="en-US"/>
        </w:rPr>
        <w:t>The Ohio State University, Columbus, OH</w:t>
      </w:r>
    </w:p>
    <w:p w:rsidR="003C3F5B" w:rsidRDefault="003C3F5B" w:rsidP="003C3F5B">
      <w:pPr>
        <w:jc w:val="center"/>
        <w:rPr>
          <w:rFonts w:ascii="Arial" w:hAnsi="Arial" w:cs="Arial"/>
          <w:sz w:val="22"/>
          <w:szCs w:val="22"/>
          <w:lang w:val="en-US"/>
        </w:rPr>
      </w:pPr>
      <w:r w:rsidRPr="0043673F">
        <w:rPr>
          <w:rFonts w:ascii="Arial" w:hAnsi="Arial" w:cs="Arial"/>
          <w:sz w:val="22"/>
          <w:szCs w:val="22"/>
          <w:vertAlign w:val="superscript"/>
          <w:lang w:val="en-US"/>
        </w:rPr>
        <w:t>3</w:t>
      </w:r>
      <w:r w:rsidRPr="0043673F">
        <w:rPr>
          <w:rFonts w:ascii="Arial" w:hAnsi="Arial" w:cs="Arial"/>
          <w:sz w:val="22"/>
          <w:szCs w:val="22"/>
          <w:lang w:val="en-US"/>
        </w:rPr>
        <w:t xml:space="preserve">University of South  Florida, Tampa, FL, </w:t>
      </w:r>
      <w:r w:rsidRPr="0043673F">
        <w:rPr>
          <w:rFonts w:ascii="Arial" w:hAnsi="Arial" w:cs="Arial"/>
          <w:sz w:val="22"/>
          <w:szCs w:val="22"/>
          <w:vertAlign w:val="superscript"/>
          <w:lang w:val="en-US"/>
        </w:rPr>
        <w:t>4</w:t>
      </w:r>
      <w:r w:rsidRPr="0043673F">
        <w:rPr>
          <w:rFonts w:ascii="Arial" w:hAnsi="Arial" w:cs="Arial"/>
          <w:sz w:val="22"/>
          <w:szCs w:val="22"/>
          <w:lang w:val="en-US"/>
        </w:rPr>
        <w:t xml:space="preserve">Libbey Glass, Toledo, OH , </w:t>
      </w:r>
      <w:r w:rsidRPr="0043673F">
        <w:rPr>
          <w:rFonts w:ascii="Arial" w:hAnsi="Arial" w:cs="Arial"/>
          <w:sz w:val="22"/>
          <w:szCs w:val="22"/>
          <w:vertAlign w:val="superscript"/>
          <w:lang w:val="en-US"/>
        </w:rPr>
        <w:t>5</w:t>
      </w:r>
      <w:r w:rsidRPr="0043673F">
        <w:rPr>
          <w:rFonts w:ascii="Arial" w:hAnsi="Arial" w:cs="Arial"/>
          <w:sz w:val="22"/>
          <w:szCs w:val="22"/>
          <w:lang w:val="en-US"/>
        </w:rPr>
        <w:t>Owens-Illinois, Perrysburg OH</w:t>
      </w:r>
    </w:p>
    <w:p w:rsidR="003C3F5B" w:rsidRDefault="00B338AE" w:rsidP="003C3F5B">
      <w:pPr>
        <w:jc w:val="center"/>
        <w:rPr>
          <w:rFonts w:ascii="Arial" w:hAnsi="Arial" w:cs="Arial"/>
          <w:sz w:val="22"/>
          <w:szCs w:val="22"/>
          <w:lang w:val="en-US"/>
        </w:rPr>
      </w:pPr>
      <w:hyperlink r:id="rId54" w:history="1">
        <w:r w:rsidR="003C3F5B" w:rsidRPr="00F61EFD">
          <w:rPr>
            <w:rStyle w:val="Hyperlink"/>
            <w:rFonts w:ascii="Arial" w:hAnsi="Arial" w:cs="Arial"/>
            <w:sz w:val="22"/>
            <w:szCs w:val="22"/>
            <w:lang w:val="en-US"/>
          </w:rPr>
          <w:t>yakup.bayram@paneratech.com</w:t>
        </w:r>
      </w:hyperlink>
    </w:p>
    <w:p w:rsidR="003C3F5B" w:rsidRPr="0043673F" w:rsidRDefault="003C3F5B" w:rsidP="003C3F5B">
      <w:pPr>
        <w:jc w:val="center"/>
        <w:rPr>
          <w:rFonts w:ascii="Arial" w:hAnsi="Arial" w:cs="Arial"/>
          <w:sz w:val="22"/>
          <w:szCs w:val="22"/>
          <w:lang w:val="en-US"/>
        </w:rPr>
      </w:pPr>
    </w:p>
    <w:p w:rsidR="003C3F5B" w:rsidRDefault="003C3F5B" w:rsidP="003C3F5B">
      <w:pPr>
        <w:jc w:val="both"/>
        <w:rPr>
          <w:rFonts w:ascii="Arial" w:hAnsi="Arial" w:cs="Arial"/>
          <w:sz w:val="22"/>
          <w:szCs w:val="22"/>
          <w:lang w:val="en-US"/>
        </w:rPr>
      </w:pPr>
    </w:p>
    <w:p w:rsidR="003C3F5B" w:rsidRPr="0043673F" w:rsidRDefault="003C3F5B" w:rsidP="003C3F5B">
      <w:pPr>
        <w:jc w:val="both"/>
        <w:rPr>
          <w:rFonts w:ascii="Arial" w:hAnsi="Arial" w:cs="Arial"/>
          <w:sz w:val="22"/>
          <w:szCs w:val="22"/>
          <w:lang w:val="en-US"/>
        </w:rPr>
      </w:pPr>
      <w:r w:rsidRPr="0043673F">
        <w:rPr>
          <w:rFonts w:ascii="Arial" w:hAnsi="Arial" w:cs="Arial"/>
          <w:sz w:val="22"/>
          <w:szCs w:val="22"/>
          <w:lang w:val="en-US"/>
        </w:rPr>
        <w:t>PaneraTech</w:t>
      </w:r>
      <w:r>
        <w:rPr>
          <w:rFonts w:ascii="Arial" w:hAnsi="Arial" w:cs="Arial"/>
          <w:sz w:val="22"/>
          <w:szCs w:val="22"/>
          <w:lang w:val="en-US"/>
        </w:rPr>
        <w:t>,</w:t>
      </w:r>
      <w:r w:rsidRPr="0043673F">
        <w:rPr>
          <w:rFonts w:ascii="Arial" w:hAnsi="Arial" w:cs="Arial"/>
          <w:sz w:val="22"/>
          <w:szCs w:val="22"/>
          <w:lang w:val="en-US"/>
        </w:rPr>
        <w:t xml:space="preserve"> in </w:t>
      </w:r>
      <w:r>
        <w:rPr>
          <w:rFonts w:ascii="Arial" w:hAnsi="Arial" w:cs="Arial"/>
          <w:sz w:val="22"/>
          <w:szCs w:val="22"/>
          <w:lang w:val="en-US"/>
        </w:rPr>
        <w:t>collaboration with the Ohio  </w:t>
      </w:r>
      <w:r w:rsidRPr="0043673F">
        <w:rPr>
          <w:rFonts w:ascii="Arial" w:hAnsi="Arial" w:cs="Arial"/>
          <w:sz w:val="22"/>
          <w:szCs w:val="22"/>
          <w:lang w:val="en-US"/>
        </w:rPr>
        <w:t xml:space="preserve">State  University,  </w:t>
      </w:r>
      <w:r>
        <w:rPr>
          <w:rFonts w:ascii="Arial" w:hAnsi="Arial" w:cs="Arial"/>
          <w:sz w:val="22"/>
          <w:szCs w:val="22"/>
          <w:lang w:val="en-US"/>
        </w:rPr>
        <w:t>Libbey Glass, the University  of   South </w:t>
      </w:r>
      <w:r w:rsidRPr="0043673F">
        <w:rPr>
          <w:rFonts w:ascii="Arial" w:hAnsi="Arial" w:cs="Arial"/>
          <w:sz w:val="22"/>
          <w:szCs w:val="22"/>
          <w:lang w:val="en-US"/>
        </w:rPr>
        <w:t>Florida, and Owens</w:t>
      </w:r>
      <w:r w:rsidRPr="0043673F">
        <w:rPr>
          <w:rFonts w:ascii="Cambria Math" w:hAnsi="Cambria Math" w:cs="Cambria Math"/>
          <w:sz w:val="22"/>
          <w:szCs w:val="22"/>
          <w:lang w:val="en-US"/>
        </w:rPr>
        <w:t>‐</w:t>
      </w:r>
      <w:r w:rsidRPr="0043673F">
        <w:rPr>
          <w:rFonts w:ascii="Arial" w:hAnsi="Arial" w:cs="Arial"/>
          <w:sz w:val="22"/>
          <w:szCs w:val="22"/>
          <w:lang w:val="en-US"/>
        </w:rPr>
        <w:t>Illinois, has recently demonstrated the feasibility of a non</w:t>
      </w:r>
      <w:r w:rsidRPr="0043673F">
        <w:rPr>
          <w:rFonts w:ascii="Cambria Math" w:hAnsi="Cambria Math" w:cs="Cambria Math"/>
          <w:sz w:val="22"/>
          <w:szCs w:val="22"/>
          <w:lang w:val="en-US"/>
        </w:rPr>
        <w:t>‐</w:t>
      </w:r>
      <w:r w:rsidRPr="0043673F">
        <w:rPr>
          <w:rFonts w:ascii="Arial" w:hAnsi="Arial" w:cs="Arial"/>
          <w:sz w:val="22"/>
          <w:szCs w:val="22"/>
          <w:lang w:val="en-US"/>
        </w:rPr>
        <w:t>destructive sensor technology to deterministically identify furnace wall erosion, while the furnace is operational. A  key  component   of   the  sensor   technology   is   efficient  &amp;  effective coupling   and  sensing  of  radio  waves  within  the  wall structure.</w:t>
      </w:r>
    </w:p>
    <w:p w:rsidR="003C3F5B" w:rsidRPr="0043673F" w:rsidRDefault="003C3F5B" w:rsidP="003C3F5B">
      <w:pPr>
        <w:jc w:val="both"/>
        <w:rPr>
          <w:rFonts w:ascii="Arial" w:hAnsi="Arial" w:cs="Arial"/>
          <w:sz w:val="22"/>
          <w:szCs w:val="22"/>
          <w:lang w:val="en-US"/>
        </w:rPr>
      </w:pPr>
      <w:r w:rsidRPr="0043673F">
        <w:rPr>
          <w:rFonts w:ascii="Arial" w:hAnsi="Arial" w:cs="Arial"/>
          <w:sz w:val="22"/>
          <w:szCs w:val="22"/>
          <w:lang w:val="en-US"/>
        </w:rPr>
        <w:t>We also demonstrated tha</w:t>
      </w:r>
      <w:r>
        <w:rPr>
          <w:rFonts w:ascii="Arial" w:hAnsi="Arial" w:cs="Arial"/>
          <w:sz w:val="22"/>
          <w:szCs w:val="22"/>
          <w:lang w:val="en-US"/>
        </w:rPr>
        <w:t xml:space="preserve">t the same sensor system is </w:t>
      </w:r>
      <w:r w:rsidRPr="0043673F">
        <w:rPr>
          <w:rFonts w:ascii="Arial" w:hAnsi="Arial" w:cs="Arial"/>
          <w:sz w:val="22"/>
          <w:szCs w:val="22"/>
          <w:lang w:val="en-US"/>
        </w:rPr>
        <w:t>capable of detecting voids and</w:t>
      </w:r>
      <w:r>
        <w:rPr>
          <w:rFonts w:ascii="Arial" w:hAnsi="Arial" w:cs="Arial"/>
          <w:sz w:val="22"/>
          <w:szCs w:val="22"/>
          <w:lang w:val="en-US"/>
        </w:rPr>
        <w:t xml:space="preserve"> defects in</w:t>
      </w:r>
      <w:r w:rsidRPr="0043673F">
        <w:rPr>
          <w:rFonts w:ascii="Arial" w:hAnsi="Arial" w:cs="Arial"/>
          <w:sz w:val="22"/>
          <w:szCs w:val="22"/>
          <w:lang w:val="en-US"/>
        </w:rPr>
        <w:t xml:space="preserve"> cold </w:t>
      </w:r>
      <w:r>
        <w:rPr>
          <w:rFonts w:ascii="Arial" w:hAnsi="Arial" w:cs="Arial"/>
          <w:sz w:val="22"/>
          <w:szCs w:val="22"/>
          <w:lang w:val="en-US"/>
        </w:rPr>
        <w:t xml:space="preserve">refractories </w:t>
      </w:r>
      <w:r w:rsidRPr="0043673F">
        <w:rPr>
          <w:rFonts w:ascii="Arial" w:hAnsi="Arial" w:cs="Arial"/>
          <w:sz w:val="22"/>
          <w:szCs w:val="22"/>
          <w:lang w:val="en-US"/>
        </w:rPr>
        <w:t>before  the  installation.  </w:t>
      </w:r>
    </w:p>
    <w:p w:rsidR="003C3F5B" w:rsidRPr="0043673F" w:rsidRDefault="003C3F5B" w:rsidP="003C3F5B">
      <w:pPr>
        <w:jc w:val="both"/>
        <w:rPr>
          <w:rFonts w:ascii="Arial" w:hAnsi="Arial" w:cs="Arial"/>
          <w:sz w:val="22"/>
          <w:szCs w:val="22"/>
          <w:lang w:val="en-US"/>
        </w:rPr>
      </w:pPr>
      <w:r w:rsidRPr="0043673F">
        <w:rPr>
          <w:rFonts w:ascii="Arial" w:hAnsi="Arial" w:cs="Arial"/>
          <w:sz w:val="22"/>
          <w:szCs w:val="22"/>
          <w:lang w:val="en-US"/>
        </w:rPr>
        <w:t xml:space="preserve">Erosion of the refractory lining in glass melting furnaces is a major problem for the glass manufacturing industry.   </w:t>
      </w:r>
    </w:p>
    <w:p w:rsidR="003C3F5B" w:rsidRPr="0043673F" w:rsidRDefault="003C3F5B" w:rsidP="003C3F5B">
      <w:pPr>
        <w:jc w:val="both"/>
        <w:rPr>
          <w:rFonts w:ascii="Arial" w:hAnsi="Arial" w:cs="Arial"/>
          <w:sz w:val="22"/>
          <w:szCs w:val="22"/>
          <w:lang w:val="en-US"/>
        </w:rPr>
      </w:pPr>
      <w:r w:rsidRPr="0043673F">
        <w:rPr>
          <w:rFonts w:ascii="Arial" w:hAnsi="Arial" w:cs="Arial"/>
          <w:sz w:val="22"/>
          <w:szCs w:val="22"/>
          <w:lang w:val="en-US"/>
        </w:rPr>
        <w:t xml:space="preserve">When erosion on the walls is not detected early enough, it may lead to molten glass, leaking </w:t>
      </w:r>
      <w:r>
        <w:rPr>
          <w:rFonts w:ascii="Arial" w:hAnsi="Arial" w:cs="Arial"/>
          <w:sz w:val="22"/>
          <w:szCs w:val="22"/>
          <w:lang w:val="en-US"/>
        </w:rPr>
        <w:t xml:space="preserve">through the refractory lining &amp; </w:t>
      </w:r>
      <w:r w:rsidRPr="0043673F">
        <w:rPr>
          <w:rFonts w:ascii="Arial" w:hAnsi="Arial" w:cs="Arial"/>
          <w:sz w:val="22"/>
          <w:szCs w:val="22"/>
          <w:lang w:val="en-US"/>
        </w:rPr>
        <w:t>res</w:t>
      </w:r>
      <w:r>
        <w:rPr>
          <w:rFonts w:ascii="Arial" w:hAnsi="Arial" w:cs="Arial"/>
          <w:sz w:val="22"/>
          <w:szCs w:val="22"/>
          <w:lang w:val="en-US"/>
        </w:rPr>
        <w:t>ulting in suspension of</w:t>
      </w:r>
      <w:r w:rsidRPr="0043673F">
        <w:rPr>
          <w:rFonts w:ascii="Arial" w:hAnsi="Arial" w:cs="Arial"/>
          <w:sz w:val="22"/>
          <w:szCs w:val="22"/>
          <w:lang w:val="en-US"/>
        </w:rPr>
        <w:t> production for several weeks and in  </w:t>
      </w:r>
      <w:r>
        <w:rPr>
          <w:rFonts w:ascii="Arial" w:hAnsi="Arial" w:cs="Arial"/>
          <w:sz w:val="22"/>
          <w:szCs w:val="22"/>
          <w:lang w:val="en-US"/>
        </w:rPr>
        <w:t>some cases, resulting</w:t>
      </w:r>
      <w:r w:rsidRPr="0043673F">
        <w:rPr>
          <w:rFonts w:ascii="Arial" w:hAnsi="Arial" w:cs="Arial"/>
          <w:sz w:val="22"/>
          <w:szCs w:val="22"/>
          <w:lang w:val="en-US"/>
        </w:rPr>
        <w:t xml:space="preserve"> in</w:t>
      </w:r>
      <w:r>
        <w:rPr>
          <w:rFonts w:ascii="Arial" w:hAnsi="Arial" w:cs="Arial"/>
          <w:sz w:val="22"/>
          <w:szCs w:val="22"/>
          <w:lang w:val="en-US"/>
        </w:rPr>
        <w:t xml:space="preserve"> catastrophic </w:t>
      </w:r>
      <w:r w:rsidRPr="0043673F">
        <w:rPr>
          <w:rFonts w:ascii="Arial" w:hAnsi="Arial" w:cs="Arial"/>
          <w:sz w:val="22"/>
          <w:szCs w:val="22"/>
          <w:lang w:val="en-US"/>
        </w:rPr>
        <w:t xml:space="preserve">accidents.  </w:t>
      </w:r>
    </w:p>
    <w:p w:rsidR="003C3F5B" w:rsidRPr="0043673F" w:rsidRDefault="003C3F5B" w:rsidP="003C3F5B">
      <w:pPr>
        <w:jc w:val="both"/>
        <w:rPr>
          <w:rFonts w:ascii="Arial" w:hAnsi="Arial" w:cs="Arial"/>
          <w:sz w:val="22"/>
          <w:szCs w:val="22"/>
          <w:lang w:val="en-US"/>
        </w:rPr>
      </w:pPr>
      <w:r w:rsidRPr="0043673F">
        <w:rPr>
          <w:rFonts w:ascii="Arial" w:hAnsi="Arial" w:cs="Arial"/>
          <w:sz w:val="22"/>
          <w:szCs w:val="22"/>
          <w:lang w:val="en-US"/>
        </w:rPr>
        <w:t xml:space="preserve">Accordingly, </w:t>
      </w:r>
      <w:r>
        <w:rPr>
          <w:rFonts w:ascii="Arial" w:hAnsi="Arial" w:cs="Arial"/>
          <w:sz w:val="22"/>
          <w:szCs w:val="22"/>
          <w:lang w:val="en-US"/>
        </w:rPr>
        <w:t>glass</w:t>
      </w:r>
      <w:r w:rsidRPr="0043673F">
        <w:rPr>
          <w:rFonts w:ascii="Arial" w:hAnsi="Arial" w:cs="Arial"/>
          <w:sz w:val="22"/>
          <w:szCs w:val="22"/>
          <w:lang w:val="en-US"/>
        </w:rPr>
        <w:t xml:space="preserve"> manufacturers have to shut down their furnaces, based on  a conservative schedule to avoid any  catastrophic  molten glass leakage.   </w:t>
      </w:r>
    </w:p>
    <w:p w:rsidR="003C3F5B" w:rsidRPr="0043673F" w:rsidRDefault="003C3F5B" w:rsidP="003C3F5B">
      <w:pPr>
        <w:jc w:val="both"/>
        <w:rPr>
          <w:rFonts w:ascii="Arial" w:hAnsi="Arial" w:cs="Arial"/>
          <w:sz w:val="22"/>
          <w:szCs w:val="22"/>
          <w:lang w:val="en-US"/>
        </w:rPr>
      </w:pPr>
      <w:r w:rsidRPr="0043673F">
        <w:rPr>
          <w:rFonts w:ascii="Arial" w:hAnsi="Arial" w:cs="Arial"/>
          <w:sz w:val="22"/>
          <w:szCs w:val="22"/>
          <w:lang w:val="en-US"/>
        </w:rPr>
        <w:t>Current</w:t>
      </w:r>
      <w:r>
        <w:rPr>
          <w:rFonts w:ascii="Arial" w:hAnsi="Arial" w:cs="Arial"/>
          <w:sz w:val="22"/>
          <w:szCs w:val="22"/>
          <w:lang w:val="en-US"/>
        </w:rPr>
        <w:t>ly, there is no technology</w:t>
      </w:r>
      <w:r w:rsidRPr="0043673F">
        <w:rPr>
          <w:rFonts w:ascii="Arial" w:hAnsi="Arial" w:cs="Arial"/>
          <w:sz w:val="22"/>
          <w:szCs w:val="22"/>
          <w:lang w:val="en-US"/>
        </w:rPr>
        <w:t xml:space="preserve"> that can deterministically measure erosion of furnace walls.</w:t>
      </w:r>
    </w:p>
    <w:p w:rsidR="003C3F5B" w:rsidRPr="0043673F" w:rsidRDefault="003C3F5B" w:rsidP="003C3F5B">
      <w:pPr>
        <w:jc w:val="both"/>
        <w:rPr>
          <w:rFonts w:ascii="Arial" w:hAnsi="Arial" w:cs="Arial"/>
          <w:sz w:val="22"/>
          <w:szCs w:val="22"/>
          <w:lang w:val="en-US"/>
        </w:rPr>
      </w:pPr>
      <w:r w:rsidRPr="0043673F">
        <w:rPr>
          <w:rFonts w:ascii="Arial" w:hAnsi="Arial" w:cs="Arial"/>
          <w:sz w:val="22"/>
          <w:szCs w:val="22"/>
          <w:lang w:val="en-US"/>
        </w:rPr>
        <w:t>The underlying fundamentals of the Furnace Erosion &amp; Health Monitoring Sensor, the measurement results pertaining to the feasibility of the sensor and in-situ tests and the path forward to an integrated sensor system for structural health monitoring of furnace walls will be discussed.</w:t>
      </w:r>
    </w:p>
    <w:p w:rsidR="003C3F5B" w:rsidRPr="0043673F" w:rsidRDefault="003C3F5B" w:rsidP="003C3F5B">
      <w:pPr>
        <w:jc w:val="both"/>
        <w:rPr>
          <w:rFonts w:ascii="Arial" w:hAnsi="Arial" w:cs="Arial"/>
          <w:sz w:val="22"/>
          <w:szCs w:val="22"/>
          <w:lang w:val="en-US"/>
        </w:rPr>
      </w:pPr>
    </w:p>
    <w:p w:rsidR="003C3F5B" w:rsidRPr="00A6388D" w:rsidRDefault="003C3F5B" w:rsidP="003C3F5B">
      <w:pPr>
        <w:jc w:val="both"/>
        <w:rPr>
          <w:rFonts w:ascii="Arial" w:hAnsi="Arial" w:cs="Arial"/>
          <w:i/>
          <w:sz w:val="22"/>
          <w:szCs w:val="22"/>
          <w:lang w:val="en-US"/>
        </w:rPr>
      </w:pPr>
      <w:r w:rsidRPr="00A6388D">
        <w:rPr>
          <w:rFonts w:ascii="Arial" w:hAnsi="Arial" w:cs="Arial"/>
          <w:i/>
          <w:sz w:val="22"/>
          <w:szCs w:val="22"/>
          <w:lang w:val="en-US"/>
        </w:rPr>
        <w:t>Keywords: residual refractory thickness, sensor, refractory health monitoring, furnace lifetime, glass furnace</w:t>
      </w:r>
    </w:p>
    <w:p w:rsidR="003C3F5B" w:rsidRPr="00A6388D" w:rsidRDefault="003C3F5B" w:rsidP="003C3F5B">
      <w:pPr>
        <w:spacing w:after="200" w:line="276" w:lineRule="auto"/>
        <w:rPr>
          <w:rFonts w:ascii="Arial" w:hAnsi="Arial" w:cs="Arial"/>
          <w:i/>
          <w:sz w:val="22"/>
          <w:szCs w:val="22"/>
          <w:lang w:val="en-US"/>
        </w:rPr>
      </w:pPr>
      <w:r w:rsidRPr="00A6388D">
        <w:rPr>
          <w:rFonts w:ascii="Arial" w:hAnsi="Arial" w:cs="Arial"/>
          <w:i/>
          <w:sz w:val="22"/>
          <w:szCs w:val="22"/>
          <w:lang w:val="en-US"/>
        </w:rPr>
        <w:br w:type="page"/>
      </w:r>
    </w:p>
    <w:p w:rsidR="003C3F5B" w:rsidRPr="00044AB5" w:rsidRDefault="003C3F5B" w:rsidP="003C3F5B">
      <w:pPr>
        <w:jc w:val="center"/>
        <w:rPr>
          <w:rFonts w:ascii="Arial" w:hAnsi="Arial" w:cs="Arial"/>
          <w:b/>
          <w:lang w:val="en-US"/>
        </w:rPr>
      </w:pPr>
      <w:r w:rsidRPr="00044AB5">
        <w:rPr>
          <w:rFonts w:ascii="Arial" w:hAnsi="Arial" w:cs="Arial"/>
          <w:b/>
          <w:lang w:val="en-US"/>
        </w:rPr>
        <w:lastRenderedPageBreak/>
        <w:t>23. Real time visualization of temperatures and mass flows in the full 3D volume of a glass melter tank by soft sensors</w:t>
      </w:r>
    </w:p>
    <w:p w:rsidR="003C3F5B" w:rsidRPr="00D60C73" w:rsidRDefault="003C3F5B" w:rsidP="003C3F5B">
      <w:pPr>
        <w:jc w:val="center"/>
        <w:rPr>
          <w:rFonts w:ascii="Arial" w:hAnsi="Arial" w:cs="Arial"/>
          <w:b/>
          <w:sz w:val="22"/>
          <w:szCs w:val="22"/>
          <w:lang w:val="en-US"/>
        </w:rPr>
      </w:pPr>
    </w:p>
    <w:p w:rsidR="003C3F5B" w:rsidRPr="00D60C73" w:rsidRDefault="003C3F5B" w:rsidP="003C3F5B">
      <w:pPr>
        <w:jc w:val="center"/>
        <w:rPr>
          <w:rFonts w:ascii="Arial" w:hAnsi="Arial" w:cs="Arial"/>
          <w:sz w:val="22"/>
          <w:szCs w:val="22"/>
        </w:rPr>
      </w:pPr>
      <w:r w:rsidRPr="00D60C73">
        <w:rPr>
          <w:rFonts w:ascii="Arial" w:hAnsi="Arial" w:cs="Arial"/>
          <w:sz w:val="22"/>
          <w:szCs w:val="22"/>
        </w:rPr>
        <w:t>Piet van Santen</w:t>
      </w:r>
      <w:r w:rsidRPr="00D60C73">
        <w:rPr>
          <w:rFonts w:ascii="Arial" w:hAnsi="Arial" w:cs="Arial"/>
          <w:sz w:val="22"/>
          <w:szCs w:val="22"/>
          <w:vertAlign w:val="superscript"/>
        </w:rPr>
        <w:t>1</w:t>
      </w:r>
      <w:r w:rsidRPr="00D60C73">
        <w:rPr>
          <w:rFonts w:ascii="Arial" w:hAnsi="Arial" w:cs="Arial"/>
          <w:sz w:val="22"/>
          <w:szCs w:val="22"/>
        </w:rPr>
        <w:t>, Anton Koenraads</w:t>
      </w:r>
      <w:r w:rsidRPr="00D60C73">
        <w:rPr>
          <w:rFonts w:ascii="Arial" w:hAnsi="Arial" w:cs="Arial"/>
          <w:sz w:val="22"/>
          <w:szCs w:val="22"/>
          <w:vertAlign w:val="superscript"/>
        </w:rPr>
        <w:t>1</w:t>
      </w:r>
      <w:r w:rsidRPr="00D60C73">
        <w:rPr>
          <w:rFonts w:ascii="Arial" w:hAnsi="Arial" w:cs="Arial"/>
          <w:sz w:val="22"/>
          <w:szCs w:val="22"/>
        </w:rPr>
        <w:t>, Heike Gramberg</w:t>
      </w:r>
      <w:r w:rsidRPr="00D60C73">
        <w:rPr>
          <w:rFonts w:ascii="Arial" w:hAnsi="Arial" w:cs="Arial"/>
          <w:sz w:val="22"/>
          <w:szCs w:val="22"/>
          <w:vertAlign w:val="superscript"/>
        </w:rPr>
        <w:t>1</w:t>
      </w:r>
      <w:r w:rsidRPr="00D60C73">
        <w:rPr>
          <w:rFonts w:ascii="Arial" w:hAnsi="Arial" w:cs="Arial"/>
          <w:sz w:val="22"/>
          <w:szCs w:val="22"/>
        </w:rPr>
        <w:t xml:space="preserve">, </w:t>
      </w:r>
    </w:p>
    <w:p w:rsidR="003C3F5B" w:rsidRDefault="003C3F5B" w:rsidP="003C3F5B">
      <w:pPr>
        <w:jc w:val="center"/>
        <w:rPr>
          <w:rFonts w:ascii="Arial" w:hAnsi="Arial" w:cs="Arial"/>
          <w:sz w:val="22"/>
          <w:szCs w:val="22"/>
          <w:lang w:val="en-US"/>
        </w:rPr>
      </w:pPr>
      <w:r w:rsidRPr="00D60C73">
        <w:rPr>
          <w:rFonts w:ascii="Arial" w:hAnsi="Arial" w:cs="Arial"/>
          <w:sz w:val="22"/>
          <w:szCs w:val="22"/>
          <w:vertAlign w:val="superscript"/>
          <w:lang w:val="en-US"/>
        </w:rPr>
        <w:t>1</w:t>
      </w:r>
      <w:r w:rsidRPr="00D60C73">
        <w:rPr>
          <w:rFonts w:ascii="Arial" w:hAnsi="Arial" w:cs="Arial"/>
          <w:sz w:val="22"/>
          <w:szCs w:val="22"/>
          <w:lang w:val="en-US"/>
        </w:rPr>
        <w:t>CelSian Glass &amp; Solar BV, Eindhoven - The Netherlands</w:t>
      </w:r>
    </w:p>
    <w:p w:rsidR="003C3F5B" w:rsidRDefault="00B338AE" w:rsidP="003C3F5B">
      <w:pPr>
        <w:jc w:val="center"/>
        <w:rPr>
          <w:rFonts w:ascii="Arial" w:hAnsi="Arial" w:cs="Arial"/>
          <w:sz w:val="22"/>
          <w:szCs w:val="22"/>
          <w:lang w:val="en-US"/>
        </w:rPr>
      </w:pPr>
      <w:hyperlink r:id="rId55" w:history="1">
        <w:r w:rsidR="003C3F5B" w:rsidRPr="00F61EFD">
          <w:rPr>
            <w:rStyle w:val="Hyperlink"/>
            <w:rFonts w:ascii="Arial" w:hAnsi="Arial" w:cs="Arial"/>
            <w:sz w:val="22"/>
            <w:szCs w:val="22"/>
            <w:lang w:val="en-US"/>
          </w:rPr>
          <w:t>piet.vansanten@celsian.nl</w:t>
        </w:r>
      </w:hyperlink>
    </w:p>
    <w:p w:rsidR="003C3F5B" w:rsidRPr="00D60C73" w:rsidRDefault="003C3F5B" w:rsidP="003C3F5B">
      <w:pPr>
        <w:jc w:val="center"/>
        <w:rPr>
          <w:rFonts w:ascii="Arial" w:hAnsi="Arial" w:cs="Arial"/>
          <w:sz w:val="22"/>
          <w:szCs w:val="22"/>
          <w:lang w:val="en-US"/>
        </w:rPr>
      </w:pPr>
    </w:p>
    <w:p w:rsidR="003C3F5B" w:rsidRPr="00D60C73" w:rsidRDefault="003C3F5B" w:rsidP="003C3F5B">
      <w:pPr>
        <w:rPr>
          <w:rFonts w:ascii="Arial" w:hAnsi="Arial" w:cs="Arial"/>
          <w:sz w:val="22"/>
          <w:szCs w:val="22"/>
          <w:lang w:val="en-US"/>
        </w:rPr>
      </w:pPr>
    </w:p>
    <w:p w:rsidR="003C3F5B" w:rsidRPr="00D60C73" w:rsidRDefault="003C3F5B" w:rsidP="003C3F5B">
      <w:pPr>
        <w:jc w:val="both"/>
        <w:rPr>
          <w:rFonts w:ascii="Arial" w:hAnsi="Arial" w:cs="Arial"/>
          <w:sz w:val="22"/>
          <w:szCs w:val="22"/>
          <w:lang w:val="en-US"/>
        </w:rPr>
      </w:pPr>
      <w:r w:rsidRPr="00D60C73">
        <w:rPr>
          <w:rFonts w:ascii="Arial" w:hAnsi="Arial" w:cs="Arial"/>
          <w:sz w:val="22"/>
          <w:szCs w:val="22"/>
          <w:lang w:val="en-US"/>
        </w:rPr>
        <w:t xml:space="preserve">Nowadays, Computational Fluid Dynamics (CFD) models are broadly accepted to calculate the temperatures, mass flows and glass properties in a glass melt for the purpose of furnace design, optimization and trouble shooting. </w:t>
      </w:r>
    </w:p>
    <w:p w:rsidR="003C3F5B" w:rsidRPr="00D60C73" w:rsidRDefault="003C3F5B" w:rsidP="003C3F5B">
      <w:pPr>
        <w:jc w:val="both"/>
        <w:rPr>
          <w:rFonts w:ascii="Arial" w:hAnsi="Arial" w:cs="Arial"/>
          <w:sz w:val="22"/>
          <w:szCs w:val="22"/>
          <w:lang w:val="en-US"/>
        </w:rPr>
      </w:pPr>
      <w:r w:rsidRPr="00D60C73">
        <w:rPr>
          <w:rFonts w:ascii="Arial" w:hAnsi="Arial" w:cs="Arial"/>
          <w:sz w:val="22"/>
          <w:szCs w:val="22"/>
          <w:lang w:val="en-US"/>
        </w:rPr>
        <w:t>The CFD package GTM-X by CelSian Glass &amp; Solar is capable of detailed, fast and accurate simulation of the time dependent behavior of the glass melting process as well as able to cope with complex geometrical structures. In a single effort, these models can have multiple applications: the design and optimization of the melter or forehearth, the configuration of model based supervisory process control systems and the design of so called soft-sensors* that are capable to provide real-time information on local temperatures and mass flows in the melter or forehearth.</w:t>
      </w:r>
    </w:p>
    <w:p w:rsidR="003C3F5B" w:rsidRPr="00D60C73" w:rsidRDefault="003C3F5B" w:rsidP="003C3F5B">
      <w:pPr>
        <w:jc w:val="both"/>
        <w:rPr>
          <w:rFonts w:ascii="Arial" w:hAnsi="Arial" w:cs="Arial"/>
          <w:sz w:val="22"/>
          <w:szCs w:val="22"/>
          <w:lang w:val="en-US"/>
        </w:rPr>
      </w:pPr>
      <w:r w:rsidRPr="00D60C73">
        <w:rPr>
          <w:rFonts w:ascii="Arial" w:hAnsi="Arial" w:cs="Arial"/>
          <w:sz w:val="22"/>
          <w:szCs w:val="22"/>
          <w:lang w:val="en-US"/>
        </w:rPr>
        <w:t xml:space="preserve">*Soft-sensors have been given that name, because a soft-sensor does not show process values from direct physical measurements, but through feeding a detailed 3D model with the actual process inputs and measurements and estimating accurately the time dependent process values (e.g. temperatures or flow or redox state) at arbitrary spots in the simulated 3D space. CFD models for complex structures as a glass melt tank or a forehearth are too complex to run much faster than real-time. Dedicated model reduction techniques are developed and applied to convert the complex CFD models to much faster models without losing accuracy. </w:t>
      </w:r>
    </w:p>
    <w:p w:rsidR="003C3F5B" w:rsidRPr="00D60C73" w:rsidRDefault="003C3F5B" w:rsidP="003C3F5B">
      <w:pPr>
        <w:jc w:val="both"/>
        <w:rPr>
          <w:rFonts w:ascii="Arial" w:hAnsi="Arial" w:cs="Arial"/>
          <w:sz w:val="22"/>
          <w:szCs w:val="22"/>
          <w:lang w:val="en-US"/>
        </w:rPr>
      </w:pPr>
      <w:r w:rsidRPr="00D60C73">
        <w:rPr>
          <w:rFonts w:ascii="Arial" w:hAnsi="Arial" w:cs="Arial"/>
          <w:sz w:val="22"/>
          <w:szCs w:val="22"/>
          <w:lang w:val="en-US"/>
        </w:rPr>
        <w:t xml:space="preserve">The paper gives results of the application of a soft-sensor for the real time visualization of temperatures and mass flows in a container glass furnace. Results are shown of methods to keep the model on track by using a limited number of physical temperatures. </w:t>
      </w:r>
    </w:p>
    <w:p w:rsidR="003C3F5B" w:rsidRPr="00D60C73" w:rsidRDefault="003C3F5B" w:rsidP="003C3F5B">
      <w:pPr>
        <w:jc w:val="both"/>
        <w:rPr>
          <w:rFonts w:ascii="Arial" w:hAnsi="Arial" w:cs="Arial"/>
          <w:sz w:val="22"/>
          <w:szCs w:val="22"/>
          <w:lang w:val="en-US"/>
        </w:rPr>
      </w:pPr>
    </w:p>
    <w:p w:rsidR="003C3F5B" w:rsidRPr="00A6388D" w:rsidRDefault="003C3F5B" w:rsidP="003C3F5B">
      <w:pPr>
        <w:jc w:val="both"/>
        <w:rPr>
          <w:rFonts w:ascii="Arial" w:hAnsi="Arial" w:cs="Arial"/>
          <w:i/>
          <w:sz w:val="22"/>
          <w:szCs w:val="22"/>
          <w:lang w:val="en-US"/>
        </w:rPr>
      </w:pPr>
      <w:r w:rsidRPr="00A6388D">
        <w:rPr>
          <w:rFonts w:ascii="Arial" w:hAnsi="Arial" w:cs="Arial"/>
          <w:i/>
          <w:sz w:val="22"/>
          <w:szCs w:val="22"/>
          <w:lang w:val="en-US"/>
        </w:rPr>
        <w:t xml:space="preserve">Keywords: CFD modeling, model reduction, soft sensors, model-tracking, glass furnaces, stability, furnace performance, temperature, </w:t>
      </w:r>
      <w:r>
        <w:rPr>
          <w:rFonts w:ascii="Arial" w:hAnsi="Arial" w:cs="Arial"/>
          <w:i/>
          <w:sz w:val="22"/>
          <w:szCs w:val="22"/>
          <w:lang w:val="en-US"/>
        </w:rPr>
        <w:t xml:space="preserve">glass melt </w:t>
      </w:r>
      <w:r w:rsidRPr="00A6388D">
        <w:rPr>
          <w:rFonts w:ascii="Arial" w:hAnsi="Arial" w:cs="Arial"/>
          <w:i/>
          <w:sz w:val="22"/>
          <w:szCs w:val="22"/>
          <w:lang w:val="en-US"/>
        </w:rPr>
        <w:t>flow</w:t>
      </w:r>
      <w:r>
        <w:rPr>
          <w:rFonts w:ascii="Arial" w:hAnsi="Arial" w:cs="Arial"/>
          <w:i/>
          <w:sz w:val="22"/>
          <w:szCs w:val="22"/>
          <w:lang w:val="en-US"/>
        </w:rPr>
        <w:t>s</w:t>
      </w:r>
      <w:r w:rsidRPr="00A6388D">
        <w:rPr>
          <w:rFonts w:ascii="Arial" w:hAnsi="Arial" w:cs="Arial"/>
          <w:i/>
          <w:sz w:val="22"/>
          <w:szCs w:val="22"/>
          <w:lang w:val="en-US"/>
        </w:rPr>
        <w:t>.</w:t>
      </w:r>
    </w:p>
    <w:p w:rsidR="003C3F5B" w:rsidRDefault="003C3F5B" w:rsidP="003C3F5B">
      <w:pPr>
        <w:spacing w:after="200" w:line="276" w:lineRule="auto"/>
        <w:rPr>
          <w:rFonts w:ascii="Arial" w:hAnsi="Arial" w:cs="Arial"/>
          <w:b/>
          <w:bCs/>
          <w:kern w:val="36"/>
          <w:lang w:val="en-US" w:eastAsia="en-GB"/>
        </w:rPr>
      </w:pPr>
      <w:r>
        <w:rPr>
          <w:lang w:val="en-US"/>
        </w:rPr>
        <w:br w:type="page"/>
      </w:r>
    </w:p>
    <w:p w:rsidR="003C3F5B" w:rsidRPr="0043673F" w:rsidRDefault="003C3F5B" w:rsidP="003C3F5B">
      <w:pPr>
        <w:pStyle w:val="Heading1"/>
        <w:rPr>
          <w:rFonts w:eastAsia="Times New Roman"/>
          <w:lang w:val="en-US"/>
        </w:rPr>
      </w:pPr>
      <w:r>
        <w:rPr>
          <w:rFonts w:eastAsia="Times New Roman"/>
          <w:lang w:val="en-US"/>
        </w:rPr>
        <w:lastRenderedPageBreak/>
        <w:t xml:space="preserve">24. </w:t>
      </w:r>
      <w:r w:rsidRPr="0043673F">
        <w:rPr>
          <w:rFonts w:eastAsia="Times New Roman"/>
          <w:lang w:val="en-US"/>
        </w:rPr>
        <w:t>ICG TC21 Modeling of Glass Melting Processes</w:t>
      </w:r>
    </w:p>
    <w:p w:rsidR="003C3F5B" w:rsidRPr="00715A4E" w:rsidRDefault="003C3F5B" w:rsidP="003C3F5B">
      <w:pPr>
        <w:jc w:val="center"/>
        <w:rPr>
          <w:rFonts w:ascii="Arial" w:hAnsi="Arial" w:cs="Arial"/>
          <w:b/>
          <w:sz w:val="8"/>
          <w:szCs w:val="8"/>
          <w:lang w:val="en-US"/>
        </w:rPr>
      </w:pPr>
    </w:p>
    <w:p w:rsidR="003C3F5B" w:rsidRPr="00BF1F81" w:rsidRDefault="003C3F5B" w:rsidP="003C3F5B">
      <w:pPr>
        <w:jc w:val="center"/>
        <w:rPr>
          <w:rFonts w:ascii="Arial" w:hAnsi="Arial" w:cs="Arial"/>
          <w:b/>
          <w:lang w:val="en-US"/>
        </w:rPr>
      </w:pPr>
      <w:r w:rsidRPr="0043673F">
        <w:rPr>
          <w:rFonts w:ascii="Arial" w:hAnsi="Arial" w:cs="Arial"/>
          <w:b/>
          <w:lang w:val="en-US"/>
        </w:rPr>
        <w:t>How reliable and validated simulation tools can help to improve glass melting efficiency and productivity</w:t>
      </w:r>
    </w:p>
    <w:p w:rsidR="003C3F5B" w:rsidRDefault="003C3F5B" w:rsidP="003C3F5B">
      <w:pPr>
        <w:pStyle w:val="BodyText2"/>
        <w:spacing w:line="240" w:lineRule="auto"/>
        <w:ind w:firstLine="0"/>
        <w:rPr>
          <w:rFonts w:ascii="Arial" w:hAnsi="Arial" w:cs="Arial"/>
          <w:b w:val="0"/>
          <w:i w:val="0"/>
          <w:sz w:val="22"/>
          <w:szCs w:val="22"/>
          <w:lang w:val="en-US"/>
        </w:rPr>
      </w:pPr>
    </w:p>
    <w:p w:rsidR="003C3F5B" w:rsidRDefault="003C3F5B" w:rsidP="003C3F5B">
      <w:pPr>
        <w:pStyle w:val="BodyText2"/>
        <w:spacing w:line="240" w:lineRule="auto"/>
        <w:ind w:firstLine="0"/>
        <w:rPr>
          <w:rFonts w:ascii="Arial" w:hAnsi="Arial" w:cs="Arial"/>
          <w:b w:val="0"/>
          <w:i w:val="0"/>
          <w:sz w:val="22"/>
          <w:szCs w:val="22"/>
          <w:lang w:val="en-US"/>
        </w:rPr>
      </w:pPr>
      <w:r w:rsidRPr="0043673F">
        <w:rPr>
          <w:rFonts w:ascii="Arial" w:hAnsi="Arial" w:cs="Arial"/>
          <w:b w:val="0"/>
          <w:i w:val="0"/>
          <w:sz w:val="22"/>
          <w:szCs w:val="22"/>
          <w:lang w:val="en-US"/>
        </w:rPr>
        <w:t>Erik Muijsenberg (chair TC21), Glass Service, Vsetin, Czech Republic</w:t>
      </w:r>
    </w:p>
    <w:p w:rsidR="003C3F5B" w:rsidRDefault="00B338AE" w:rsidP="003C3F5B">
      <w:pPr>
        <w:pStyle w:val="BodyText2"/>
        <w:spacing w:line="240" w:lineRule="auto"/>
        <w:ind w:firstLine="0"/>
        <w:rPr>
          <w:rFonts w:ascii="Arial" w:hAnsi="Arial" w:cs="Arial"/>
          <w:b w:val="0"/>
          <w:i w:val="0"/>
          <w:sz w:val="22"/>
          <w:szCs w:val="22"/>
          <w:lang w:val="en-US"/>
        </w:rPr>
      </w:pPr>
      <w:hyperlink r:id="rId56" w:history="1">
        <w:r w:rsidR="003C3F5B" w:rsidRPr="005F08CE">
          <w:rPr>
            <w:rStyle w:val="Hyperlink"/>
            <w:rFonts w:ascii="Arial" w:hAnsi="Arial" w:cs="Arial"/>
            <w:b w:val="0"/>
            <w:i w:val="0"/>
            <w:sz w:val="22"/>
            <w:szCs w:val="22"/>
            <w:lang w:val="en-US"/>
          </w:rPr>
          <w:t>erik.muijsenberg@gsl.cz</w:t>
        </w:r>
      </w:hyperlink>
    </w:p>
    <w:p w:rsidR="003C3F5B" w:rsidRPr="0043673F" w:rsidRDefault="003C3F5B" w:rsidP="003C3F5B">
      <w:pPr>
        <w:pStyle w:val="BodyText2"/>
        <w:spacing w:line="240" w:lineRule="auto"/>
        <w:ind w:firstLine="0"/>
        <w:rPr>
          <w:rFonts w:ascii="Arial" w:hAnsi="Arial" w:cs="Arial"/>
          <w:b w:val="0"/>
          <w:i w:val="0"/>
          <w:sz w:val="22"/>
          <w:szCs w:val="22"/>
          <w:lang w:val="en-US"/>
        </w:rPr>
      </w:pPr>
    </w:p>
    <w:p w:rsidR="003C3F5B" w:rsidRPr="0043673F" w:rsidRDefault="003C3F5B" w:rsidP="003C3F5B">
      <w:pPr>
        <w:pStyle w:val="BodyText2"/>
        <w:spacing w:line="240" w:lineRule="auto"/>
        <w:ind w:firstLine="0"/>
        <w:jc w:val="both"/>
        <w:rPr>
          <w:rFonts w:ascii="Arial" w:hAnsi="Arial" w:cs="Arial"/>
          <w:b w:val="0"/>
          <w:i w:val="0"/>
          <w:sz w:val="22"/>
          <w:szCs w:val="22"/>
          <w:lang w:val="en-US"/>
        </w:rPr>
      </w:pPr>
      <w:r w:rsidRPr="0043673F">
        <w:rPr>
          <w:rFonts w:ascii="Arial" w:hAnsi="Arial" w:cs="Arial"/>
          <w:b w:val="0"/>
          <w:i w:val="0"/>
          <w:sz w:val="22"/>
          <w:szCs w:val="22"/>
          <w:lang w:val="en-US"/>
        </w:rPr>
        <w:t>Mathematical modeling of glass furnaces started around 1965. The question is what can these models do and how reliably are the prediction of such models? In 1990, the ICG (International Commission on Glass) started the TC number 21 focusing on “Modeling of Glass Melting Processes”. The aim of TC21 is to share and exchange current practice and to develop the theory and application of mathematical modeling of glass furnaces. The activities of TC21 are carried often our as round robin tests where model results of members are compared to each other and in some case with actual measured data. A step wise validation of different components of the models related to the whole glass furnace is undertaken. The idea is to come up with improvements to improve the mathematical modeling of each member. The paper will show some validation experiments carried out by several authors over the years within, but also without TC21. These validations show a fairly good agreement between measurements and models. Certain errors are more likely to come from unknown glass properties and boundary conditions, than from the mathematical model itself. As example we show the error that can be caused when we do not know the glass properties very well.</w:t>
      </w:r>
    </w:p>
    <w:p w:rsidR="003C3F5B" w:rsidRPr="0043673F" w:rsidRDefault="003C3F5B" w:rsidP="003C3F5B">
      <w:pPr>
        <w:jc w:val="both"/>
        <w:rPr>
          <w:rFonts w:ascii="Arial" w:hAnsi="Arial" w:cs="Arial"/>
          <w:bCs/>
          <w:sz w:val="22"/>
          <w:szCs w:val="22"/>
          <w:lang w:val="en-US"/>
        </w:rPr>
      </w:pPr>
    </w:p>
    <w:p w:rsidR="003C3F5B" w:rsidRPr="00A6388D" w:rsidRDefault="003C3F5B" w:rsidP="003C3F5B">
      <w:pPr>
        <w:jc w:val="both"/>
        <w:rPr>
          <w:rFonts w:ascii="Arial" w:hAnsi="Arial" w:cs="Arial"/>
          <w:i/>
          <w:sz w:val="22"/>
          <w:szCs w:val="22"/>
          <w:lang w:val="en-US"/>
        </w:rPr>
      </w:pPr>
      <w:r w:rsidRPr="00A6388D">
        <w:rPr>
          <w:rFonts w:ascii="Arial" w:hAnsi="Arial" w:cs="Arial"/>
          <w:bCs/>
          <w:i/>
          <w:sz w:val="22"/>
          <w:szCs w:val="22"/>
          <w:lang w:val="en-US"/>
        </w:rPr>
        <w:t xml:space="preserve">Key words: </w:t>
      </w:r>
      <w:r w:rsidRPr="00A6388D">
        <w:rPr>
          <w:rFonts w:ascii="Arial" w:hAnsi="Arial" w:cs="Arial"/>
          <w:i/>
          <w:sz w:val="22"/>
          <w:szCs w:val="22"/>
          <w:lang w:val="en-US"/>
        </w:rPr>
        <w:t>ICG, TC21</w:t>
      </w:r>
      <w:r w:rsidRPr="00A6388D">
        <w:rPr>
          <w:rFonts w:ascii="Arial" w:hAnsi="Arial" w:cs="Arial"/>
          <w:bCs/>
          <w:i/>
          <w:sz w:val="22"/>
          <w:szCs w:val="22"/>
          <w:lang w:val="en-US"/>
        </w:rPr>
        <w:t xml:space="preserve">, </w:t>
      </w:r>
      <w:r w:rsidRPr="00A6388D">
        <w:rPr>
          <w:rFonts w:ascii="Arial" w:hAnsi="Arial" w:cs="Arial"/>
          <w:i/>
          <w:sz w:val="22"/>
          <w:szCs w:val="22"/>
          <w:lang w:val="en-US"/>
        </w:rPr>
        <w:t>Modeling, reliability, validation, furnace optimization, glass quality, bubbles</w:t>
      </w:r>
    </w:p>
    <w:p w:rsidR="003C3F5B" w:rsidRPr="00A6388D" w:rsidRDefault="003C3F5B" w:rsidP="003C3F5B">
      <w:pPr>
        <w:spacing w:after="200" w:line="276" w:lineRule="auto"/>
        <w:rPr>
          <w:rFonts w:ascii="Arial" w:hAnsi="Arial" w:cs="Arial"/>
          <w:i/>
          <w:sz w:val="22"/>
          <w:szCs w:val="22"/>
          <w:lang w:val="en-US"/>
        </w:rPr>
      </w:pPr>
      <w:r w:rsidRPr="00A6388D">
        <w:rPr>
          <w:rFonts w:ascii="Arial" w:hAnsi="Arial" w:cs="Arial"/>
          <w:i/>
          <w:sz w:val="22"/>
          <w:szCs w:val="22"/>
          <w:lang w:val="en-US"/>
        </w:rPr>
        <w:br w:type="page"/>
      </w:r>
    </w:p>
    <w:p w:rsidR="003C3F5B" w:rsidRDefault="003C3F5B" w:rsidP="003C3F5B">
      <w:pPr>
        <w:jc w:val="center"/>
        <w:rPr>
          <w:rFonts w:ascii="Arial" w:hAnsi="Arial" w:cs="Arial"/>
          <w:b/>
          <w:bCs/>
          <w:lang w:val="en-US"/>
        </w:rPr>
      </w:pPr>
      <w:r>
        <w:rPr>
          <w:rFonts w:ascii="Arial" w:hAnsi="Arial" w:cs="Arial"/>
          <w:b/>
          <w:lang w:val="en-US"/>
        </w:rPr>
        <w:lastRenderedPageBreak/>
        <w:t xml:space="preserve">25. </w:t>
      </w:r>
      <w:r>
        <w:rPr>
          <w:rFonts w:ascii="Arial" w:hAnsi="Arial" w:cs="Arial"/>
          <w:b/>
          <w:bCs/>
          <w:lang w:val="en-US"/>
        </w:rPr>
        <w:t>Future applications of CFD Modeling of Glass Furnaces</w:t>
      </w:r>
    </w:p>
    <w:p w:rsidR="003C3F5B" w:rsidRDefault="003C3F5B" w:rsidP="003C3F5B">
      <w:pPr>
        <w:rPr>
          <w:rFonts w:ascii="Arial" w:hAnsi="Arial" w:cs="Arial"/>
          <w:b/>
          <w:bCs/>
          <w:sz w:val="22"/>
          <w:szCs w:val="22"/>
          <w:lang w:val="en-US"/>
        </w:rPr>
      </w:pPr>
    </w:p>
    <w:p w:rsidR="003C3F5B" w:rsidRDefault="003C3F5B" w:rsidP="003C3F5B">
      <w:pPr>
        <w:jc w:val="center"/>
        <w:rPr>
          <w:rFonts w:ascii="Arial" w:hAnsi="Arial" w:cs="Arial"/>
          <w:sz w:val="22"/>
          <w:szCs w:val="22"/>
          <w:lang w:val="en-US"/>
        </w:rPr>
      </w:pPr>
      <w:r>
        <w:rPr>
          <w:rFonts w:ascii="Arial" w:hAnsi="Arial" w:cs="Arial"/>
          <w:sz w:val="22"/>
          <w:szCs w:val="22"/>
          <w:lang w:val="en-US"/>
        </w:rPr>
        <w:t>A.M. Lankhorst, L. Thielen, A.F.J.A. Habraken</w:t>
      </w:r>
    </w:p>
    <w:p w:rsidR="003C3F5B" w:rsidRDefault="003C3F5B" w:rsidP="003C3F5B">
      <w:pPr>
        <w:jc w:val="center"/>
        <w:rPr>
          <w:rFonts w:ascii="Arial" w:hAnsi="Arial" w:cs="Arial"/>
          <w:sz w:val="22"/>
          <w:szCs w:val="22"/>
          <w:lang w:val="en-US"/>
        </w:rPr>
      </w:pPr>
      <w:r>
        <w:rPr>
          <w:rFonts w:ascii="Arial" w:hAnsi="Arial" w:cs="Arial"/>
          <w:sz w:val="22"/>
          <w:szCs w:val="22"/>
          <w:lang w:val="en-US"/>
        </w:rPr>
        <w:t>CelSian Glass &amp; Solar B.V., Eindhoven, The Netherlands</w:t>
      </w:r>
    </w:p>
    <w:p w:rsidR="003C3F5B" w:rsidRDefault="00B338AE" w:rsidP="003C3F5B">
      <w:pPr>
        <w:jc w:val="center"/>
        <w:rPr>
          <w:rFonts w:ascii="Arial" w:hAnsi="Arial" w:cs="Arial"/>
          <w:sz w:val="22"/>
          <w:szCs w:val="22"/>
          <w:lang w:val="en-US"/>
        </w:rPr>
      </w:pPr>
      <w:hyperlink r:id="rId57" w:history="1">
        <w:r w:rsidR="003C3F5B">
          <w:rPr>
            <w:rStyle w:val="Hyperlink"/>
            <w:rFonts w:ascii="Arial" w:hAnsi="Arial" w:cs="Arial"/>
            <w:sz w:val="22"/>
            <w:szCs w:val="22"/>
            <w:lang w:val="en-US"/>
          </w:rPr>
          <w:t>adriaan.lankhorst@celsian.nl</w:t>
        </w:r>
      </w:hyperlink>
    </w:p>
    <w:p w:rsidR="003C3F5B" w:rsidRDefault="003C3F5B" w:rsidP="003C3F5B">
      <w:pPr>
        <w:pStyle w:val="A7ICGtext"/>
        <w:rPr>
          <w:rFonts w:ascii="Arial" w:hAnsi="Arial" w:cs="Arial"/>
          <w:sz w:val="22"/>
          <w:szCs w:val="22"/>
          <w:lang w:val="en-US"/>
        </w:rPr>
      </w:pPr>
    </w:p>
    <w:p w:rsidR="003C3F5B" w:rsidRDefault="003C3F5B" w:rsidP="003C3F5B">
      <w:pPr>
        <w:pStyle w:val="A7ICGtext"/>
        <w:rPr>
          <w:rFonts w:ascii="Arial" w:hAnsi="Arial" w:cs="Arial"/>
          <w:sz w:val="22"/>
          <w:szCs w:val="22"/>
          <w:lang w:val="en-US"/>
        </w:rPr>
      </w:pPr>
    </w:p>
    <w:p w:rsidR="003C3F5B" w:rsidRDefault="003C3F5B" w:rsidP="003C3F5B">
      <w:pPr>
        <w:jc w:val="both"/>
        <w:rPr>
          <w:rFonts w:ascii="Arial" w:hAnsi="Arial" w:cs="Arial"/>
          <w:sz w:val="22"/>
          <w:szCs w:val="22"/>
          <w:lang w:val="en-US"/>
        </w:rPr>
      </w:pPr>
      <w:r>
        <w:rPr>
          <w:rFonts w:ascii="Arial" w:hAnsi="Arial" w:cs="Arial"/>
          <w:sz w:val="22"/>
          <w:szCs w:val="22"/>
          <w:lang w:val="en-US"/>
        </w:rPr>
        <w:t xml:space="preserve">Nowadays, in the glass industry, Computational Fluid Dynamics (CFD) simulation modeling of the glass melting process is completely accepted as integral part of the design process, optimization efforts and trouble-shooting of industrial glass melting furnaces. Most glass furnace simulations today still focus on prediction of glass temperature distributions and glass flow patterns only, although these are strongly influenced by the combustion process, supplying most of the energy required for batch fusion and glass melt heating. Also, currently, the Rosseland radiation transfer model often is used for clear glass melts, although for these transparent glasses the validity and accuracy of the model is questionable. Therefore, the production of special transparent glass types, such as low iron ultra-clear glasses for solar applications, requires more accurate models for the radiative heat transfer in the glass melt itself. </w:t>
      </w:r>
    </w:p>
    <w:p w:rsidR="003C3F5B" w:rsidRDefault="003C3F5B" w:rsidP="003C3F5B">
      <w:pPr>
        <w:jc w:val="both"/>
        <w:rPr>
          <w:rFonts w:ascii="Arial" w:hAnsi="Arial" w:cs="Arial"/>
          <w:sz w:val="22"/>
          <w:szCs w:val="22"/>
          <w:lang w:val="en-US"/>
        </w:rPr>
      </w:pPr>
    </w:p>
    <w:p w:rsidR="003C3F5B" w:rsidRDefault="003C3F5B" w:rsidP="003C3F5B">
      <w:pPr>
        <w:jc w:val="both"/>
        <w:rPr>
          <w:rFonts w:ascii="Arial" w:hAnsi="Arial" w:cs="Arial"/>
          <w:sz w:val="22"/>
          <w:szCs w:val="22"/>
          <w:lang w:val="en-US"/>
        </w:rPr>
      </w:pPr>
      <w:r>
        <w:rPr>
          <w:rFonts w:ascii="Arial" w:hAnsi="Arial" w:cs="Arial"/>
          <w:sz w:val="22"/>
          <w:szCs w:val="22"/>
          <w:lang w:val="en-US"/>
        </w:rPr>
        <w:t xml:space="preserve">Secondly, there is an increasing drive to increase the energy efficiency and to reduce the emissions of glass furnaces. Most of the energy and emissions reductions are to be achieved by improving the design of the combustion process. This typically necessitates the use of accurate combustion, NOx formation and radiation models. </w:t>
      </w:r>
    </w:p>
    <w:p w:rsidR="003C3F5B" w:rsidRDefault="003C3F5B" w:rsidP="003C3F5B">
      <w:pPr>
        <w:jc w:val="both"/>
        <w:rPr>
          <w:rFonts w:ascii="Arial" w:hAnsi="Arial" w:cs="Arial"/>
          <w:sz w:val="22"/>
          <w:szCs w:val="22"/>
          <w:lang w:val="en-US"/>
        </w:rPr>
      </w:pPr>
    </w:p>
    <w:p w:rsidR="003C3F5B" w:rsidRDefault="003C3F5B" w:rsidP="003C3F5B">
      <w:pPr>
        <w:jc w:val="both"/>
        <w:rPr>
          <w:rFonts w:ascii="Arial" w:hAnsi="Arial" w:cs="Arial"/>
          <w:sz w:val="22"/>
          <w:szCs w:val="22"/>
          <w:lang w:val="en-US"/>
        </w:rPr>
      </w:pPr>
      <w:r>
        <w:rPr>
          <w:rFonts w:ascii="Arial" w:hAnsi="Arial" w:cs="Arial"/>
          <w:sz w:val="22"/>
          <w:szCs w:val="22"/>
          <w:lang w:val="en-US"/>
        </w:rPr>
        <w:t xml:space="preserve">Thirdly, the efficiency of regenerators and recuperators has a large influence on the overall energy consumption of the complete glass furnace, but it generally is too time-consuming to completely model the glass tank, combustion space </w:t>
      </w:r>
      <w:r>
        <w:rPr>
          <w:rFonts w:ascii="Arial" w:hAnsi="Arial" w:cs="Arial"/>
          <w:sz w:val="22"/>
          <w:szCs w:val="22"/>
          <w:u w:val="single"/>
          <w:lang w:val="en-US"/>
        </w:rPr>
        <w:t>and</w:t>
      </w:r>
      <w:r>
        <w:rPr>
          <w:rFonts w:ascii="Arial" w:hAnsi="Arial" w:cs="Arial"/>
          <w:sz w:val="22"/>
          <w:szCs w:val="22"/>
          <w:lang w:val="en-US"/>
        </w:rPr>
        <w:t xml:space="preserve"> the regenerator(s)/recuperator(s) by detailed CFD.</w:t>
      </w:r>
    </w:p>
    <w:p w:rsidR="003C3F5B" w:rsidRDefault="003C3F5B" w:rsidP="003C3F5B">
      <w:pPr>
        <w:jc w:val="both"/>
        <w:rPr>
          <w:rFonts w:ascii="Arial" w:hAnsi="Arial" w:cs="Arial"/>
          <w:sz w:val="22"/>
          <w:szCs w:val="22"/>
          <w:lang w:val="en-US"/>
        </w:rPr>
      </w:pPr>
    </w:p>
    <w:p w:rsidR="003C3F5B" w:rsidRDefault="003C3F5B" w:rsidP="003C3F5B">
      <w:pPr>
        <w:jc w:val="both"/>
        <w:rPr>
          <w:rFonts w:ascii="Arial" w:hAnsi="Arial" w:cs="Arial"/>
          <w:sz w:val="22"/>
          <w:szCs w:val="22"/>
          <w:lang w:val="en-US"/>
        </w:rPr>
      </w:pPr>
      <w:r>
        <w:rPr>
          <w:rFonts w:ascii="Arial" w:hAnsi="Arial" w:cs="Arial"/>
          <w:sz w:val="22"/>
          <w:szCs w:val="22"/>
          <w:lang w:val="en-US"/>
        </w:rPr>
        <w:t xml:space="preserve">For these future applications of modeling of glass melting processes, CelSian Glass &amp; Solar B.V., adopted a dual-track policy strategy, in which smart combinations are made between accurate and detailed CFD models on one hand and more global macroscopic energy balance models on the other hand. </w:t>
      </w:r>
    </w:p>
    <w:p w:rsidR="003C3F5B" w:rsidRDefault="003C3F5B" w:rsidP="003C3F5B">
      <w:pPr>
        <w:jc w:val="both"/>
        <w:rPr>
          <w:rFonts w:ascii="Arial" w:hAnsi="Arial" w:cs="Arial"/>
          <w:sz w:val="22"/>
          <w:szCs w:val="22"/>
          <w:lang w:val="en-US"/>
        </w:rPr>
      </w:pPr>
      <w:r>
        <w:rPr>
          <w:rFonts w:ascii="Arial" w:hAnsi="Arial" w:cs="Arial"/>
          <w:sz w:val="22"/>
          <w:szCs w:val="22"/>
          <w:lang w:val="en-US"/>
        </w:rPr>
        <w:t>The presentation will address this successful strategy for a variety of glass furnaces. Results will demonstrate that by using a smart mix of models and modeling tools CFD modeling of (entire) glass furnaces is possible and yields accurate results, also when focusing on more than glass temperature distributions and glass flow patterns, enabling the user to improve and optimize the production process.</w:t>
      </w:r>
    </w:p>
    <w:p w:rsidR="003C3F5B" w:rsidRDefault="003C3F5B" w:rsidP="003C3F5B">
      <w:pPr>
        <w:pStyle w:val="A7ICGtext"/>
        <w:rPr>
          <w:rFonts w:ascii="Arial" w:hAnsi="Arial" w:cs="Arial"/>
          <w:sz w:val="22"/>
          <w:szCs w:val="22"/>
          <w:lang w:val="en-US"/>
        </w:rPr>
      </w:pPr>
    </w:p>
    <w:p w:rsidR="003C3F5B" w:rsidRDefault="003C3F5B" w:rsidP="003C3F5B">
      <w:pPr>
        <w:jc w:val="both"/>
        <w:rPr>
          <w:rFonts w:ascii="Arial" w:hAnsi="Arial" w:cs="Arial"/>
          <w:i/>
          <w:sz w:val="22"/>
          <w:szCs w:val="22"/>
          <w:lang w:val="en-US"/>
        </w:rPr>
      </w:pPr>
      <w:r>
        <w:rPr>
          <w:rFonts w:ascii="Arial" w:hAnsi="Arial" w:cs="Arial"/>
          <w:i/>
          <w:sz w:val="22"/>
          <w:szCs w:val="22"/>
          <w:lang w:val="en-US"/>
        </w:rPr>
        <w:t>Keywords: Glass Furnace, CFD Simulations, Radiation Modeling, Ultra-clear Glass, Energy Efficiency, Energy Balances, Low NOx emissions, Combustion Chamber Design, Quality, Minimum residence time</w:t>
      </w:r>
    </w:p>
    <w:p w:rsidR="003C3F5B" w:rsidRDefault="003C3F5B" w:rsidP="003C3F5B">
      <w:pPr>
        <w:spacing w:after="200" w:line="276" w:lineRule="auto"/>
        <w:rPr>
          <w:rFonts w:ascii="Arial" w:hAnsi="Arial" w:cs="Arial"/>
          <w:b/>
          <w:lang w:val="en-US"/>
        </w:rPr>
      </w:pPr>
      <w:r>
        <w:rPr>
          <w:rFonts w:ascii="Arial" w:hAnsi="Arial" w:cs="Arial"/>
          <w:b/>
          <w:lang w:val="en-US"/>
        </w:rPr>
        <w:br w:type="page"/>
      </w:r>
    </w:p>
    <w:p w:rsidR="003C3F5B" w:rsidRPr="00611113" w:rsidRDefault="003C3F5B" w:rsidP="003C3F5B">
      <w:pPr>
        <w:jc w:val="center"/>
        <w:rPr>
          <w:rFonts w:ascii="Arial" w:hAnsi="Arial" w:cs="Arial"/>
          <w:b/>
          <w:lang w:val="en-US"/>
        </w:rPr>
      </w:pPr>
      <w:r>
        <w:rPr>
          <w:rFonts w:ascii="Arial" w:hAnsi="Arial" w:cs="Arial"/>
          <w:b/>
          <w:lang w:val="en-US"/>
        </w:rPr>
        <w:lastRenderedPageBreak/>
        <w:t xml:space="preserve">26. </w:t>
      </w:r>
      <w:r w:rsidRPr="00611113">
        <w:rPr>
          <w:rFonts w:ascii="Arial" w:hAnsi="Arial" w:cs="Arial"/>
          <w:b/>
          <w:lang w:val="en-US"/>
        </w:rPr>
        <w:t xml:space="preserve">Mathematical Modeling Analysis on Increasing Furnace Performance </w:t>
      </w:r>
    </w:p>
    <w:p w:rsidR="003C3F5B" w:rsidRPr="00611113" w:rsidRDefault="003C3F5B" w:rsidP="003C3F5B">
      <w:pPr>
        <w:jc w:val="center"/>
        <w:rPr>
          <w:rFonts w:ascii="Arial" w:hAnsi="Arial" w:cs="Arial"/>
          <w:b/>
          <w:lang w:val="en-US"/>
        </w:rPr>
      </w:pPr>
      <w:r w:rsidRPr="00611113">
        <w:rPr>
          <w:rFonts w:ascii="Arial" w:hAnsi="Arial" w:cs="Arial"/>
          <w:b/>
          <w:lang w:val="en-US"/>
        </w:rPr>
        <w:t>with Improvements in Design and Operation</w:t>
      </w:r>
    </w:p>
    <w:p w:rsidR="003C3F5B" w:rsidRPr="00B52D2B" w:rsidRDefault="003C3F5B" w:rsidP="003C3F5B">
      <w:pPr>
        <w:rPr>
          <w:rFonts w:ascii="Arial" w:hAnsi="Arial" w:cs="Arial"/>
          <w:sz w:val="22"/>
          <w:szCs w:val="22"/>
          <w:lang w:val="en-US"/>
        </w:rPr>
      </w:pPr>
    </w:p>
    <w:p w:rsidR="003C3F5B" w:rsidRPr="00611113" w:rsidRDefault="003C3F5B" w:rsidP="003C3F5B">
      <w:pPr>
        <w:jc w:val="center"/>
        <w:rPr>
          <w:rFonts w:ascii="Arial" w:hAnsi="Arial" w:cs="Arial"/>
          <w:sz w:val="22"/>
          <w:szCs w:val="22"/>
        </w:rPr>
      </w:pPr>
      <w:r w:rsidRPr="00611113">
        <w:rPr>
          <w:rFonts w:ascii="Arial" w:hAnsi="Arial" w:cs="Arial"/>
          <w:sz w:val="22"/>
          <w:szCs w:val="22"/>
        </w:rPr>
        <w:t>L. Önsel, Z. Eltutar, S. Özel Uçar</w:t>
      </w:r>
    </w:p>
    <w:p w:rsidR="003C3F5B" w:rsidRPr="00611113" w:rsidRDefault="00B338AE" w:rsidP="003C3F5B">
      <w:pPr>
        <w:jc w:val="center"/>
        <w:rPr>
          <w:rFonts w:ascii="Arial" w:hAnsi="Arial" w:cs="Arial"/>
          <w:sz w:val="22"/>
          <w:szCs w:val="22"/>
        </w:rPr>
      </w:pPr>
      <w:hyperlink r:id="rId58" w:history="1">
        <w:r w:rsidR="003C3F5B" w:rsidRPr="00611113">
          <w:rPr>
            <w:rStyle w:val="Hyperlink"/>
            <w:rFonts w:ascii="Arial" w:hAnsi="Arial" w:cs="Arial"/>
            <w:sz w:val="22"/>
            <w:szCs w:val="22"/>
          </w:rPr>
          <w:t>lonsel@sisecam.com</w:t>
        </w:r>
      </w:hyperlink>
      <w:r w:rsidR="003C3F5B" w:rsidRPr="00611113">
        <w:rPr>
          <w:rFonts w:ascii="Arial" w:hAnsi="Arial" w:cs="Arial"/>
          <w:sz w:val="22"/>
          <w:szCs w:val="22"/>
        </w:rPr>
        <w:t xml:space="preserve">, </w:t>
      </w:r>
      <w:hyperlink r:id="rId59" w:history="1">
        <w:r w:rsidR="003C3F5B" w:rsidRPr="00611113">
          <w:rPr>
            <w:rStyle w:val="Hyperlink"/>
            <w:rFonts w:ascii="Arial" w:hAnsi="Arial" w:cs="Arial"/>
            <w:sz w:val="22"/>
            <w:szCs w:val="22"/>
          </w:rPr>
          <w:t>zeltutar@sisecam.com</w:t>
        </w:r>
      </w:hyperlink>
      <w:r w:rsidR="003C3F5B" w:rsidRPr="00611113">
        <w:rPr>
          <w:rFonts w:ascii="Arial" w:hAnsi="Arial" w:cs="Arial"/>
          <w:sz w:val="22"/>
          <w:szCs w:val="22"/>
        </w:rPr>
        <w:t xml:space="preserve">, </w:t>
      </w:r>
      <w:hyperlink r:id="rId60" w:history="1">
        <w:r w:rsidR="003C3F5B" w:rsidRPr="00611113">
          <w:rPr>
            <w:rStyle w:val="Hyperlink"/>
            <w:rFonts w:ascii="Arial" w:hAnsi="Arial" w:cs="Arial"/>
            <w:sz w:val="22"/>
            <w:szCs w:val="22"/>
          </w:rPr>
          <w:t>sozel@sisecam.com</w:t>
        </w:r>
      </w:hyperlink>
    </w:p>
    <w:p w:rsidR="003C3F5B" w:rsidRPr="00611113" w:rsidRDefault="003C3F5B" w:rsidP="003C3F5B">
      <w:pPr>
        <w:jc w:val="center"/>
        <w:rPr>
          <w:rFonts w:ascii="Arial" w:hAnsi="Arial" w:cs="Arial"/>
          <w:sz w:val="22"/>
          <w:szCs w:val="22"/>
          <w:lang w:val="en-US"/>
        </w:rPr>
      </w:pPr>
      <w:r w:rsidRPr="00611113">
        <w:rPr>
          <w:rFonts w:ascii="Arial" w:hAnsi="Arial" w:cs="Arial"/>
          <w:sz w:val="22"/>
          <w:szCs w:val="22"/>
          <w:lang w:val="en-US"/>
        </w:rPr>
        <w:t>Research and Technological Development Presidency</w:t>
      </w:r>
    </w:p>
    <w:p w:rsidR="003C3F5B" w:rsidRPr="00611113" w:rsidRDefault="003C3F5B" w:rsidP="003C3F5B">
      <w:pPr>
        <w:jc w:val="center"/>
        <w:rPr>
          <w:rFonts w:ascii="Arial" w:hAnsi="Arial" w:cs="Arial"/>
          <w:sz w:val="22"/>
          <w:szCs w:val="22"/>
          <w:lang w:val="en-US"/>
        </w:rPr>
      </w:pPr>
      <w:r w:rsidRPr="00611113">
        <w:rPr>
          <w:rFonts w:ascii="Arial" w:hAnsi="Arial" w:cs="Arial"/>
          <w:sz w:val="22"/>
          <w:szCs w:val="22"/>
          <w:lang w:val="en-US"/>
        </w:rPr>
        <w:t>Melting Technologies and Engineering Directorate</w:t>
      </w:r>
    </w:p>
    <w:p w:rsidR="003C3F5B" w:rsidRPr="00611113" w:rsidRDefault="003C3F5B" w:rsidP="003C3F5B">
      <w:pPr>
        <w:jc w:val="center"/>
        <w:rPr>
          <w:rFonts w:ascii="Arial" w:hAnsi="Arial" w:cs="Arial"/>
          <w:sz w:val="22"/>
          <w:szCs w:val="22"/>
          <w:lang w:val="en-US"/>
        </w:rPr>
      </w:pPr>
      <w:r w:rsidRPr="00611113">
        <w:rPr>
          <w:rFonts w:ascii="Arial" w:hAnsi="Arial" w:cs="Arial"/>
          <w:sz w:val="22"/>
          <w:szCs w:val="22"/>
          <w:lang w:val="en-US"/>
        </w:rPr>
        <w:t>Şişecam, İstanbul, Turkey</w:t>
      </w:r>
    </w:p>
    <w:p w:rsidR="003C3F5B" w:rsidRPr="00611113" w:rsidRDefault="003C3F5B" w:rsidP="003C3F5B">
      <w:pPr>
        <w:jc w:val="both"/>
        <w:rPr>
          <w:rFonts w:ascii="Arial" w:hAnsi="Arial" w:cs="Arial"/>
          <w:sz w:val="22"/>
          <w:szCs w:val="22"/>
          <w:lang w:val="en-US"/>
        </w:rPr>
      </w:pPr>
    </w:p>
    <w:p w:rsidR="003C3F5B" w:rsidRPr="00611113" w:rsidRDefault="003C3F5B" w:rsidP="003C3F5B">
      <w:pPr>
        <w:jc w:val="both"/>
        <w:rPr>
          <w:rFonts w:ascii="Arial" w:hAnsi="Arial" w:cs="Arial"/>
          <w:sz w:val="22"/>
          <w:szCs w:val="22"/>
          <w:lang w:val="en-US"/>
        </w:rPr>
      </w:pPr>
      <w:r w:rsidRPr="00611113">
        <w:rPr>
          <w:rFonts w:ascii="Arial" w:hAnsi="Arial" w:cs="Arial"/>
          <w:sz w:val="22"/>
          <w:szCs w:val="22"/>
          <w:lang w:val="en-US"/>
        </w:rPr>
        <w:t xml:space="preserve">With requirements for higher glass pull rates, lower energy consumption and higher glass quality along with environmental concerns, research and development studies have been undertaken to improve the design and operation parameters of different types of glass furnaces in Şişecam with Şişecam Mathematical Model. </w:t>
      </w:r>
    </w:p>
    <w:p w:rsidR="003C3F5B" w:rsidRPr="00611113" w:rsidRDefault="003C3F5B" w:rsidP="003C3F5B">
      <w:pPr>
        <w:jc w:val="both"/>
        <w:rPr>
          <w:rFonts w:ascii="Arial" w:hAnsi="Arial" w:cs="Arial"/>
          <w:sz w:val="22"/>
          <w:szCs w:val="22"/>
          <w:lang w:val="en-US"/>
        </w:rPr>
      </w:pPr>
      <w:r w:rsidRPr="00611113">
        <w:rPr>
          <w:rFonts w:ascii="Arial" w:hAnsi="Arial" w:cs="Arial"/>
          <w:sz w:val="22"/>
          <w:szCs w:val="22"/>
          <w:lang w:val="en-US"/>
        </w:rPr>
        <w:t>In glass furnaces</w:t>
      </w:r>
      <w:r>
        <w:rPr>
          <w:rFonts w:ascii="Arial" w:hAnsi="Arial" w:cs="Arial"/>
          <w:sz w:val="22"/>
          <w:szCs w:val="22"/>
          <w:lang w:val="en-US"/>
        </w:rPr>
        <w:t>,</w:t>
      </w:r>
      <w:r w:rsidRPr="00611113">
        <w:rPr>
          <w:rFonts w:ascii="Arial" w:hAnsi="Arial" w:cs="Arial"/>
          <w:sz w:val="22"/>
          <w:szCs w:val="22"/>
          <w:lang w:val="en-US"/>
        </w:rPr>
        <w:t xml:space="preserve"> many parameters related to design and operation interact and it is not possible to distinguish the role of each parameter on the results. Modeling enables to see the effect of each parameter separately. Then, according to the extent of </w:t>
      </w:r>
      <w:r>
        <w:rPr>
          <w:rFonts w:ascii="Arial" w:hAnsi="Arial" w:cs="Arial"/>
          <w:sz w:val="22"/>
          <w:szCs w:val="22"/>
          <w:lang w:val="en-US"/>
        </w:rPr>
        <w:t xml:space="preserve">the </w:t>
      </w:r>
      <w:r w:rsidRPr="00611113">
        <w:rPr>
          <w:rFonts w:ascii="Arial" w:hAnsi="Arial" w:cs="Arial"/>
          <w:sz w:val="22"/>
          <w:szCs w:val="22"/>
          <w:lang w:val="en-US"/>
        </w:rPr>
        <w:t xml:space="preserve">advantage provided by </w:t>
      </w:r>
      <w:r>
        <w:rPr>
          <w:rFonts w:ascii="Arial" w:hAnsi="Arial" w:cs="Arial"/>
          <w:sz w:val="22"/>
          <w:szCs w:val="22"/>
          <w:lang w:val="en-US"/>
        </w:rPr>
        <w:t xml:space="preserve">each of the </w:t>
      </w:r>
      <w:r w:rsidRPr="00611113">
        <w:rPr>
          <w:rFonts w:ascii="Arial" w:hAnsi="Arial" w:cs="Arial"/>
          <w:sz w:val="22"/>
          <w:szCs w:val="22"/>
          <w:lang w:val="en-US"/>
        </w:rPr>
        <w:t xml:space="preserve">specific parameters, collective effects can be evaluated. </w:t>
      </w:r>
    </w:p>
    <w:p w:rsidR="003C3F5B" w:rsidRPr="00611113" w:rsidRDefault="003C3F5B" w:rsidP="003C3F5B">
      <w:pPr>
        <w:jc w:val="both"/>
        <w:rPr>
          <w:rFonts w:ascii="Arial" w:hAnsi="Arial" w:cs="Arial"/>
          <w:sz w:val="22"/>
          <w:szCs w:val="22"/>
          <w:lang w:val="en-US"/>
        </w:rPr>
      </w:pPr>
      <w:r w:rsidRPr="00611113">
        <w:rPr>
          <w:rFonts w:ascii="Arial" w:hAnsi="Arial" w:cs="Arial"/>
          <w:sz w:val="22"/>
          <w:szCs w:val="22"/>
          <w:lang w:val="en-US"/>
        </w:rPr>
        <w:t xml:space="preserve">In the analyses related to glass bath and combustion space, it is seen that glass depth, crown height, burner positions and port geometry are critical design parameters besides main furnace dimensions. Bubbling and electric boosting are used as auxiliary systems to improve the process and add flexibility in operation. These investigations are, then, used to optimize different types of glass furnaces for higher thermal efficiencies and lower emissions. Results related to furnace performances have been followed during operation for the progress achieved. Moreover, providing these criteria at higher capacities has been a challenge each time. </w:t>
      </w:r>
    </w:p>
    <w:p w:rsidR="003C3F5B" w:rsidRPr="00611113" w:rsidRDefault="003C3F5B" w:rsidP="003C3F5B">
      <w:pPr>
        <w:jc w:val="both"/>
        <w:rPr>
          <w:rFonts w:ascii="Arial" w:hAnsi="Arial" w:cs="Arial"/>
          <w:sz w:val="22"/>
          <w:szCs w:val="22"/>
          <w:lang w:val="en-US"/>
        </w:rPr>
      </w:pPr>
      <w:r w:rsidRPr="00611113">
        <w:rPr>
          <w:rFonts w:ascii="Arial" w:hAnsi="Arial" w:cs="Arial"/>
          <w:sz w:val="22"/>
          <w:szCs w:val="22"/>
          <w:lang w:val="en-US"/>
        </w:rPr>
        <w:t xml:space="preserve">Research on new concepts in glass melting and glass furnaces is supported from the outcomes of productive furnace design and furnace operation in Şişecam. </w:t>
      </w:r>
    </w:p>
    <w:p w:rsidR="003C3F5B" w:rsidRDefault="003C3F5B" w:rsidP="003C3F5B">
      <w:pPr>
        <w:jc w:val="both"/>
        <w:rPr>
          <w:rFonts w:ascii="Arial" w:hAnsi="Arial" w:cs="Arial"/>
          <w:sz w:val="22"/>
          <w:szCs w:val="22"/>
          <w:lang w:val="en-US"/>
        </w:rPr>
      </w:pPr>
    </w:p>
    <w:p w:rsidR="003C3F5B" w:rsidRPr="00A6388D" w:rsidRDefault="003C3F5B" w:rsidP="003C3F5B">
      <w:pPr>
        <w:jc w:val="both"/>
        <w:rPr>
          <w:rFonts w:ascii="Arial" w:hAnsi="Arial" w:cs="Arial"/>
          <w:i/>
          <w:sz w:val="22"/>
          <w:szCs w:val="22"/>
          <w:lang w:val="en-US"/>
        </w:rPr>
      </w:pPr>
      <w:r w:rsidRPr="00A6388D">
        <w:rPr>
          <w:rFonts w:ascii="Arial" w:hAnsi="Arial" w:cs="Arial"/>
          <w:i/>
          <w:sz w:val="22"/>
          <w:szCs w:val="22"/>
          <w:lang w:val="en-US"/>
        </w:rPr>
        <w:t>Keywords: Glass furnace, mathematical modeling, furnace design</w:t>
      </w:r>
    </w:p>
    <w:p w:rsidR="003C3F5B" w:rsidRPr="0043673F" w:rsidRDefault="003C3F5B" w:rsidP="003C3F5B">
      <w:pPr>
        <w:jc w:val="both"/>
        <w:rPr>
          <w:rFonts w:ascii="Arial" w:hAnsi="Arial" w:cs="Arial"/>
          <w:sz w:val="22"/>
          <w:szCs w:val="22"/>
          <w:lang w:val="en-US"/>
        </w:rPr>
      </w:pPr>
    </w:p>
    <w:p w:rsidR="003C3F5B" w:rsidRDefault="003C3F5B" w:rsidP="003C3F5B">
      <w:pPr>
        <w:rPr>
          <w:rFonts w:ascii="Arial" w:hAnsi="Arial" w:cs="Arial"/>
          <w:i/>
          <w:color w:val="00B050"/>
          <w:sz w:val="22"/>
          <w:szCs w:val="22"/>
          <w:lang w:val="en-US"/>
        </w:rPr>
      </w:pPr>
      <w:r w:rsidRPr="00F81BE2">
        <w:rPr>
          <w:rFonts w:ascii="Arial" w:hAnsi="Arial" w:cs="Arial"/>
          <w:i/>
          <w:color w:val="00B050"/>
          <w:sz w:val="22"/>
          <w:szCs w:val="22"/>
          <w:lang w:val="en-US"/>
        </w:rPr>
        <w:br w:type="page"/>
      </w:r>
    </w:p>
    <w:p w:rsidR="003C3F5B" w:rsidRPr="00B441EB" w:rsidRDefault="003C3F5B" w:rsidP="003C3F5B">
      <w:pPr>
        <w:jc w:val="center"/>
        <w:rPr>
          <w:rFonts w:ascii="Helv" w:hAnsi="Helv" w:cs="Helv"/>
          <w:b/>
          <w:bCs/>
          <w:color w:val="000000"/>
          <w:lang w:val="en-US"/>
        </w:rPr>
      </w:pPr>
      <w:r w:rsidRPr="00B441EB">
        <w:rPr>
          <w:rFonts w:ascii="Arial" w:hAnsi="Arial" w:cs="Arial"/>
          <w:b/>
          <w:lang w:val="tr-TR"/>
        </w:rPr>
        <w:lastRenderedPageBreak/>
        <w:t xml:space="preserve">28. </w:t>
      </w:r>
      <w:r w:rsidRPr="00B441EB">
        <w:rPr>
          <w:rFonts w:ascii="Arial" w:hAnsi="Arial" w:cs="Arial"/>
          <w:b/>
          <w:bCs/>
          <w:color w:val="000000"/>
          <w:lang w:val="en-US"/>
        </w:rPr>
        <w:t>Short review of TC25 (Modeling of Forming Processes) activities, period 2000 till 2009</w:t>
      </w:r>
    </w:p>
    <w:p w:rsidR="003C3F5B" w:rsidRPr="00B441EB" w:rsidRDefault="003C3F5B" w:rsidP="003C3F5B">
      <w:pPr>
        <w:ind w:left="1440" w:hanging="1440"/>
        <w:jc w:val="center"/>
        <w:rPr>
          <w:rFonts w:ascii="Arial" w:hAnsi="Arial" w:cs="Arial"/>
          <w:bCs/>
          <w:i/>
          <w:color w:val="000000"/>
          <w:sz w:val="22"/>
          <w:szCs w:val="22"/>
          <w:lang w:val="en-US"/>
        </w:rPr>
      </w:pPr>
    </w:p>
    <w:p w:rsidR="003C3F5B" w:rsidRPr="00B441EB" w:rsidRDefault="003C3F5B" w:rsidP="003C3F5B">
      <w:pPr>
        <w:ind w:left="1440" w:hanging="1440"/>
        <w:jc w:val="center"/>
        <w:rPr>
          <w:rFonts w:ascii="Arial" w:hAnsi="Arial" w:cs="Arial"/>
          <w:bCs/>
          <w:color w:val="000000"/>
          <w:sz w:val="22"/>
          <w:szCs w:val="22"/>
          <w:lang w:val="en-US"/>
        </w:rPr>
      </w:pPr>
      <w:r w:rsidRPr="00B441EB">
        <w:rPr>
          <w:rFonts w:ascii="Arial" w:hAnsi="Arial" w:cs="Arial"/>
          <w:bCs/>
          <w:color w:val="000000"/>
          <w:sz w:val="22"/>
          <w:szCs w:val="22"/>
          <w:lang w:val="en-US"/>
        </w:rPr>
        <w:t>Christoph Berndhäuser</w:t>
      </w:r>
    </w:p>
    <w:p w:rsidR="003C3F5B" w:rsidRPr="00B441EB" w:rsidRDefault="003C3F5B" w:rsidP="003C3F5B">
      <w:pPr>
        <w:ind w:left="1440" w:hanging="1440"/>
        <w:jc w:val="center"/>
        <w:rPr>
          <w:rFonts w:ascii="Arial" w:hAnsi="Arial" w:cs="Arial"/>
          <w:bCs/>
          <w:color w:val="000000"/>
          <w:sz w:val="22"/>
          <w:szCs w:val="22"/>
          <w:lang w:val="en-US"/>
        </w:rPr>
      </w:pPr>
      <w:r w:rsidRPr="00B441EB">
        <w:rPr>
          <w:rFonts w:ascii="Arial" w:hAnsi="Arial" w:cs="Arial"/>
          <w:bCs/>
          <w:color w:val="000000"/>
          <w:sz w:val="22"/>
          <w:szCs w:val="22"/>
          <w:lang w:val="en-US"/>
        </w:rPr>
        <w:t>Schott AG, Mainz, Germany</w:t>
      </w:r>
    </w:p>
    <w:p w:rsidR="003C3F5B" w:rsidRPr="00B441EB" w:rsidRDefault="00B338AE" w:rsidP="003C3F5B">
      <w:pPr>
        <w:ind w:left="1440" w:hanging="1440"/>
        <w:jc w:val="center"/>
        <w:rPr>
          <w:rFonts w:ascii="Arial" w:hAnsi="Arial" w:cs="Arial"/>
          <w:bCs/>
          <w:color w:val="000000"/>
          <w:sz w:val="22"/>
          <w:szCs w:val="22"/>
          <w:lang w:val="en-US"/>
        </w:rPr>
      </w:pPr>
      <w:hyperlink r:id="rId61" w:history="1">
        <w:r w:rsidR="003C3F5B" w:rsidRPr="00B441EB">
          <w:rPr>
            <w:rStyle w:val="Hyperlink"/>
            <w:rFonts w:ascii="Arial" w:hAnsi="Arial" w:cs="Arial"/>
            <w:bCs/>
            <w:sz w:val="22"/>
            <w:szCs w:val="22"/>
            <w:lang w:val="en-US"/>
          </w:rPr>
          <w:t>christoph.berndhaeuser@schott.com</w:t>
        </w:r>
      </w:hyperlink>
    </w:p>
    <w:p w:rsidR="003C3F5B" w:rsidRPr="00B441EB" w:rsidRDefault="003C3F5B" w:rsidP="003C3F5B">
      <w:pPr>
        <w:ind w:left="1440" w:hanging="1440"/>
        <w:jc w:val="center"/>
        <w:rPr>
          <w:rFonts w:ascii="Arial" w:hAnsi="Arial" w:cs="Arial"/>
          <w:bCs/>
          <w:color w:val="000000"/>
          <w:sz w:val="22"/>
          <w:szCs w:val="22"/>
          <w:lang w:val="en-US"/>
        </w:rPr>
      </w:pPr>
    </w:p>
    <w:p w:rsidR="003C3F5B" w:rsidRPr="003C3F5B" w:rsidRDefault="003C3F5B" w:rsidP="003C3F5B">
      <w:pPr>
        <w:jc w:val="both"/>
        <w:rPr>
          <w:rFonts w:ascii="Arial" w:hAnsi="Arial" w:cs="Arial"/>
          <w:color w:val="000000"/>
          <w:sz w:val="22"/>
          <w:szCs w:val="22"/>
          <w:lang w:val="en-GB"/>
        </w:rPr>
      </w:pPr>
      <w:r w:rsidRPr="00B441EB">
        <w:rPr>
          <w:rFonts w:ascii="Arial" w:hAnsi="Arial" w:cs="Arial"/>
          <w:b/>
          <w:bCs/>
          <w:color w:val="010000"/>
          <w:sz w:val="22"/>
          <w:szCs w:val="22"/>
          <w:lang w:val="en-GB"/>
        </w:rPr>
        <w:t>Objectives of TC25</w:t>
      </w:r>
    </w:p>
    <w:p w:rsidR="003C3F5B" w:rsidRPr="000A3112" w:rsidRDefault="003C3F5B" w:rsidP="003C3F5B">
      <w:pPr>
        <w:numPr>
          <w:ilvl w:val="0"/>
          <w:numId w:val="17"/>
        </w:numPr>
        <w:jc w:val="both"/>
        <w:rPr>
          <w:rFonts w:ascii="Arial" w:hAnsi="Arial" w:cs="Arial"/>
          <w:color w:val="010000"/>
          <w:sz w:val="22"/>
          <w:szCs w:val="22"/>
          <w:lang w:val="en-GB"/>
        </w:rPr>
      </w:pPr>
      <w:r w:rsidRPr="000A3112">
        <w:rPr>
          <w:rFonts w:ascii="Arial" w:hAnsi="Arial" w:cs="Arial"/>
          <w:color w:val="010000"/>
          <w:sz w:val="22"/>
          <w:szCs w:val="22"/>
          <w:lang w:val="en-GB"/>
        </w:rPr>
        <w:t>Identification and/or development of appropriate software for glass forming processes to correctly describe the relevant process physics (e.g. treatment of free surfaces in drawing processes, large grid deformations in pressing processes, radiative heat transfer)</w:t>
      </w:r>
      <w:r>
        <w:rPr>
          <w:rFonts w:ascii="Arial" w:hAnsi="Arial" w:cs="Arial"/>
          <w:color w:val="010000"/>
          <w:sz w:val="22"/>
          <w:szCs w:val="22"/>
          <w:lang w:val="en-GB"/>
        </w:rPr>
        <w:t>.</w:t>
      </w:r>
    </w:p>
    <w:p w:rsidR="003C3F5B" w:rsidRPr="000A3112" w:rsidRDefault="003C3F5B" w:rsidP="003C3F5B">
      <w:pPr>
        <w:numPr>
          <w:ilvl w:val="0"/>
          <w:numId w:val="17"/>
        </w:numPr>
        <w:jc w:val="both"/>
        <w:rPr>
          <w:rFonts w:ascii="Arial" w:hAnsi="Arial" w:cs="Arial"/>
          <w:color w:val="010000"/>
          <w:sz w:val="22"/>
          <w:szCs w:val="22"/>
          <w:lang w:val="en-GB"/>
        </w:rPr>
      </w:pPr>
      <w:r w:rsidRPr="000A3112">
        <w:rPr>
          <w:rFonts w:ascii="Arial" w:hAnsi="Arial" w:cs="Arial"/>
          <w:color w:val="010000"/>
          <w:sz w:val="22"/>
          <w:szCs w:val="22"/>
          <w:lang w:val="en-GB"/>
        </w:rPr>
        <w:t>Development of models to describe product quality as result of relevant process parameters. This requires specific techniques to handle totally different length scales relevant for the glass product specifications</w:t>
      </w:r>
      <w:r>
        <w:rPr>
          <w:rFonts w:ascii="Arial" w:hAnsi="Arial" w:cs="Arial"/>
          <w:color w:val="010000"/>
          <w:sz w:val="22"/>
          <w:szCs w:val="22"/>
          <w:lang w:val="en-GB"/>
        </w:rPr>
        <w:t>.</w:t>
      </w:r>
      <w:r w:rsidRPr="000A3112">
        <w:rPr>
          <w:rFonts w:ascii="Arial" w:hAnsi="Arial" w:cs="Arial"/>
          <w:color w:val="010000"/>
          <w:sz w:val="22"/>
          <w:szCs w:val="22"/>
          <w:lang w:val="en-GB"/>
        </w:rPr>
        <w:t xml:space="preserve"> </w:t>
      </w:r>
    </w:p>
    <w:p w:rsidR="003C3F5B" w:rsidRPr="000A3112" w:rsidRDefault="003C3F5B" w:rsidP="003C3F5B">
      <w:pPr>
        <w:numPr>
          <w:ilvl w:val="0"/>
          <w:numId w:val="17"/>
        </w:numPr>
        <w:jc w:val="both"/>
        <w:rPr>
          <w:rFonts w:ascii="Arial" w:hAnsi="Arial" w:cs="Arial"/>
          <w:color w:val="010000"/>
          <w:sz w:val="22"/>
          <w:szCs w:val="22"/>
          <w:lang w:val="en-GB"/>
        </w:rPr>
      </w:pPr>
      <w:r w:rsidRPr="000A3112">
        <w:rPr>
          <w:rFonts w:ascii="Arial" w:hAnsi="Arial" w:cs="Arial"/>
          <w:color w:val="010000"/>
          <w:sz w:val="22"/>
          <w:szCs w:val="22"/>
          <w:lang w:val="en-GB"/>
        </w:rPr>
        <w:t>Determination of specific, critical material properties relevant to glass forming processes, such as stress- and structural relaxation data</w:t>
      </w:r>
      <w:r>
        <w:rPr>
          <w:rFonts w:ascii="Arial" w:hAnsi="Arial" w:cs="Arial"/>
          <w:color w:val="010000"/>
          <w:sz w:val="22"/>
          <w:szCs w:val="22"/>
          <w:lang w:val="en-GB"/>
        </w:rPr>
        <w:t>.</w:t>
      </w:r>
    </w:p>
    <w:p w:rsidR="003C3F5B" w:rsidRPr="000A3112" w:rsidRDefault="003C3F5B" w:rsidP="003C3F5B">
      <w:pPr>
        <w:numPr>
          <w:ilvl w:val="0"/>
          <w:numId w:val="17"/>
        </w:numPr>
        <w:jc w:val="both"/>
        <w:rPr>
          <w:rFonts w:ascii="Arial" w:hAnsi="Arial" w:cs="Arial"/>
          <w:color w:val="010000"/>
          <w:sz w:val="22"/>
          <w:szCs w:val="22"/>
          <w:lang w:val="en-GB"/>
        </w:rPr>
      </w:pPr>
      <w:r w:rsidRPr="000A3112">
        <w:rPr>
          <w:rFonts w:ascii="Arial" w:hAnsi="Arial" w:cs="Arial"/>
          <w:color w:val="010000"/>
          <w:sz w:val="22"/>
          <w:szCs w:val="22"/>
          <w:lang w:val="en-GB"/>
        </w:rPr>
        <w:t>Model validation</w:t>
      </w:r>
      <w:r>
        <w:rPr>
          <w:rFonts w:ascii="Arial" w:hAnsi="Arial" w:cs="Arial"/>
          <w:color w:val="010000"/>
          <w:sz w:val="22"/>
          <w:szCs w:val="22"/>
          <w:lang w:val="en-GB"/>
        </w:rPr>
        <w:t>.</w:t>
      </w:r>
    </w:p>
    <w:p w:rsidR="003C3F5B" w:rsidRPr="000A3112" w:rsidRDefault="003C3F5B" w:rsidP="003C3F5B">
      <w:pPr>
        <w:jc w:val="both"/>
        <w:rPr>
          <w:rFonts w:ascii="Arial" w:hAnsi="Arial" w:cs="Arial"/>
          <w:color w:val="010000"/>
          <w:sz w:val="22"/>
          <w:szCs w:val="22"/>
          <w:lang w:val="en-GB"/>
        </w:rPr>
      </w:pPr>
    </w:p>
    <w:p w:rsidR="003C3F5B" w:rsidRPr="000A3112" w:rsidRDefault="003C3F5B" w:rsidP="003C3F5B">
      <w:pPr>
        <w:jc w:val="both"/>
        <w:rPr>
          <w:rFonts w:ascii="Arial" w:hAnsi="Arial" w:cs="Arial"/>
          <w:b/>
          <w:bCs/>
          <w:color w:val="010000"/>
          <w:sz w:val="22"/>
          <w:szCs w:val="22"/>
          <w:lang w:val="en-GB"/>
        </w:rPr>
      </w:pPr>
      <w:r w:rsidRPr="000A3112">
        <w:rPr>
          <w:rFonts w:ascii="Arial" w:hAnsi="Arial" w:cs="Arial"/>
          <w:b/>
          <w:bCs/>
          <w:color w:val="010000"/>
          <w:sz w:val="22"/>
          <w:szCs w:val="22"/>
          <w:lang w:val="en-GB"/>
        </w:rPr>
        <w:t>Work-plan</w:t>
      </w:r>
    </w:p>
    <w:p w:rsidR="003C3F5B" w:rsidRPr="000A3112" w:rsidRDefault="003C3F5B" w:rsidP="003C3F5B">
      <w:pPr>
        <w:numPr>
          <w:ilvl w:val="0"/>
          <w:numId w:val="18"/>
        </w:numPr>
        <w:jc w:val="both"/>
        <w:rPr>
          <w:rFonts w:ascii="Arial" w:eastAsia="Arial Unicode MS" w:hAnsi="Arial" w:cs="Arial"/>
          <w:color w:val="010000"/>
          <w:sz w:val="22"/>
          <w:szCs w:val="22"/>
          <w:lang w:val="en-GB"/>
        </w:rPr>
      </w:pPr>
      <w:r w:rsidRPr="000A3112">
        <w:rPr>
          <w:rFonts w:ascii="Arial" w:hAnsi="Arial" w:cs="Arial"/>
          <w:color w:val="010000"/>
          <w:sz w:val="22"/>
          <w:szCs w:val="22"/>
          <w:lang w:val="en-GB"/>
        </w:rPr>
        <w:t>Definition and accomplishment of bench marking</w:t>
      </w:r>
      <w:r>
        <w:rPr>
          <w:rFonts w:ascii="Arial" w:hAnsi="Arial" w:cs="Arial"/>
          <w:color w:val="010000"/>
          <w:sz w:val="22"/>
          <w:szCs w:val="22"/>
          <w:lang w:val="en-GB"/>
        </w:rPr>
        <w:t xml:space="preserve"> (Round Robin tests)</w:t>
      </w:r>
      <w:r w:rsidRPr="000A3112">
        <w:rPr>
          <w:rFonts w:ascii="Arial" w:hAnsi="Arial" w:cs="Arial"/>
          <w:color w:val="010000"/>
          <w:sz w:val="22"/>
          <w:szCs w:val="22"/>
          <w:lang w:val="en-GB"/>
        </w:rPr>
        <w:t xml:space="preserve"> for specified forming processes</w:t>
      </w:r>
    </w:p>
    <w:p w:rsidR="003C3F5B" w:rsidRPr="000A3112" w:rsidRDefault="003C3F5B" w:rsidP="003C3F5B">
      <w:pPr>
        <w:numPr>
          <w:ilvl w:val="0"/>
          <w:numId w:val="18"/>
        </w:numPr>
        <w:jc w:val="both"/>
        <w:rPr>
          <w:rFonts w:ascii="Arial" w:hAnsi="Arial" w:cs="Arial"/>
          <w:color w:val="010000"/>
          <w:sz w:val="22"/>
          <w:szCs w:val="22"/>
          <w:lang w:val="en-GB"/>
        </w:rPr>
      </w:pPr>
      <w:r w:rsidRPr="000A3112">
        <w:rPr>
          <w:rFonts w:ascii="Arial" w:hAnsi="Arial" w:cs="Arial"/>
          <w:color w:val="010000"/>
          <w:sz w:val="22"/>
          <w:szCs w:val="22"/>
          <w:lang w:val="en-GB"/>
        </w:rPr>
        <w:t>Identification of necessary model enhancements</w:t>
      </w:r>
      <w:r>
        <w:rPr>
          <w:rFonts w:ascii="Arial" w:hAnsi="Arial" w:cs="Arial"/>
          <w:color w:val="010000"/>
          <w:sz w:val="22"/>
          <w:szCs w:val="22"/>
          <w:lang w:val="en-GB"/>
        </w:rPr>
        <w:t>/improvements</w:t>
      </w:r>
      <w:r w:rsidRPr="000A3112">
        <w:rPr>
          <w:rFonts w:ascii="Arial" w:hAnsi="Arial" w:cs="Arial"/>
          <w:color w:val="010000"/>
          <w:sz w:val="22"/>
          <w:szCs w:val="22"/>
          <w:lang w:val="en-GB"/>
        </w:rPr>
        <w:t xml:space="preserve"> and initiation of developments</w:t>
      </w:r>
    </w:p>
    <w:p w:rsidR="003C3F5B" w:rsidRPr="000A3112" w:rsidRDefault="003C3F5B" w:rsidP="003C3F5B">
      <w:pPr>
        <w:numPr>
          <w:ilvl w:val="0"/>
          <w:numId w:val="18"/>
        </w:numPr>
        <w:jc w:val="both"/>
        <w:rPr>
          <w:rFonts w:ascii="Arial" w:hAnsi="Arial" w:cs="Arial"/>
          <w:color w:val="010000"/>
          <w:sz w:val="22"/>
          <w:szCs w:val="22"/>
          <w:lang w:val="en-GB"/>
        </w:rPr>
      </w:pPr>
      <w:r w:rsidRPr="000A3112">
        <w:rPr>
          <w:rFonts w:ascii="Arial" w:hAnsi="Arial" w:cs="Arial"/>
          <w:color w:val="010000"/>
          <w:sz w:val="22"/>
          <w:szCs w:val="22"/>
          <w:lang w:val="en-GB"/>
        </w:rPr>
        <w:t>Sensitivity studies to identify material properties critical to simulation results</w:t>
      </w:r>
    </w:p>
    <w:p w:rsidR="003C3F5B" w:rsidRPr="000A3112" w:rsidRDefault="003C3F5B" w:rsidP="003C3F5B">
      <w:pPr>
        <w:numPr>
          <w:ilvl w:val="0"/>
          <w:numId w:val="18"/>
        </w:numPr>
        <w:jc w:val="both"/>
        <w:rPr>
          <w:rFonts w:ascii="Arial" w:hAnsi="Arial" w:cs="Arial"/>
          <w:color w:val="010000"/>
          <w:sz w:val="22"/>
          <w:szCs w:val="22"/>
          <w:lang w:val="en-GB"/>
        </w:rPr>
      </w:pPr>
      <w:r w:rsidRPr="000A3112">
        <w:rPr>
          <w:rFonts w:ascii="Arial" w:hAnsi="Arial" w:cs="Arial"/>
          <w:color w:val="010000"/>
          <w:sz w:val="22"/>
          <w:szCs w:val="22"/>
          <w:lang w:val="en-GB"/>
        </w:rPr>
        <w:t xml:space="preserve">Definition and accomplishment of  experiments for model validation </w:t>
      </w:r>
    </w:p>
    <w:p w:rsidR="003C3F5B" w:rsidRPr="000A3112" w:rsidRDefault="003C3F5B" w:rsidP="003C3F5B">
      <w:pPr>
        <w:autoSpaceDE w:val="0"/>
        <w:autoSpaceDN w:val="0"/>
        <w:adjustRightInd w:val="0"/>
        <w:jc w:val="both"/>
        <w:rPr>
          <w:rFonts w:ascii="Arial" w:hAnsi="Arial" w:cs="Arial"/>
          <w:color w:val="000000"/>
          <w:sz w:val="22"/>
          <w:szCs w:val="22"/>
          <w:lang w:val="en-GB"/>
        </w:rPr>
      </w:pPr>
    </w:p>
    <w:p w:rsidR="003C3F5B" w:rsidRPr="000A3112" w:rsidRDefault="003C3F5B" w:rsidP="003C3F5B">
      <w:pPr>
        <w:autoSpaceDE w:val="0"/>
        <w:autoSpaceDN w:val="0"/>
        <w:adjustRightInd w:val="0"/>
        <w:jc w:val="both"/>
        <w:rPr>
          <w:rFonts w:ascii="Arial" w:hAnsi="Arial" w:cs="Arial"/>
          <w:b/>
          <w:bCs/>
          <w:color w:val="000000"/>
          <w:sz w:val="22"/>
          <w:szCs w:val="22"/>
          <w:u w:val="single"/>
          <w:lang w:val="en-GB"/>
        </w:rPr>
      </w:pPr>
      <w:r w:rsidRPr="000A3112">
        <w:rPr>
          <w:rFonts w:ascii="Arial" w:hAnsi="Arial" w:cs="Arial"/>
          <w:b/>
          <w:bCs/>
          <w:color w:val="000000"/>
          <w:sz w:val="22"/>
          <w:szCs w:val="22"/>
          <w:u w:val="single"/>
          <w:lang w:val="en-GB"/>
        </w:rPr>
        <w:t>Bench Marks / Round Robin Tests</w:t>
      </w:r>
    </w:p>
    <w:p w:rsidR="003C3F5B" w:rsidRPr="003C3F5B" w:rsidRDefault="003C3F5B" w:rsidP="003C3F5B">
      <w:pPr>
        <w:autoSpaceDE w:val="0"/>
        <w:autoSpaceDN w:val="0"/>
        <w:adjustRightInd w:val="0"/>
        <w:jc w:val="both"/>
        <w:rPr>
          <w:rFonts w:ascii="Arial" w:hAnsi="Arial" w:cs="Arial"/>
          <w:color w:val="000000"/>
          <w:sz w:val="10"/>
          <w:szCs w:val="10"/>
          <w:lang w:val="en-GB"/>
        </w:rPr>
      </w:pPr>
    </w:p>
    <w:p w:rsidR="003C3F5B" w:rsidRPr="000A3112" w:rsidRDefault="003C3F5B" w:rsidP="003C3F5B">
      <w:pPr>
        <w:autoSpaceDE w:val="0"/>
        <w:autoSpaceDN w:val="0"/>
        <w:adjustRightInd w:val="0"/>
        <w:jc w:val="both"/>
        <w:rPr>
          <w:rFonts w:ascii="Arial" w:hAnsi="Arial" w:cs="Arial"/>
          <w:color w:val="000000"/>
          <w:sz w:val="22"/>
          <w:szCs w:val="22"/>
          <w:lang w:val="en-GB"/>
        </w:rPr>
      </w:pPr>
      <w:r w:rsidRPr="000A3112">
        <w:rPr>
          <w:rFonts w:ascii="Arial" w:hAnsi="Arial" w:cs="Arial"/>
          <w:color w:val="000000"/>
          <w:sz w:val="22"/>
          <w:szCs w:val="22"/>
          <w:lang w:val="en-GB"/>
        </w:rPr>
        <w:t xml:space="preserve">TC25 has defined and </w:t>
      </w:r>
      <w:r>
        <w:rPr>
          <w:rFonts w:ascii="Arial" w:hAnsi="Arial" w:cs="Arial"/>
          <w:color w:val="000000"/>
          <w:sz w:val="22"/>
          <w:szCs w:val="22"/>
          <w:lang w:val="en-GB"/>
        </w:rPr>
        <w:t>ra</w:t>
      </w:r>
      <w:r w:rsidRPr="000A3112">
        <w:rPr>
          <w:rFonts w:ascii="Arial" w:hAnsi="Arial" w:cs="Arial"/>
          <w:color w:val="000000"/>
          <w:sz w:val="22"/>
          <w:szCs w:val="22"/>
          <w:lang w:val="en-GB"/>
        </w:rPr>
        <w:t>n three Round Robin Tests for different glass forming applications</w:t>
      </w:r>
    </w:p>
    <w:p w:rsidR="003C3F5B" w:rsidRPr="000A3112" w:rsidRDefault="003C3F5B" w:rsidP="003C3F5B">
      <w:pPr>
        <w:autoSpaceDE w:val="0"/>
        <w:autoSpaceDN w:val="0"/>
        <w:adjustRightInd w:val="0"/>
        <w:ind w:left="360" w:hanging="360"/>
        <w:jc w:val="both"/>
        <w:rPr>
          <w:rFonts w:ascii="Arial" w:hAnsi="Arial" w:cs="Arial"/>
          <w:color w:val="000000"/>
          <w:sz w:val="22"/>
          <w:szCs w:val="22"/>
          <w:lang w:val="en-GB"/>
        </w:rPr>
      </w:pPr>
      <w:r w:rsidRPr="000A3112">
        <w:rPr>
          <w:rFonts w:ascii="Arial" w:hAnsi="Arial" w:cs="Arial"/>
          <w:color w:val="000000"/>
          <w:sz w:val="22"/>
          <w:szCs w:val="22"/>
          <w:lang w:val="en-GB"/>
        </w:rPr>
        <w:t>RRT-I</w:t>
      </w:r>
      <w:r w:rsidRPr="000A3112">
        <w:rPr>
          <w:rFonts w:ascii="Arial" w:hAnsi="Arial" w:cs="Arial"/>
          <w:color w:val="000000"/>
          <w:sz w:val="22"/>
          <w:szCs w:val="22"/>
          <w:lang w:val="en-GB"/>
        </w:rPr>
        <w:tab/>
      </w:r>
      <w:r>
        <w:rPr>
          <w:rFonts w:ascii="Arial" w:hAnsi="Arial" w:cs="Arial"/>
          <w:color w:val="000000"/>
          <w:sz w:val="22"/>
          <w:szCs w:val="22"/>
          <w:lang w:val="en-GB"/>
        </w:rPr>
        <w:t xml:space="preserve">  </w:t>
      </w:r>
      <w:r w:rsidRPr="000A3112">
        <w:rPr>
          <w:rFonts w:ascii="Arial" w:hAnsi="Arial" w:cs="Arial"/>
          <w:color w:val="000000"/>
          <w:sz w:val="22"/>
          <w:szCs w:val="22"/>
          <w:lang w:val="en-GB"/>
        </w:rPr>
        <w:t>TV panel pressing</w:t>
      </w:r>
    </w:p>
    <w:p w:rsidR="003C3F5B" w:rsidRPr="000A3112" w:rsidRDefault="003C3F5B" w:rsidP="003C3F5B">
      <w:pPr>
        <w:autoSpaceDE w:val="0"/>
        <w:autoSpaceDN w:val="0"/>
        <w:adjustRightInd w:val="0"/>
        <w:ind w:left="360" w:hanging="360"/>
        <w:jc w:val="both"/>
        <w:rPr>
          <w:rFonts w:ascii="Arial" w:hAnsi="Arial" w:cs="Arial"/>
          <w:color w:val="000000"/>
          <w:sz w:val="22"/>
          <w:szCs w:val="22"/>
          <w:lang w:val="en-GB"/>
        </w:rPr>
      </w:pPr>
      <w:r>
        <w:rPr>
          <w:rFonts w:ascii="Arial" w:hAnsi="Arial" w:cs="Arial"/>
          <w:color w:val="000000"/>
          <w:sz w:val="22"/>
          <w:szCs w:val="22"/>
          <w:lang w:val="en-GB"/>
        </w:rPr>
        <w:t xml:space="preserve">RRT-II   </w:t>
      </w:r>
      <w:r w:rsidRPr="000A3112">
        <w:rPr>
          <w:rFonts w:ascii="Arial" w:hAnsi="Arial" w:cs="Arial"/>
          <w:color w:val="000000"/>
          <w:sz w:val="22"/>
          <w:szCs w:val="22"/>
          <w:lang w:val="en-GB"/>
        </w:rPr>
        <w:t>Single and triple gob forming</w:t>
      </w:r>
    </w:p>
    <w:p w:rsidR="003C3F5B" w:rsidRPr="000A3112" w:rsidRDefault="003C3F5B" w:rsidP="003C3F5B">
      <w:pPr>
        <w:autoSpaceDE w:val="0"/>
        <w:autoSpaceDN w:val="0"/>
        <w:adjustRightInd w:val="0"/>
        <w:ind w:left="360" w:hanging="360"/>
        <w:jc w:val="both"/>
        <w:rPr>
          <w:rFonts w:ascii="Arial" w:hAnsi="Arial" w:cs="Arial"/>
          <w:color w:val="000000"/>
          <w:sz w:val="22"/>
          <w:szCs w:val="22"/>
          <w:lang w:val="en-GB"/>
        </w:rPr>
      </w:pPr>
      <w:r>
        <w:rPr>
          <w:rFonts w:ascii="Arial" w:hAnsi="Arial" w:cs="Arial"/>
          <w:color w:val="000000"/>
          <w:sz w:val="22"/>
          <w:szCs w:val="22"/>
          <w:lang w:val="en-GB"/>
        </w:rPr>
        <w:t>RRT-III  Single and multi-</w:t>
      </w:r>
      <w:r w:rsidRPr="000A3112">
        <w:rPr>
          <w:rFonts w:ascii="Arial" w:hAnsi="Arial" w:cs="Arial"/>
          <w:color w:val="000000"/>
          <w:sz w:val="22"/>
          <w:szCs w:val="22"/>
          <w:lang w:val="en-GB"/>
        </w:rPr>
        <w:t>fibre forming</w:t>
      </w:r>
    </w:p>
    <w:p w:rsidR="003C3F5B" w:rsidRPr="000A3112" w:rsidRDefault="003C3F5B" w:rsidP="003C3F5B">
      <w:pPr>
        <w:autoSpaceDE w:val="0"/>
        <w:autoSpaceDN w:val="0"/>
        <w:adjustRightInd w:val="0"/>
        <w:jc w:val="both"/>
        <w:rPr>
          <w:rFonts w:ascii="Arial" w:hAnsi="Arial" w:cs="Arial"/>
          <w:color w:val="000000"/>
          <w:sz w:val="22"/>
          <w:szCs w:val="22"/>
          <w:lang w:val="en-GB"/>
        </w:rPr>
      </w:pPr>
    </w:p>
    <w:p w:rsidR="003C3F5B" w:rsidRPr="000A3112" w:rsidRDefault="003C3F5B" w:rsidP="003C3F5B">
      <w:pPr>
        <w:jc w:val="both"/>
        <w:rPr>
          <w:rFonts w:ascii="Arial" w:hAnsi="Arial" w:cs="Arial"/>
          <w:color w:val="000000"/>
          <w:sz w:val="22"/>
          <w:szCs w:val="22"/>
          <w:lang w:val="en-GB"/>
        </w:rPr>
      </w:pPr>
      <w:r>
        <w:rPr>
          <w:rFonts w:ascii="Arial" w:hAnsi="Arial" w:cs="Arial"/>
          <w:b/>
          <w:bCs/>
          <w:color w:val="000000"/>
          <w:sz w:val="22"/>
          <w:szCs w:val="22"/>
          <w:lang w:val="en-GB"/>
        </w:rPr>
        <w:t>Round Robin Test - I</w:t>
      </w:r>
      <w:r w:rsidRPr="000A3112">
        <w:rPr>
          <w:rFonts w:ascii="Arial" w:hAnsi="Arial" w:cs="Arial"/>
          <w:b/>
          <w:bCs/>
          <w:color w:val="000000"/>
          <w:sz w:val="22"/>
          <w:szCs w:val="22"/>
          <w:lang w:val="en-GB"/>
        </w:rPr>
        <w:t xml:space="preserve"> “3D TV-Panel-Pressing”</w:t>
      </w:r>
    </w:p>
    <w:p w:rsidR="003C3F5B" w:rsidRPr="003C3F5B" w:rsidRDefault="003C3F5B" w:rsidP="003C3F5B">
      <w:pPr>
        <w:jc w:val="both"/>
        <w:rPr>
          <w:rFonts w:ascii="Arial" w:hAnsi="Arial" w:cs="Arial"/>
          <w:color w:val="80A8CA"/>
          <w:sz w:val="8"/>
          <w:szCs w:val="8"/>
          <w:lang w:val="en-GB"/>
        </w:rPr>
      </w:pPr>
    </w:p>
    <w:p w:rsidR="003C3F5B" w:rsidRPr="000A3112" w:rsidRDefault="003C3F5B" w:rsidP="003C3F5B">
      <w:pPr>
        <w:jc w:val="both"/>
        <w:rPr>
          <w:rFonts w:ascii="Arial" w:hAnsi="Arial" w:cs="Arial"/>
          <w:color w:val="000000"/>
          <w:sz w:val="22"/>
          <w:szCs w:val="22"/>
          <w:lang w:val="en-GB"/>
        </w:rPr>
      </w:pPr>
      <w:r w:rsidRPr="000A3112">
        <w:rPr>
          <w:rFonts w:ascii="Arial" w:hAnsi="Arial" w:cs="Arial"/>
          <w:color w:val="000000"/>
          <w:sz w:val="22"/>
          <w:szCs w:val="22"/>
          <w:lang w:val="en-GB"/>
        </w:rPr>
        <w:t xml:space="preserve">A RRT-I-definition document including all required geometry information, boundary conditions, initial conditions, material parameters, output data requirements </w:t>
      </w:r>
      <w:r>
        <w:rPr>
          <w:rFonts w:ascii="Arial" w:hAnsi="Arial" w:cs="Arial"/>
          <w:color w:val="000000"/>
          <w:sz w:val="22"/>
          <w:szCs w:val="22"/>
          <w:lang w:val="en-GB"/>
        </w:rPr>
        <w:t>was</w:t>
      </w:r>
      <w:r w:rsidRPr="000A3112">
        <w:rPr>
          <w:rFonts w:ascii="Arial" w:hAnsi="Arial" w:cs="Arial"/>
          <w:color w:val="000000"/>
          <w:sz w:val="22"/>
          <w:szCs w:val="22"/>
          <w:lang w:val="en-GB"/>
        </w:rPr>
        <w:t xml:space="preserve"> prepared</w:t>
      </w:r>
      <w:r>
        <w:rPr>
          <w:rFonts w:ascii="Arial" w:hAnsi="Arial" w:cs="Arial"/>
          <w:color w:val="000000"/>
          <w:sz w:val="22"/>
          <w:szCs w:val="22"/>
          <w:lang w:val="en-GB"/>
        </w:rPr>
        <w:t>.</w:t>
      </w:r>
      <w:r w:rsidRPr="000A3112">
        <w:rPr>
          <w:rFonts w:ascii="Arial" w:hAnsi="Arial" w:cs="Arial"/>
          <w:color w:val="000000"/>
          <w:sz w:val="22"/>
          <w:szCs w:val="22"/>
          <w:lang w:val="en-GB"/>
        </w:rPr>
        <w:t xml:space="preserve"> </w:t>
      </w:r>
    </w:p>
    <w:p w:rsidR="003C3F5B" w:rsidRDefault="003C3F5B" w:rsidP="003C3F5B">
      <w:pPr>
        <w:ind w:left="360" w:hanging="360"/>
        <w:jc w:val="both"/>
        <w:rPr>
          <w:rFonts w:ascii="Arial" w:hAnsi="Arial" w:cs="Arial"/>
          <w:color w:val="000000"/>
          <w:sz w:val="22"/>
          <w:szCs w:val="22"/>
          <w:lang w:val="en-GB"/>
        </w:rPr>
      </w:pPr>
      <w:r w:rsidRPr="000A3112">
        <w:rPr>
          <w:rFonts w:ascii="Arial" w:hAnsi="Arial" w:cs="Arial"/>
          <w:color w:val="000000"/>
          <w:sz w:val="22"/>
          <w:szCs w:val="22"/>
          <w:lang w:val="en-GB"/>
        </w:rPr>
        <w:t>Several reviews and updates of the RRT-I-definition docum</w:t>
      </w:r>
      <w:r>
        <w:rPr>
          <w:rFonts w:ascii="Arial" w:hAnsi="Arial" w:cs="Arial"/>
          <w:color w:val="000000"/>
          <w:sz w:val="22"/>
          <w:szCs w:val="22"/>
          <w:lang w:val="en-GB"/>
        </w:rPr>
        <w:t>ent became necessary to finally</w:t>
      </w:r>
    </w:p>
    <w:p w:rsidR="003C3F5B" w:rsidRDefault="003C3F5B" w:rsidP="003C3F5B">
      <w:pPr>
        <w:ind w:left="360" w:hanging="360"/>
        <w:jc w:val="both"/>
        <w:rPr>
          <w:rFonts w:ascii="Arial" w:hAnsi="Arial" w:cs="Arial"/>
          <w:color w:val="000000"/>
          <w:sz w:val="22"/>
          <w:szCs w:val="22"/>
          <w:lang w:val="en-GB"/>
        </w:rPr>
      </w:pPr>
      <w:r w:rsidRPr="000A3112">
        <w:rPr>
          <w:rFonts w:ascii="Arial" w:hAnsi="Arial" w:cs="Arial"/>
          <w:color w:val="000000"/>
          <w:sz w:val="22"/>
          <w:szCs w:val="22"/>
          <w:lang w:val="en-GB"/>
        </w:rPr>
        <w:t xml:space="preserve">describe a model process that could be simulated by different software codes and that </w:t>
      </w:r>
    </w:p>
    <w:p w:rsidR="003C3F5B" w:rsidRPr="000A3112" w:rsidRDefault="003C3F5B" w:rsidP="003C3F5B">
      <w:pPr>
        <w:ind w:left="360" w:hanging="360"/>
        <w:jc w:val="both"/>
        <w:rPr>
          <w:rFonts w:ascii="Arial" w:hAnsi="Arial" w:cs="Arial"/>
          <w:color w:val="000000"/>
          <w:sz w:val="22"/>
          <w:szCs w:val="22"/>
          <w:lang w:val="en-GB"/>
        </w:rPr>
      </w:pPr>
      <w:r w:rsidRPr="000A3112">
        <w:rPr>
          <w:rFonts w:ascii="Arial" w:hAnsi="Arial" w:cs="Arial"/>
          <w:color w:val="000000"/>
          <w:sz w:val="22"/>
          <w:szCs w:val="22"/>
          <w:lang w:val="en-GB"/>
        </w:rPr>
        <w:t>provides valuable and comparable results</w:t>
      </w:r>
      <w:r>
        <w:rPr>
          <w:rFonts w:ascii="Arial" w:hAnsi="Arial" w:cs="Arial"/>
          <w:color w:val="000000"/>
          <w:sz w:val="22"/>
          <w:szCs w:val="22"/>
          <w:lang w:val="en-GB"/>
        </w:rPr>
        <w:t>.</w:t>
      </w:r>
      <w:r w:rsidRPr="000A3112">
        <w:rPr>
          <w:rFonts w:ascii="Arial" w:hAnsi="Arial" w:cs="Arial"/>
          <w:color w:val="000000"/>
          <w:sz w:val="22"/>
          <w:szCs w:val="22"/>
          <w:lang w:val="en-GB"/>
        </w:rPr>
        <w:t xml:space="preserve">   </w:t>
      </w:r>
    </w:p>
    <w:p w:rsidR="003C3F5B" w:rsidRDefault="003C3F5B" w:rsidP="003C3F5B">
      <w:pPr>
        <w:ind w:left="360" w:hanging="360"/>
        <w:jc w:val="both"/>
        <w:rPr>
          <w:rFonts w:ascii="Arial" w:hAnsi="Arial" w:cs="Arial"/>
          <w:color w:val="000000"/>
          <w:sz w:val="22"/>
          <w:szCs w:val="22"/>
          <w:lang w:val="en-GB"/>
        </w:rPr>
      </w:pPr>
      <w:r w:rsidRPr="000A3112">
        <w:rPr>
          <w:rFonts w:ascii="Arial" w:hAnsi="Arial" w:cs="Arial"/>
          <w:color w:val="000000"/>
          <w:sz w:val="22"/>
          <w:szCs w:val="22"/>
          <w:lang w:val="en-GB"/>
        </w:rPr>
        <w:t>Calculations finally have been completed by three different codes (TNO-GPP, Ansys-</w:t>
      </w:r>
    </w:p>
    <w:p w:rsidR="003C3F5B" w:rsidRPr="000A3112" w:rsidRDefault="003C3F5B" w:rsidP="003C3F5B">
      <w:pPr>
        <w:ind w:left="360" w:hanging="360"/>
        <w:jc w:val="both"/>
        <w:rPr>
          <w:rFonts w:ascii="Arial" w:hAnsi="Arial" w:cs="Arial"/>
          <w:color w:val="000000"/>
          <w:sz w:val="22"/>
          <w:szCs w:val="22"/>
          <w:lang w:val="en-GB"/>
        </w:rPr>
      </w:pPr>
      <w:r w:rsidRPr="000A3112">
        <w:rPr>
          <w:rFonts w:ascii="Arial" w:hAnsi="Arial" w:cs="Arial"/>
          <w:color w:val="000000"/>
          <w:sz w:val="22"/>
          <w:szCs w:val="22"/>
          <w:lang w:val="en-GB"/>
        </w:rPr>
        <w:t>Polyflow, NoGrid-FPM)</w:t>
      </w:r>
    </w:p>
    <w:p w:rsidR="003C3F5B" w:rsidRDefault="003C3F5B" w:rsidP="003C3F5B">
      <w:pPr>
        <w:ind w:left="360" w:hanging="360"/>
        <w:jc w:val="both"/>
        <w:rPr>
          <w:rFonts w:ascii="Arial" w:hAnsi="Arial" w:cs="Arial"/>
          <w:color w:val="000000"/>
          <w:sz w:val="22"/>
          <w:szCs w:val="22"/>
          <w:lang w:val="en-GB"/>
        </w:rPr>
      </w:pPr>
      <w:r w:rsidRPr="000A3112">
        <w:rPr>
          <w:rFonts w:ascii="Arial" w:hAnsi="Arial" w:cs="Arial"/>
          <w:color w:val="000000"/>
          <w:sz w:val="22"/>
          <w:szCs w:val="22"/>
          <w:lang w:val="en-GB"/>
        </w:rPr>
        <w:t>Comparison of available results have been presented in Nov</w:t>
      </w:r>
      <w:r>
        <w:rPr>
          <w:rFonts w:ascii="Arial" w:hAnsi="Arial" w:cs="Arial"/>
          <w:color w:val="000000"/>
          <w:sz w:val="22"/>
          <w:szCs w:val="22"/>
          <w:lang w:val="en-GB"/>
        </w:rPr>
        <w:t>ember 20</w:t>
      </w:r>
      <w:r w:rsidRPr="000A3112">
        <w:rPr>
          <w:rFonts w:ascii="Arial" w:hAnsi="Arial" w:cs="Arial"/>
          <w:color w:val="000000"/>
          <w:sz w:val="22"/>
          <w:szCs w:val="22"/>
          <w:lang w:val="en-GB"/>
        </w:rPr>
        <w:t xml:space="preserve">08 (GlassTrend </w:t>
      </w:r>
    </w:p>
    <w:p w:rsidR="003C3F5B" w:rsidRPr="000A3112" w:rsidRDefault="003C3F5B" w:rsidP="003C3F5B">
      <w:pPr>
        <w:ind w:left="360" w:hanging="360"/>
        <w:jc w:val="both"/>
        <w:rPr>
          <w:rFonts w:ascii="Arial" w:hAnsi="Arial" w:cs="Arial"/>
          <w:color w:val="000000"/>
          <w:sz w:val="22"/>
          <w:szCs w:val="22"/>
          <w:lang w:val="en-GB"/>
        </w:rPr>
      </w:pPr>
      <w:r w:rsidRPr="000A3112">
        <w:rPr>
          <w:rFonts w:ascii="Arial" w:hAnsi="Arial" w:cs="Arial"/>
          <w:color w:val="000000"/>
          <w:sz w:val="22"/>
          <w:szCs w:val="22"/>
          <w:lang w:val="en-GB"/>
        </w:rPr>
        <w:t xml:space="preserve">Meeting, Eindhoven) and May </w:t>
      </w:r>
      <w:r>
        <w:rPr>
          <w:rFonts w:ascii="Arial" w:hAnsi="Arial" w:cs="Arial"/>
          <w:color w:val="000000"/>
          <w:sz w:val="22"/>
          <w:szCs w:val="22"/>
          <w:lang w:val="en-GB"/>
        </w:rPr>
        <w:t>20</w:t>
      </w:r>
      <w:r w:rsidRPr="000A3112">
        <w:rPr>
          <w:rFonts w:ascii="Arial" w:hAnsi="Arial" w:cs="Arial"/>
          <w:color w:val="000000"/>
          <w:sz w:val="22"/>
          <w:szCs w:val="22"/>
          <w:lang w:val="en-GB"/>
        </w:rPr>
        <w:t>09 (EFONGA Workshop, Montpellier)</w:t>
      </w:r>
      <w:r>
        <w:rPr>
          <w:rFonts w:ascii="Arial" w:hAnsi="Arial" w:cs="Arial"/>
          <w:color w:val="000000"/>
          <w:sz w:val="22"/>
          <w:szCs w:val="22"/>
          <w:lang w:val="en-GB"/>
        </w:rPr>
        <w:t>.</w:t>
      </w:r>
    </w:p>
    <w:p w:rsidR="003C3F5B" w:rsidRPr="000A3112" w:rsidRDefault="003C3F5B" w:rsidP="003C3F5B">
      <w:pPr>
        <w:jc w:val="both"/>
        <w:rPr>
          <w:rFonts w:ascii="Arial" w:hAnsi="Arial" w:cs="Arial"/>
          <w:b/>
          <w:bCs/>
          <w:color w:val="000000"/>
          <w:sz w:val="22"/>
          <w:szCs w:val="22"/>
          <w:lang w:val="en-GB"/>
        </w:rPr>
      </w:pPr>
    </w:p>
    <w:p w:rsidR="003C3F5B" w:rsidRPr="000A3112" w:rsidRDefault="003C3F5B" w:rsidP="003C3F5B">
      <w:pPr>
        <w:jc w:val="both"/>
        <w:rPr>
          <w:rFonts w:ascii="Arial" w:hAnsi="Arial" w:cs="Arial"/>
          <w:color w:val="000000"/>
          <w:sz w:val="22"/>
          <w:szCs w:val="22"/>
          <w:lang w:val="en-GB"/>
        </w:rPr>
      </w:pPr>
      <w:r w:rsidRPr="000A3112">
        <w:rPr>
          <w:rFonts w:ascii="Arial" w:hAnsi="Arial" w:cs="Arial"/>
          <w:b/>
          <w:bCs/>
          <w:color w:val="000000"/>
          <w:sz w:val="22"/>
          <w:szCs w:val="22"/>
          <w:lang w:val="en-GB"/>
        </w:rPr>
        <w:t xml:space="preserve">Round Robin Test - </w:t>
      </w:r>
      <w:r>
        <w:rPr>
          <w:rFonts w:ascii="Arial" w:hAnsi="Arial" w:cs="Arial"/>
          <w:b/>
          <w:bCs/>
          <w:color w:val="000000"/>
          <w:sz w:val="22"/>
          <w:szCs w:val="22"/>
          <w:lang w:val="en-GB"/>
        </w:rPr>
        <w:t>II</w:t>
      </w:r>
      <w:r w:rsidRPr="000A3112">
        <w:rPr>
          <w:rFonts w:ascii="Arial" w:hAnsi="Arial" w:cs="Arial"/>
          <w:b/>
          <w:bCs/>
          <w:color w:val="000000"/>
          <w:sz w:val="22"/>
          <w:szCs w:val="22"/>
          <w:lang w:val="en-GB"/>
        </w:rPr>
        <w:t xml:space="preserve"> “Gob Forming”</w:t>
      </w:r>
    </w:p>
    <w:p w:rsidR="003C3F5B" w:rsidRPr="003C3F5B" w:rsidRDefault="003C3F5B" w:rsidP="003C3F5B">
      <w:pPr>
        <w:jc w:val="both"/>
        <w:rPr>
          <w:rFonts w:ascii="Arial" w:hAnsi="Arial" w:cs="Arial"/>
          <w:color w:val="80A8CA"/>
          <w:sz w:val="8"/>
          <w:szCs w:val="8"/>
          <w:lang w:val="en-GB"/>
        </w:rPr>
      </w:pPr>
    </w:p>
    <w:p w:rsidR="003C3F5B" w:rsidRDefault="003C3F5B" w:rsidP="003C3F5B">
      <w:pPr>
        <w:ind w:left="360" w:hanging="360"/>
        <w:jc w:val="both"/>
        <w:rPr>
          <w:rFonts w:ascii="Arial" w:hAnsi="Arial" w:cs="Arial"/>
          <w:color w:val="000000"/>
          <w:sz w:val="22"/>
          <w:szCs w:val="22"/>
          <w:lang w:val="en-GB"/>
        </w:rPr>
      </w:pPr>
      <w:r w:rsidRPr="000A3112">
        <w:rPr>
          <w:rFonts w:ascii="Arial" w:hAnsi="Arial" w:cs="Arial"/>
          <w:color w:val="000000"/>
          <w:sz w:val="22"/>
          <w:szCs w:val="22"/>
          <w:lang w:val="en-GB"/>
        </w:rPr>
        <w:t xml:space="preserve">A RRT-II-definition document for a </w:t>
      </w:r>
      <w:r w:rsidRPr="000A3112">
        <w:rPr>
          <w:rFonts w:ascii="Arial" w:hAnsi="Arial" w:cs="Arial"/>
          <w:b/>
          <w:bCs/>
          <w:i/>
          <w:iCs/>
          <w:color w:val="000000"/>
          <w:sz w:val="22"/>
          <w:szCs w:val="22"/>
          <w:lang w:val="en-GB"/>
        </w:rPr>
        <w:t>single gob forming</w:t>
      </w:r>
      <w:r w:rsidRPr="000A3112">
        <w:rPr>
          <w:rFonts w:ascii="Arial" w:hAnsi="Arial" w:cs="Arial"/>
          <w:color w:val="000000"/>
          <w:sz w:val="22"/>
          <w:szCs w:val="22"/>
          <w:lang w:val="en-GB"/>
        </w:rPr>
        <w:t xml:space="preserve"> application including all required </w:t>
      </w:r>
    </w:p>
    <w:p w:rsidR="003C3F5B" w:rsidRDefault="003C3F5B" w:rsidP="003C3F5B">
      <w:pPr>
        <w:ind w:left="360" w:hanging="360"/>
        <w:jc w:val="both"/>
        <w:rPr>
          <w:rFonts w:ascii="Arial" w:hAnsi="Arial" w:cs="Arial"/>
          <w:color w:val="000000"/>
          <w:sz w:val="22"/>
          <w:szCs w:val="22"/>
          <w:lang w:val="en-GB"/>
        </w:rPr>
      </w:pPr>
      <w:r w:rsidRPr="000A3112">
        <w:rPr>
          <w:rFonts w:ascii="Arial" w:hAnsi="Arial" w:cs="Arial"/>
          <w:color w:val="000000"/>
          <w:sz w:val="22"/>
          <w:szCs w:val="22"/>
          <w:lang w:val="en-GB"/>
        </w:rPr>
        <w:t xml:space="preserve">geometry information, boundary conditions, initial conditions, material parameters, output </w:t>
      </w:r>
    </w:p>
    <w:p w:rsidR="003C3F5B" w:rsidRPr="000A3112" w:rsidRDefault="003C3F5B" w:rsidP="003C3F5B">
      <w:pPr>
        <w:ind w:left="360" w:hanging="360"/>
        <w:jc w:val="both"/>
        <w:rPr>
          <w:rFonts w:ascii="Arial" w:hAnsi="Arial" w:cs="Arial"/>
          <w:color w:val="000000"/>
          <w:sz w:val="22"/>
          <w:szCs w:val="22"/>
          <w:lang w:val="en-GB"/>
        </w:rPr>
      </w:pPr>
      <w:r w:rsidRPr="000A3112">
        <w:rPr>
          <w:rFonts w:ascii="Arial" w:hAnsi="Arial" w:cs="Arial"/>
          <w:color w:val="000000"/>
          <w:sz w:val="22"/>
          <w:szCs w:val="22"/>
          <w:lang w:val="en-GB"/>
        </w:rPr>
        <w:t xml:space="preserve">data requirements </w:t>
      </w:r>
      <w:r>
        <w:rPr>
          <w:rFonts w:ascii="Arial" w:hAnsi="Arial" w:cs="Arial"/>
          <w:color w:val="000000"/>
          <w:sz w:val="22"/>
          <w:szCs w:val="22"/>
          <w:lang w:val="en-GB"/>
        </w:rPr>
        <w:t>was</w:t>
      </w:r>
      <w:r w:rsidRPr="000A3112">
        <w:rPr>
          <w:rFonts w:ascii="Arial" w:hAnsi="Arial" w:cs="Arial"/>
          <w:color w:val="000000"/>
          <w:sz w:val="22"/>
          <w:szCs w:val="22"/>
          <w:lang w:val="en-GB"/>
        </w:rPr>
        <w:t xml:space="preserve"> prepared</w:t>
      </w:r>
      <w:r>
        <w:rPr>
          <w:rFonts w:ascii="Arial" w:hAnsi="Arial" w:cs="Arial"/>
          <w:color w:val="000000"/>
          <w:sz w:val="22"/>
          <w:szCs w:val="22"/>
          <w:lang w:val="en-GB"/>
        </w:rPr>
        <w:t>.</w:t>
      </w:r>
      <w:r w:rsidRPr="000A3112">
        <w:rPr>
          <w:rFonts w:ascii="Arial" w:hAnsi="Arial" w:cs="Arial"/>
          <w:color w:val="000000"/>
          <w:sz w:val="22"/>
          <w:szCs w:val="22"/>
          <w:lang w:val="en-GB"/>
        </w:rPr>
        <w:t xml:space="preserve"> </w:t>
      </w:r>
    </w:p>
    <w:p w:rsidR="003C3F5B" w:rsidRDefault="003C3F5B" w:rsidP="003C3F5B">
      <w:pPr>
        <w:ind w:left="360" w:hanging="360"/>
        <w:jc w:val="both"/>
        <w:rPr>
          <w:rFonts w:ascii="Arial" w:hAnsi="Arial" w:cs="Arial"/>
          <w:color w:val="000000"/>
          <w:sz w:val="22"/>
          <w:szCs w:val="22"/>
          <w:lang w:val="en-GB"/>
        </w:rPr>
      </w:pPr>
      <w:r w:rsidRPr="000A3112">
        <w:rPr>
          <w:rFonts w:ascii="Arial" w:hAnsi="Arial" w:cs="Arial"/>
          <w:color w:val="000000"/>
          <w:sz w:val="22"/>
          <w:szCs w:val="22"/>
          <w:lang w:val="en-GB"/>
        </w:rPr>
        <w:t xml:space="preserve">Calculations finally have been completed only by two different codes (Ansys-Polyflow, </w:t>
      </w:r>
    </w:p>
    <w:p w:rsidR="003C3F5B" w:rsidRPr="000A3112" w:rsidRDefault="003C3F5B" w:rsidP="003C3F5B">
      <w:pPr>
        <w:ind w:left="360" w:hanging="360"/>
        <w:jc w:val="both"/>
        <w:rPr>
          <w:rFonts w:ascii="Arial" w:hAnsi="Arial" w:cs="Arial"/>
          <w:color w:val="80A8CA"/>
          <w:sz w:val="22"/>
          <w:szCs w:val="22"/>
          <w:lang w:val="de-DE"/>
        </w:rPr>
      </w:pPr>
      <w:r w:rsidRPr="000A3112">
        <w:rPr>
          <w:rFonts w:ascii="Arial" w:hAnsi="Arial" w:cs="Arial"/>
          <w:color w:val="000000"/>
          <w:sz w:val="22"/>
          <w:szCs w:val="22"/>
          <w:lang w:val="en-GB"/>
        </w:rPr>
        <w:lastRenderedPageBreak/>
        <w:t>NoGrid-FPM)</w:t>
      </w:r>
      <w:r>
        <w:rPr>
          <w:rFonts w:ascii="Arial" w:hAnsi="Arial" w:cs="Arial"/>
          <w:color w:val="000000"/>
          <w:sz w:val="22"/>
          <w:szCs w:val="22"/>
          <w:lang w:val="en-GB"/>
        </w:rPr>
        <w:t>.</w:t>
      </w:r>
    </w:p>
    <w:p w:rsidR="003C3F5B" w:rsidRDefault="003C3F5B" w:rsidP="003C3F5B">
      <w:pPr>
        <w:ind w:left="360" w:hanging="360"/>
        <w:jc w:val="both"/>
        <w:rPr>
          <w:rFonts w:ascii="Arial" w:hAnsi="Arial" w:cs="Arial"/>
          <w:color w:val="000000"/>
          <w:sz w:val="22"/>
          <w:szCs w:val="22"/>
          <w:lang w:val="en-GB"/>
        </w:rPr>
      </w:pPr>
      <w:r w:rsidRPr="000A3112">
        <w:rPr>
          <w:rFonts w:ascii="Arial" w:hAnsi="Arial" w:cs="Arial"/>
          <w:color w:val="000000"/>
          <w:sz w:val="22"/>
          <w:szCs w:val="22"/>
          <w:lang w:val="en-GB"/>
        </w:rPr>
        <w:t>A brief comparison of available results had been presented in Nov</w:t>
      </w:r>
      <w:r>
        <w:rPr>
          <w:rFonts w:ascii="Arial" w:hAnsi="Arial" w:cs="Arial"/>
          <w:color w:val="000000"/>
          <w:sz w:val="22"/>
          <w:szCs w:val="22"/>
          <w:lang w:val="en-GB"/>
        </w:rPr>
        <w:t>ember 20</w:t>
      </w:r>
      <w:r w:rsidRPr="000A3112">
        <w:rPr>
          <w:rFonts w:ascii="Arial" w:hAnsi="Arial" w:cs="Arial"/>
          <w:color w:val="000000"/>
          <w:sz w:val="22"/>
          <w:szCs w:val="22"/>
          <w:lang w:val="en-GB"/>
        </w:rPr>
        <w:t xml:space="preserve">08 (GlassTrend </w:t>
      </w:r>
    </w:p>
    <w:p w:rsidR="003C3F5B" w:rsidRPr="000A3112" w:rsidRDefault="003C3F5B" w:rsidP="003C3F5B">
      <w:pPr>
        <w:ind w:left="360" w:hanging="360"/>
        <w:jc w:val="both"/>
        <w:rPr>
          <w:rFonts w:ascii="Arial" w:hAnsi="Arial" w:cs="Arial"/>
          <w:color w:val="000000"/>
          <w:sz w:val="22"/>
          <w:szCs w:val="22"/>
          <w:lang w:val="en-GB"/>
        </w:rPr>
      </w:pPr>
      <w:r w:rsidRPr="000A3112">
        <w:rPr>
          <w:rFonts w:ascii="Arial" w:hAnsi="Arial" w:cs="Arial"/>
          <w:color w:val="000000"/>
          <w:sz w:val="22"/>
          <w:szCs w:val="22"/>
          <w:lang w:val="en-GB"/>
        </w:rPr>
        <w:t>Meeting, Eindhoven)</w:t>
      </w:r>
    </w:p>
    <w:p w:rsidR="003C3F5B" w:rsidRDefault="003C3F5B" w:rsidP="003C3F5B">
      <w:pPr>
        <w:ind w:left="360" w:hanging="360"/>
        <w:jc w:val="both"/>
        <w:rPr>
          <w:rFonts w:ascii="Arial" w:hAnsi="Arial" w:cs="Arial"/>
          <w:color w:val="000000"/>
          <w:sz w:val="22"/>
          <w:szCs w:val="22"/>
          <w:lang w:val="en-GB"/>
        </w:rPr>
      </w:pPr>
      <w:r w:rsidRPr="000A3112">
        <w:rPr>
          <w:rFonts w:ascii="Arial" w:hAnsi="Arial" w:cs="Arial"/>
          <w:color w:val="000000"/>
          <w:sz w:val="22"/>
          <w:szCs w:val="22"/>
          <w:lang w:val="en-GB"/>
        </w:rPr>
        <w:t>Beyond that</w:t>
      </w:r>
      <w:r>
        <w:rPr>
          <w:rFonts w:ascii="Arial" w:hAnsi="Arial" w:cs="Arial"/>
          <w:color w:val="000000"/>
          <w:sz w:val="22"/>
          <w:szCs w:val="22"/>
          <w:lang w:val="en-GB"/>
        </w:rPr>
        <w:t>,</w:t>
      </w:r>
      <w:r w:rsidRPr="000A3112">
        <w:rPr>
          <w:rFonts w:ascii="Arial" w:hAnsi="Arial" w:cs="Arial"/>
          <w:color w:val="000000"/>
          <w:sz w:val="22"/>
          <w:szCs w:val="22"/>
          <w:lang w:val="en-GB"/>
        </w:rPr>
        <w:t xml:space="preserve"> possibilities for model validation have been evaluated: at Emhart Glass an </w:t>
      </w:r>
    </w:p>
    <w:p w:rsidR="003C3F5B" w:rsidRDefault="003C3F5B" w:rsidP="003C3F5B">
      <w:pPr>
        <w:ind w:left="360" w:hanging="360"/>
        <w:jc w:val="both"/>
        <w:rPr>
          <w:rFonts w:ascii="Arial" w:hAnsi="Arial" w:cs="Arial"/>
          <w:color w:val="000000"/>
          <w:sz w:val="22"/>
          <w:szCs w:val="22"/>
          <w:lang w:val="en-GB"/>
        </w:rPr>
      </w:pPr>
      <w:r w:rsidRPr="000A3112">
        <w:rPr>
          <w:rFonts w:ascii="Arial" w:hAnsi="Arial" w:cs="Arial"/>
          <w:color w:val="000000"/>
          <w:sz w:val="22"/>
          <w:szCs w:val="22"/>
          <w:lang w:val="en-GB"/>
        </w:rPr>
        <w:t xml:space="preserve">experimental program for a </w:t>
      </w:r>
      <w:r w:rsidRPr="000A3112">
        <w:rPr>
          <w:rFonts w:ascii="Arial" w:hAnsi="Arial" w:cs="Arial"/>
          <w:b/>
          <w:bCs/>
          <w:i/>
          <w:iCs/>
          <w:color w:val="000000"/>
          <w:sz w:val="22"/>
          <w:szCs w:val="22"/>
          <w:lang w:val="en-GB"/>
        </w:rPr>
        <w:t>triple gob feeder</w:t>
      </w:r>
      <w:r w:rsidRPr="000A3112">
        <w:rPr>
          <w:rFonts w:ascii="Arial" w:hAnsi="Arial" w:cs="Arial"/>
          <w:color w:val="000000"/>
          <w:sz w:val="22"/>
          <w:szCs w:val="22"/>
          <w:lang w:val="en-GB"/>
        </w:rPr>
        <w:t xml:space="preserve"> aimed at developing an experimental database </w:t>
      </w:r>
    </w:p>
    <w:p w:rsidR="003C3F5B" w:rsidRDefault="003C3F5B" w:rsidP="003C3F5B">
      <w:pPr>
        <w:ind w:left="360" w:hanging="360"/>
        <w:jc w:val="both"/>
        <w:rPr>
          <w:rFonts w:ascii="Arial" w:hAnsi="Arial" w:cs="Arial"/>
          <w:color w:val="000000"/>
          <w:sz w:val="22"/>
          <w:szCs w:val="22"/>
          <w:lang w:val="en-GB"/>
        </w:rPr>
      </w:pPr>
      <w:r w:rsidRPr="000A3112">
        <w:rPr>
          <w:rFonts w:ascii="Arial" w:hAnsi="Arial" w:cs="Arial"/>
          <w:color w:val="000000"/>
          <w:sz w:val="22"/>
          <w:szCs w:val="22"/>
          <w:lang w:val="en-GB"/>
        </w:rPr>
        <w:t>of gob forming and delivery data had been initiated and Emhart kindly agreed to provide data</w:t>
      </w:r>
      <w:r>
        <w:rPr>
          <w:rFonts w:ascii="Arial" w:hAnsi="Arial" w:cs="Arial"/>
          <w:color w:val="000000"/>
          <w:sz w:val="22"/>
          <w:szCs w:val="22"/>
          <w:lang w:val="en-GB"/>
        </w:rPr>
        <w:t>,</w:t>
      </w:r>
      <w:r w:rsidRPr="000A3112">
        <w:rPr>
          <w:rFonts w:ascii="Arial" w:hAnsi="Arial" w:cs="Arial"/>
          <w:color w:val="000000"/>
          <w:sz w:val="22"/>
          <w:szCs w:val="22"/>
          <w:lang w:val="en-GB"/>
        </w:rPr>
        <w:t xml:space="preserve"> </w:t>
      </w:r>
    </w:p>
    <w:p w:rsidR="003C3F5B" w:rsidRPr="000A3112" w:rsidRDefault="003C3F5B" w:rsidP="003C3F5B">
      <w:pPr>
        <w:ind w:left="360" w:hanging="360"/>
        <w:jc w:val="both"/>
        <w:rPr>
          <w:rFonts w:ascii="Arial" w:hAnsi="Arial" w:cs="Arial"/>
          <w:color w:val="000000"/>
          <w:sz w:val="22"/>
          <w:szCs w:val="22"/>
          <w:lang w:val="en-GB"/>
        </w:rPr>
      </w:pPr>
      <w:r w:rsidRPr="000A3112">
        <w:rPr>
          <w:rFonts w:ascii="Arial" w:hAnsi="Arial" w:cs="Arial"/>
          <w:color w:val="000000"/>
          <w:sz w:val="22"/>
          <w:szCs w:val="22"/>
          <w:lang w:val="en-GB"/>
        </w:rPr>
        <w:t>to be used for TC25  activities</w:t>
      </w:r>
      <w:r>
        <w:rPr>
          <w:rFonts w:ascii="Arial" w:hAnsi="Arial" w:cs="Arial"/>
          <w:color w:val="000000"/>
          <w:sz w:val="22"/>
          <w:szCs w:val="22"/>
          <w:lang w:val="en-GB"/>
        </w:rPr>
        <w:t>.</w:t>
      </w:r>
    </w:p>
    <w:p w:rsidR="003C3F5B" w:rsidRDefault="003C3F5B" w:rsidP="003C3F5B">
      <w:pPr>
        <w:ind w:left="360" w:hanging="360"/>
        <w:jc w:val="both"/>
        <w:rPr>
          <w:rFonts w:ascii="Arial" w:hAnsi="Arial" w:cs="Arial"/>
          <w:b/>
          <w:bCs/>
          <w:i/>
          <w:iCs/>
          <w:color w:val="000000"/>
          <w:sz w:val="22"/>
          <w:szCs w:val="22"/>
          <w:lang w:val="en-GB"/>
        </w:rPr>
      </w:pPr>
      <w:r w:rsidRPr="000A3112">
        <w:rPr>
          <w:rFonts w:ascii="Arial" w:hAnsi="Arial" w:cs="Arial"/>
          <w:color w:val="000000"/>
          <w:sz w:val="22"/>
          <w:szCs w:val="22"/>
          <w:lang w:val="en-GB"/>
        </w:rPr>
        <w:t xml:space="preserve">To meet Emhart experiments an extended RRT-II.2-definition document for a </w:t>
      </w:r>
      <w:r w:rsidRPr="000A3112">
        <w:rPr>
          <w:rFonts w:ascii="Arial" w:hAnsi="Arial" w:cs="Arial"/>
          <w:b/>
          <w:bCs/>
          <w:i/>
          <w:iCs/>
          <w:color w:val="000000"/>
          <w:sz w:val="22"/>
          <w:szCs w:val="22"/>
          <w:lang w:val="en-GB"/>
        </w:rPr>
        <w:t xml:space="preserve">triple gob </w:t>
      </w:r>
    </w:p>
    <w:p w:rsidR="003C3F5B" w:rsidRPr="000A3112" w:rsidRDefault="003C3F5B" w:rsidP="003C3F5B">
      <w:pPr>
        <w:ind w:left="360" w:hanging="360"/>
        <w:jc w:val="both"/>
        <w:rPr>
          <w:rFonts w:ascii="Arial" w:hAnsi="Arial" w:cs="Arial"/>
          <w:color w:val="000000"/>
          <w:sz w:val="22"/>
          <w:szCs w:val="22"/>
          <w:lang w:val="en-GB"/>
        </w:rPr>
      </w:pPr>
      <w:r w:rsidRPr="000A3112">
        <w:rPr>
          <w:rFonts w:ascii="Arial" w:hAnsi="Arial" w:cs="Arial"/>
          <w:b/>
          <w:bCs/>
          <w:i/>
          <w:iCs/>
          <w:color w:val="000000"/>
          <w:sz w:val="22"/>
          <w:szCs w:val="22"/>
          <w:lang w:val="en-GB"/>
        </w:rPr>
        <w:t>forming</w:t>
      </w:r>
      <w:r w:rsidRPr="000A3112">
        <w:rPr>
          <w:rFonts w:ascii="Arial" w:hAnsi="Arial" w:cs="Arial"/>
          <w:color w:val="000000"/>
          <w:sz w:val="22"/>
          <w:szCs w:val="22"/>
          <w:lang w:val="en-GB"/>
        </w:rPr>
        <w:t xml:space="preserve"> application </w:t>
      </w:r>
      <w:r>
        <w:rPr>
          <w:rFonts w:ascii="Arial" w:hAnsi="Arial" w:cs="Arial"/>
          <w:color w:val="000000"/>
          <w:sz w:val="22"/>
          <w:szCs w:val="22"/>
          <w:lang w:val="en-GB"/>
        </w:rPr>
        <w:t xml:space="preserve">was </w:t>
      </w:r>
      <w:r w:rsidRPr="000A3112">
        <w:rPr>
          <w:rFonts w:ascii="Arial" w:hAnsi="Arial" w:cs="Arial"/>
          <w:color w:val="000000"/>
          <w:sz w:val="22"/>
          <w:szCs w:val="22"/>
          <w:lang w:val="en-GB"/>
        </w:rPr>
        <w:t>prepared</w:t>
      </w:r>
      <w:r>
        <w:rPr>
          <w:rFonts w:ascii="Arial" w:hAnsi="Arial" w:cs="Arial"/>
          <w:color w:val="000000"/>
          <w:sz w:val="22"/>
          <w:szCs w:val="22"/>
          <w:lang w:val="en-GB"/>
        </w:rPr>
        <w:t>.</w:t>
      </w:r>
    </w:p>
    <w:p w:rsidR="003C3F5B" w:rsidRDefault="003C3F5B" w:rsidP="003C3F5B">
      <w:pPr>
        <w:ind w:left="360" w:hanging="360"/>
        <w:jc w:val="both"/>
        <w:rPr>
          <w:rFonts w:ascii="Arial" w:hAnsi="Arial" w:cs="Arial"/>
          <w:color w:val="000000"/>
          <w:sz w:val="22"/>
          <w:szCs w:val="22"/>
          <w:lang w:val="en-GB"/>
        </w:rPr>
      </w:pPr>
      <w:r w:rsidRPr="000A3112">
        <w:rPr>
          <w:rFonts w:ascii="Arial" w:hAnsi="Arial" w:cs="Arial"/>
          <w:color w:val="000000"/>
          <w:sz w:val="22"/>
          <w:szCs w:val="22"/>
          <w:lang w:val="en-GB"/>
        </w:rPr>
        <w:t xml:space="preserve">A draft version of the definition document </w:t>
      </w:r>
      <w:r>
        <w:rPr>
          <w:rFonts w:ascii="Arial" w:hAnsi="Arial" w:cs="Arial"/>
          <w:color w:val="000000"/>
          <w:sz w:val="22"/>
          <w:szCs w:val="22"/>
          <w:lang w:val="en-GB"/>
        </w:rPr>
        <w:t>was</w:t>
      </w:r>
      <w:r w:rsidRPr="000A3112">
        <w:rPr>
          <w:rFonts w:ascii="Arial" w:hAnsi="Arial" w:cs="Arial"/>
          <w:color w:val="000000"/>
          <w:sz w:val="22"/>
          <w:szCs w:val="22"/>
          <w:lang w:val="en-GB"/>
        </w:rPr>
        <w:t xml:space="preserve"> discussed during the November </w:t>
      </w:r>
      <w:r>
        <w:rPr>
          <w:rFonts w:ascii="Arial" w:hAnsi="Arial" w:cs="Arial"/>
          <w:color w:val="000000"/>
          <w:sz w:val="22"/>
          <w:szCs w:val="22"/>
          <w:lang w:val="en-GB"/>
        </w:rPr>
        <w:t>20</w:t>
      </w:r>
      <w:r w:rsidRPr="000A3112">
        <w:rPr>
          <w:rFonts w:ascii="Arial" w:hAnsi="Arial" w:cs="Arial"/>
          <w:color w:val="000000"/>
          <w:sz w:val="22"/>
          <w:szCs w:val="22"/>
          <w:lang w:val="en-GB"/>
        </w:rPr>
        <w:t xml:space="preserve">08 </w:t>
      </w:r>
    </w:p>
    <w:p w:rsidR="003C3F5B" w:rsidRDefault="003C3F5B" w:rsidP="003C3F5B">
      <w:pPr>
        <w:ind w:left="360" w:hanging="360"/>
        <w:jc w:val="both"/>
        <w:rPr>
          <w:rFonts w:ascii="Arial" w:hAnsi="Arial" w:cs="Arial"/>
          <w:color w:val="000000"/>
          <w:sz w:val="22"/>
          <w:szCs w:val="22"/>
          <w:lang w:val="en-GB"/>
        </w:rPr>
      </w:pPr>
      <w:r w:rsidRPr="000A3112">
        <w:rPr>
          <w:rFonts w:ascii="Arial" w:hAnsi="Arial" w:cs="Arial"/>
          <w:color w:val="000000"/>
          <w:sz w:val="22"/>
          <w:szCs w:val="22"/>
          <w:lang w:val="en-GB"/>
        </w:rPr>
        <w:t xml:space="preserve">meeting in Eindhoven. To achieve the best possible conformity with the current set up some </w:t>
      </w:r>
    </w:p>
    <w:p w:rsidR="003C3F5B" w:rsidRDefault="003C3F5B" w:rsidP="003C3F5B">
      <w:pPr>
        <w:ind w:left="360" w:hanging="360"/>
        <w:jc w:val="both"/>
        <w:rPr>
          <w:rFonts w:ascii="Arial" w:hAnsi="Arial" w:cs="Arial"/>
          <w:color w:val="000000"/>
          <w:sz w:val="22"/>
          <w:szCs w:val="22"/>
          <w:lang w:val="en-GB"/>
        </w:rPr>
      </w:pPr>
      <w:r w:rsidRPr="000A3112">
        <w:rPr>
          <w:rFonts w:ascii="Arial" w:hAnsi="Arial" w:cs="Arial"/>
          <w:color w:val="000000"/>
          <w:sz w:val="22"/>
          <w:szCs w:val="22"/>
          <w:lang w:val="en-GB"/>
        </w:rPr>
        <w:t xml:space="preserve">fine tuning of the definitions had been done and the final definition document </w:t>
      </w:r>
      <w:r>
        <w:rPr>
          <w:rFonts w:ascii="Arial" w:hAnsi="Arial" w:cs="Arial"/>
          <w:color w:val="000000"/>
          <w:sz w:val="22"/>
          <w:szCs w:val="22"/>
          <w:lang w:val="en-GB"/>
        </w:rPr>
        <w:t>was</w:t>
      </w:r>
      <w:r w:rsidRPr="000A3112">
        <w:rPr>
          <w:rFonts w:ascii="Arial" w:hAnsi="Arial" w:cs="Arial"/>
          <w:color w:val="000000"/>
          <w:sz w:val="22"/>
          <w:szCs w:val="22"/>
          <w:lang w:val="en-GB"/>
        </w:rPr>
        <w:t xml:space="preserve"> distributed </w:t>
      </w:r>
    </w:p>
    <w:p w:rsidR="003C3F5B" w:rsidRPr="000A3112" w:rsidRDefault="003C3F5B" w:rsidP="003C3F5B">
      <w:pPr>
        <w:ind w:left="360" w:hanging="360"/>
        <w:jc w:val="both"/>
        <w:rPr>
          <w:rFonts w:ascii="Arial" w:hAnsi="Arial" w:cs="Arial"/>
          <w:color w:val="000000"/>
          <w:sz w:val="22"/>
          <w:szCs w:val="22"/>
          <w:lang w:val="en-GB"/>
        </w:rPr>
      </w:pPr>
      <w:r w:rsidRPr="000A3112">
        <w:rPr>
          <w:rFonts w:ascii="Arial" w:hAnsi="Arial" w:cs="Arial"/>
          <w:color w:val="000000"/>
          <w:sz w:val="22"/>
          <w:szCs w:val="22"/>
          <w:lang w:val="en-GB"/>
        </w:rPr>
        <w:t>in summer 2009.</w:t>
      </w:r>
    </w:p>
    <w:p w:rsidR="003C3F5B" w:rsidRPr="000A3112" w:rsidRDefault="003C3F5B" w:rsidP="003C3F5B">
      <w:pPr>
        <w:jc w:val="both"/>
        <w:rPr>
          <w:rFonts w:ascii="Arial" w:hAnsi="Arial" w:cs="Arial"/>
          <w:b/>
          <w:bCs/>
          <w:color w:val="000000"/>
          <w:sz w:val="22"/>
          <w:szCs w:val="22"/>
          <w:lang w:val="en-GB"/>
        </w:rPr>
      </w:pPr>
    </w:p>
    <w:p w:rsidR="003C3F5B" w:rsidRPr="000A3112" w:rsidRDefault="003C3F5B" w:rsidP="003C3F5B">
      <w:pPr>
        <w:jc w:val="both"/>
        <w:rPr>
          <w:rFonts w:ascii="Arial" w:hAnsi="Arial" w:cs="Arial"/>
          <w:color w:val="000000"/>
          <w:sz w:val="22"/>
          <w:szCs w:val="22"/>
          <w:lang w:val="en-GB"/>
        </w:rPr>
      </w:pPr>
      <w:r>
        <w:rPr>
          <w:rFonts w:ascii="Arial" w:hAnsi="Arial" w:cs="Arial"/>
          <w:b/>
          <w:bCs/>
          <w:color w:val="000000"/>
          <w:sz w:val="22"/>
          <w:szCs w:val="22"/>
          <w:lang w:val="en-GB"/>
        </w:rPr>
        <w:t xml:space="preserve">Round Robin Test - III </w:t>
      </w:r>
      <w:r w:rsidRPr="000A3112">
        <w:rPr>
          <w:rFonts w:ascii="Arial" w:hAnsi="Arial" w:cs="Arial"/>
          <w:b/>
          <w:bCs/>
          <w:color w:val="000000"/>
          <w:sz w:val="22"/>
          <w:szCs w:val="22"/>
          <w:lang w:val="en-GB"/>
        </w:rPr>
        <w:t>“Continuous Fibre Drawing”</w:t>
      </w:r>
    </w:p>
    <w:p w:rsidR="003C3F5B" w:rsidRPr="00B441EB" w:rsidRDefault="003C3F5B" w:rsidP="003C3F5B">
      <w:pPr>
        <w:jc w:val="both"/>
        <w:rPr>
          <w:rFonts w:ascii="Arial" w:hAnsi="Arial" w:cs="Arial"/>
          <w:color w:val="80A8CA"/>
          <w:sz w:val="12"/>
          <w:szCs w:val="12"/>
          <w:lang w:val="en-GB"/>
        </w:rPr>
      </w:pPr>
    </w:p>
    <w:p w:rsidR="003C3F5B" w:rsidRDefault="003C3F5B" w:rsidP="003C3F5B">
      <w:pPr>
        <w:ind w:left="360" w:hanging="360"/>
        <w:jc w:val="both"/>
        <w:rPr>
          <w:rFonts w:ascii="Arial" w:hAnsi="Arial" w:cs="Arial"/>
          <w:color w:val="000000"/>
          <w:sz w:val="22"/>
          <w:szCs w:val="22"/>
          <w:lang w:val="en-GB"/>
        </w:rPr>
      </w:pPr>
      <w:r w:rsidRPr="000A3112">
        <w:rPr>
          <w:rFonts w:ascii="Arial" w:hAnsi="Arial" w:cs="Arial"/>
          <w:color w:val="000000"/>
          <w:sz w:val="22"/>
          <w:szCs w:val="22"/>
          <w:lang w:val="en-GB"/>
        </w:rPr>
        <w:t xml:space="preserve">A RRT-III-definition document for a </w:t>
      </w:r>
      <w:r w:rsidRPr="000A3112">
        <w:rPr>
          <w:rFonts w:ascii="Arial" w:hAnsi="Arial" w:cs="Arial"/>
          <w:b/>
          <w:bCs/>
          <w:i/>
          <w:iCs/>
          <w:color w:val="000000"/>
          <w:sz w:val="22"/>
          <w:szCs w:val="22"/>
          <w:lang w:val="en-GB"/>
        </w:rPr>
        <w:t>single fibre forming</w:t>
      </w:r>
      <w:r w:rsidRPr="000A3112">
        <w:rPr>
          <w:rFonts w:ascii="Arial" w:hAnsi="Arial" w:cs="Arial"/>
          <w:color w:val="000000"/>
          <w:sz w:val="22"/>
          <w:szCs w:val="22"/>
          <w:lang w:val="en-GB"/>
        </w:rPr>
        <w:t xml:space="preserve"> application including all required </w:t>
      </w:r>
    </w:p>
    <w:p w:rsidR="003C3F5B" w:rsidRDefault="003C3F5B" w:rsidP="003C3F5B">
      <w:pPr>
        <w:ind w:left="360" w:hanging="360"/>
        <w:jc w:val="both"/>
        <w:rPr>
          <w:rFonts w:ascii="Arial" w:hAnsi="Arial" w:cs="Arial"/>
          <w:color w:val="000000"/>
          <w:sz w:val="22"/>
          <w:szCs w:val="22"/>
          <w:lang w:val="en-GB"/>
        </w:rPr>
      </w:pPr>
      <w:r w:rsidRPr="000A3112">
        <w:rPr>
          <w:rFonts w:ascii="Arial" w:hAnsi="Arial" w:cs="Arial"/>
          <w:color w:val="000000"/>
          <w:sz w:val="22"/>
          <w:szCs w:val="22"/>
          <w:lang w:val="en-GB"/>
        </w:rPr>
        <w:t xml:space="preserve">geometry information, boundary conditions, initial conditions, material parameters, output </w:t>
      </w:r>
    </w:p>
    <w:p w:rsidR="003C3F5B" w:rsidRPr="000A3112" w:rsidRDefault="003C3F5B" w:rsidP="003C3F5B">
      <w:pPr>
        <w:ind w:left="360" w:hanging="360"/>
        <w:jc w:val="both"/>
        <w:rPr>
          <w:rFonts w:ascii="Arial" w:hAnsi="Arial" w:cs="Arial"/>
          <w:color w:val="000000"/>
          <w:sz w:val="22"/>
          <w:szCs w:val="22"/>
          <w:lang w:val="en-GB"/>
        </w:rPr>
      </w:pPr>
      <w:r w:rsidRPr="000A3112">
        <w:rPr>
          <w:rFonts w:ascii="Arial" w:hAnsi="Arial" w:cs="Arial"/>
          <w:color w:val="000000"/>
          <w:sz w:val="22"/>
          <w:szCs w:val="22"/>
          <w:lang w:val="en-GB"/>
        </w:rPr>
        <w:t xml:space="preserve">data requirements </w:t>
      </w:r>
      <w:r>
        <w:rPr>
          <w:rFonts w:ascii="Arial" w:hAnsi="Arial" w:cs="Arial"/>
          <w:color w:val="000000"/>
          <w:sz w:val="22"/>
          <w:szCs w:val="22"/>
          <w:lang w:val="en-GB"/>
        </w:rPr>
        <w:t>was</w:t>
      </w:r>
      <w:r w:rsidRPr="000A3112">
        <w:rPr>
          <w:rFonts w:ascii="Arial" w:hAnsi="Arial" w:cs="Arial"/>
          <w:color w:val="000000"/>
          <w:sz w:val="22"/>
          <w:szCs w:val="22"/>
          <w:lang w:val="en-GB"/>
        </w:rPr>
        <w:t xml:space="preserve"> prepared</w:t>
      </w:r>
      <w:r>
        <w:rPr>
          <w:rFonts w:ascii="Arial" w:hAnsi="Arial" w:cs="Arial"/>
          <w:color w:val="000000"/>
          <w:sz w:val="22"/>
          <w:szCs w:val="22"/>
          <w:lang w:val="en-GB"/>
        </w:rPr>
        <w:t>.</w:t>
      </w:r>
      <w:r w:rsidRPr="000A3112">
        <w:rPr>
          <w:rFonts w:ascii="Arial" w:hAnsi="Arial" w:cs="Arial"/>
          <w:color w:val="000000"/>
          <w:sz w:val="22"/>
          <w:szCs w:val="22"/>
          <w:lang w:val="en-GB"/>
        </w:rPr>
        <w:t xml:space="preserve"> </w:t>
      </w:r>
    </w:p>
    <w:p w:rsidR="003C3F5B" w:rsidRDefault="003C3F5B" w:rsidP="003C3F5B">
      <w:pPr>
        <w:ind w:left="360" w:hanging="360"/>
        <w:jc w:val="both"/>
        <w:rPr>
          <w:rFonts w:ascii="Arial" w:hAnsi="Arial" w:cs="Arial"/>
          <w:color w:val="000000"/>
          <w:sz w:val="22"/>
          <w:szCs w:val="22"/>
          <w:lang w:val="en-GB"/>
        </w:rPr>
      </w:pPr>
      <w:r w:rsidRPr="000A3112">
        <w:rPr>
          <w:rFonts w:ascii="Arial" w:hAnsi="Arial" w:cs="Arial"/>
          <w:color w:val="000000"/>
          <w:sz w:val="22"/>
          <w:szCs w:val="22"/>
          <w:lang w:val="en-GB"/>
        </w:rPr>
        <w:t xml:space="preserve">Calculations </w:t>
      </w:r>
      <w:r>
        <w:rPr>
          <w:rFonts w:ascii="Arial" w:hAnsi="Arial" w:cs="Arial"/>
          <w:color w:val="000000"/>
          <w:sz w:val="22"/>
          <w:szCs w:val="22"/>
          <w:lang w:val="en-GB"/>
        </w:rPr>
        <w:t>were</w:t>
      </w:r>
      <w:r w:rsidRPr="000A3112">
        <w:rPr>
          <w:rFonts w:ascii="Arial" w:hAnsi="Arial" w:cs="Arial"/>
          <w:color w:val="000000"/>
          <w:sz w:val="22"/>
          <w:szCs w:val="22"/>
          <w:lang w:val="en-GB"/>
        </w:rPr>
        <w:t xml:space="preserve"> </w:t>
      </w:r>
      <w:r>
        <w:rPr>
          <w:rFonts w:ascii="Arial" w:hAnsi="Arial" w:cs="Arial"/>
          <w:color w:val="000000"/>
          <w:sz w:val="22"/>
          <w:szCs w:val="22"/>
          <w:lang w:val="en-GB"/>
        </w:rPr>
        <w:t>performed</w:t>
      </w:r>
      <w:r w:rsidRPr="000A3112">
        <w:rPr>
          <w:rFonts w:ascii="Arial" w:hAnsi="Arial" w:cs="Arial"/>
          <w:color w:val="000000"/>
          <w:sz w:val="22"/>
          <w:szCs w:val="22"/>
          <w:lang w:val="en-GB"/>
        </w:rPr>
        <w:t xml:space="preserve"> by two different codes (Polyflow,  Fidap) and a brief comparison </w:t>
      </w:r>
    </w:p>
    <w:p w:rsidR="003C3F5B" w:rsidRPr="000A3112" w:rsidRDefault="003C3F5B" w:rsidP="003C3F5B">
      <w:pPr>
        <w:ind w:left="360" w:hanging="360"/>
        <w:jc w:val="both"/>
        <w:rPr>
          <w:rFonts w:ascii="Arial" w:hAnsi="Arial" w:cs="Arial"/>
          <w:color w:val="000000"/>
          <w:sz w:val="22"/>
          <w:szCs w:val="22"/>
          <w:lang w:val="en-GB"/>
        </w:rPr>
      </w:pPr>
      <w:r w:rsidRPr="000A3112">
        <w:rPr>
          <w:rFonts w:ascii="Arial" w:hAnsi="Arial" w:cs="Arial"/>
          <w:color w:val="000000"/>
          <w:sz w:val="22"/>
          <w:szCs w:val="22"/>
          <w:lang w:val="en-GB"/>
        </w:rPr>
        <w:t xml:space="preserve">of the results had been presented and discussed </w:t>
      </w:r>
    </w:p>
    <w:p w:rsidR="003C3F5B" w:rsidRDefault="003C3F5B" w:rsidP="003C3F5B">
      <w:pPr>
        <w:ind w:left="360" w:hanging="360"/>
        <w:jc w:val="both"/>
        <w:rPr>
          <w:rFonts w:ascii="Arial" w:hAnsi="Arial" w:cs="Arial"/>
          <w:color w:val="000000"/>
          <w:sz w:val="22"/>
          <w:szCs w:val="22"/>
          <w:lang w:val="en-GB"/>
        </w:rPr>
      </w:pPr>
      <w:r w:rsidRPr="000A3112">
        <w:rPr>
          <w:rFonts w:ascii="Arial" w:hAnsi="Arial" w:cs="Arial"/>
          <w:color w:val="000000"/>
          <w:sz w:val="22"/>
          <w:szCs w:val="22"/>
          <w:lang w:val="en-GB"/>
        </w:rPr>
        <w:t>But, this first single fibre forming RRT was not of real interest for industrial TC25 participants</w:t>
      </w:r>
      <w:r>
        <w:rPr>
          <w:rFonts w:ascii="Arial" w:hAnsi="Arial" w:cs="Arial"/>
          <w:color w:val="000000"/>
          <w:sz w:val="22"/>
          <w:szCs w:val="22"/>
          <w:lang w:val="en-GB"/>
        </w:rPr>
        <w:t>,</w:t>
      </w:r>
      <w:r w:rsidRPr="000A3112">
        <w:rPr>
          <w:rFonts w:ascii="Arial" w:hAnsi="Arial" w:cs="Arial"/>
          <w:color w:val="000000"/>
          <w:sz w:val="22"/>
          <w:szCs w:val="22"/>
          <w:lang w:val="en-GB"/>
        </w:rPr>
        <w:t xml:space="preserve"> </w:t>
      </w:r>
    </w:p>
    <w:p w:rsidR="003C3F5B" w:rsidRPr="000A3112" w:rsidRDefault="003C3F5B" w:rsidP="003C3F5B">
      <w:pPr>
        <w:ind w:left="360" w:hanging="360"/>
        <w:jc w:val="both"/>
        <w:rPr>
          <w:rFonts w:ascii="Arial" w:hAnsi="Arial" w:cs="Arial"/>
          <w:color w:val="80A8CA"/>
          <w:sz w:val="22"/>
          <w:szCs w:val="22"/>
          <w:lang w:val="en-GB"/>
        </w:rPr>
      </w:pPr>
      <w:r w:rsidRPr="000A3112">
        <w:rPr>
          <w:rFonts w:ascii="Arial" w:hAnsi="Arial" w:cs="Arial"/>
          <w:color w:val="000000"/>
          <w:sz w:val="22"/>
          <w:szCs w:val="22"/>
          <w:lang w:val="en-GB"/>
        </w:rPr>
        <w:t>because several physical phenomena of the real process were not taken into account</w:t>
      </w:r>
      <w:r>
        <w:rPr>
          <w:rFonts w:ascii="Arial" w:hAnsi="Arial" w:cs="Arial"/>
          <w:color w:val="000000"/>
          <w:sz w:val="22"/>
          <w:szCs w:val="22"/>
          <w:lang w:val="en-GB"/>
        </w:rPr>
        <w:t>.</w:t>
      </w:r>
    </w:p>
    <w:p w:rsidR="003C3F5B" w:rsidRDefault="003C3F5B" w:rsidP="003C3F5B">
      <w:pPr>
        <w:ind w:left="360" w:hanging="360"/>
        <w:jc w:val="both"/>
        <w:rPr>
          <w:rFonts w:ascii="Arial" w:hAnsi="Arial" w:cs="Arial"/>
          <w:color w:val="000000"/>
          <w:sz w:val="22"/>
          <w:szCs w:val="22"/>
          <w:lang w:val="en-GB"/>
        </w:rPr>
      </w:pPr>
      <w:r w:rsidRPr="000A3112">
        <w:rPr>
          <w:rFonts w:ascii="Arial" w:hAnsi="Arial" w:cs="Arial"/>
          <w:color w:val="000000"/>
          <w:sz w:val="22"/>
          <w:szCs w:val="22"/>
          <w:lang w:val="en-GB"/>
        </w:rPr>
        <w:t>Beyond that</w:t>
      </w:r>
      <w:r>
        <w:rPr>
          <w:rFonts w:ascii="Arial" w:hAnsi="Arial" w:cs="Arial"/>
          <w:color w:val="000000"/>
          <w:sz w:val="22"/>
          <w:szCs w:val="22"/>
          <w:lang w:val="en-GB"/>
        </w:rPr>
        <w:t>,</w:t>
      </w:r>
      <w:r w:rsidRPr="000A3112">
        <w:rPr>
          <w:rFonts w:ascii="Arial" w:hAnsi="Arial" w:cs="Arial"/>
          <w:color w:val="000000"/>
          <w:sz w:val="22"/>
          <w:szCs w:val="22"/>
          <w:lang w:val="en-GB"/>
        </w:rPr>
        <w:t xml:space="preserve"> possibilities for model validation have been evaluated: at </w:t>
      </w:r>
      <w:r>
        <w:rPr>
          <w:rFonts w:ascii="Arial" w:hAnsi="Arial" w:cs="Arial"/>
          <w:color w:val="000000"/>
          <w:sz w:val="22"/>
          <w:szCs w:val="22"/>
          <w:lang w:val="en-GB"/>
        </w:rPr>
        <w:t>Cleveland State\</w:t>
      </w:r>
    </w:p>
    <w:p w:rsidR="003C3F5B" w:rsidRDefault="003C3F5B" w:rsidP="003C3F5B">
      <w:pPr>
        <w:ind w:left="360" w:hanging="360"/>
        <w:jc w:val="both"/>
        <w:rPr>
          <w:rFonts w:ascii="Arial" w:hAnsi="Arial" w:cs="Arial"/>
          <w:color w:val="000000"/>
          <w:sz w:val="22"/>
          <w:szCs w:val="22"/>
          <w:lang w:val="en-GB"/>
        </w:rPr>
      </w:pPr>
      <w:r w:rsidRPr="000A3112">
        <w:rPr>
          <w:rFonts w:ascii="Arial" w:hAnsi="Arial" w:cs="Arial"/>
          <w:color w:val="000000"/>
          <w:sz w:val="22"/>
          <w:szCs w:val="22"/>
          <w:lang w:val="en-GB"/>
        </w:rPr>
        <w:t>University (CSU)</w:t>
      </w:r>
      <w:r>
        <w:rPr>
          <w:rFonts w:ascii="Arial" w:hAnsi="Arial" w:cs="Arial"/>
          <w:color w:val="000000"/>
          <w:sz w:val="22"/>
          <w:szCs w:val="22"/>
          <w:lang w:val="en-GB"/>
        </w:rPr>
        <w:t>,</w:t>
      </w:r>
      <w:r w:rsidRPr="000A3112">
        <w:rPr>
          <w:rFonts w:ascii="Arial" w:hAnsi="Arial" w:cs="Arial"/>
          <w:color w:val="000000"/>
          <w:sz w:val="22"/>
          <w:szCs w:val="22"/>
          <w:lang w:val="en-GB"/>
        </w:rPr>
        <w:t xml:space="preserve"> an experimental program for a </w:t>
      </w:r>
      <w:r w:rsidRPr="000A3112">
        <w:rPr>
          <w:rFonts w:ascii="Arial" w:hAnsi="Arial" w:cs="Arial"/>
          <w:b/>
          <w:bCs/>
          <w:i/>
          <w:iCs/>
          <w:color w:val="000000"/>
          <w:sz w:val="22"/>
          <w:szCs w:val="22"/>
          <w:lang w:val="en-GB"/>
        </w:rPr>
        <w:t xml:space="preserve">multi tip fibre forming process </w:t>
      </w:r>
      <w:r w:rsidRPr="000A3112">
        <w:rPr>
          <w:rFonts w:ascii="Arial" w:hAnsi="Arial" w:cs="Arial"/>
          <w:color w:val="000000"/>
          <w:sz w:val="22"/>
          <w:szCs w:val="22"/>
          <w:lang w:val="en-GB"/>
        </w:rPr>
        <w:t xml:space="preserve">aimed at </w:t>
      </w:r>
    </w:p>
    <w:p w:rsidR="003C3F5B" w:rsidRPr="000A3112" w:rsidRDefault="003C3F5B" w:rsidP="003C3F5B">
      <w:pPr>
        <w:ind w:left="360" w:hanging="360"/>
        <w:jc w:val="both"/>
        <w:rPr>
          <w:rFonts w:ascii="Arial" w:hAnsi="Arial" w:cs="Arial"/>
          <w:color w:val="000000"/>
          <w:sz w:val="22"/>
          <w:szCs w:val="22"/>
          <w:lang w:val="en-GB"/>
        </w:rPr>
      </w:pPr>
      <w:r w:rsidRPr="000A3112">
        <w:rPr>
          <w:rFonts w:ascii="Arial" w:hAnsi="Arial" w:cs="Arial"/>
          <w:color w:val="000000"/>
          <w:sz w:val="22"/>
          <w:szCs w:val="22"/>
          <w:lang w:val="en-GB"/>
        </w:rPr>
        <w:t xml:space="preserve">developing an experimental database of fibre forming </w:t>
      </w:r>
      <w:r>
        <w:rPr>
          <w:rFonts w:ascii="Arial" w:hAnsi="Arial" w:cs="Arial"/>
          <w:color w:val="000000"/>
          <w:sz w:val="22"/>
          <w:szCs w:val="22"/>
          <w:lang w:val="en-GB"/>
        </w:rPr>
        <w:t>was</w:t>
      </w:r>
      <w:r w:rsidRPr="000A3112">
        <w:rPr>
          <w:rFonts w:ascii="Arial" w:hAnsi="Arial" w:cs="Arial"/>
          <w:color w:val="000000"/>
          <w:sz w:val="22"/>
          <w:szCs w:val="22"/>
          <w:lang w:val="en-GB"/>
        </w:rPr>
        <w:t xml:space="preserve"> initiated</w:t>
      </w:r>
      <w:r>
        <w:rPr>
          <w:rFonts w:ascii="Arial" w:hAnsi="Arial" w:cs="Arial"/>
          <w:color w:val="000000"/>
          <w:sz w:val="22"/>
          <w:szCs w:val="22"/>
          <w:lang w:val="en-GB"/>
        </w:rPr>
        <w:t>.</w:t>
      </w:r>
    </w:p>
    <w:p w:rsidR="003C3F5B" w:rsidRDefault="003C3F5B" w:rsidP="003C3F5B">
      <w:pPr>
        <w:ind w:left="360" w:hanging="360"/>
        <w:jc w:val="both"/>
        <w:rPr>
          <w:rFonts w:ascii="Arial" w:hAnsi="Arial" w:cs="Arial"/>
          <w:color w:val="000000"/>
          <w:sz w:val="22"/>
          <w:szCs w:val="22"/>
          <w:lang w:val="en-GB"/>
        </w:rPr>
      </w:pPr>
      <w:r w:rsidRPr="000A3112">
        <w:rPr>
          <w:rFonts w:ascii="Arial" w:hAnsi="Arial" w:cs="Arial"/>
          <w:color w:val="000000"/>
          <w:sz w:val="22"/>
          <w:szCs w:val="22"/>
          <w:lang w:val="en-GB"/>
        </w:rPr>
        <w:t xml:space="preserve">Prof Simon Rekhson of CSU joint TC25 meetings twice to present </w:t>
      </w:r>
      <w:r>
        <w:rPr>
          <w:rFonts w:ascii="Arial" w:hAnsi="Arial" w:cs="Arial"/>
          <w:color w:val="000000"/>
          <w:sz w:val="22"/>
          <w:szCs w:val="22"/>
          <w:lang w:val="en-GB"/>
        </w:rPr>
        <w:t xml:space="preserve">the </w:t>
      </w:r>
      <w:r w:rsidRPr="000A3112">
        <w:rPr>
          <w:rFonts w:ascii="Arial" w:hAnsi="Arial" w:cs="Arial"/>
          <w:color w:val="000000"/>
          <w:sz w:val="22"/>
          <w:szCs w:val="22"/>
          <w:lang w:val="en-GB"/>
        </w:rPr>
        <w:t xml:space="preserve">SU experimental set </w:t>
      </w:r>
    </w:p>
    <w:p w:rsidR="003C3F5B" w:rsidRPr="008C7991" w:rsidRDefault="003C3F5B" w:rsidP="003C3F5B">
      <w:pPr>
        <w:ind w:left="360" w:hanging="360"/>
        <w:jc w:val="both"/>
        <w:rPr>
          <w:rFonts w:ascii="Arial" w:hAnsi="Arial" w:cs="Arial"/>
          <w:color w:val="000000"/>
          <w:sz w:val="22"/>
          <w:szCs w:val="22"/>
          <w:lang w:val="en-GB"/>
        </w:rPr>
      </w:pPr>
      <w:r w:rsidRPr="000A3112">
        <w:rPr>
          <w:rFonts w:ascii="Arial" w:hAnsi="Arial" w:cs="Arial"/>
          <w:color w:val="000000"/>
          <w:sz w:val="22"/>
          <w:szCs w:val="22"/>
          <w:lang w:val="en-GB"/>
        </w:rPr>
        <w:t xml:space="preserve">up and related results and to advise preparations of an extended multi-fibre </w:t>
      </w:r>
      <w:r>
        <w:rPr>
          <w:rFonts w:ascii="Arial" w:hAnsi="Arial" w:cs="Arial"/>
          <w:color w:val="000000"/>
          <w:sz w:val="22"/>
          <w:szCs w:val="22"/>
          <w:lang w:val="en-GB"/>
        </w:rPr>
        <w:t xml:space="preserve">modelling </w:t>
      </w:r>
      <w:r w:rsidRPr="000A3112">
        <w:rPr>
          <w:rFonts w:ascii="Arial" w:hAnsi="Arial" w:cs="Arial"/>
          <w:color w:val="000000"/>
          <w:sz w:val="22"/>
          <w:szCs w:val="22"/>
          <w:lang w:val="en-GB"/>
        </w:rPr>
        <w:t>case</w:t>
      </w:r>
      <w:r>
        <w:rPr>
          <w:rFonts w:ascii="Arial" w:hAnsi="Arial" w:cs="Arial"/>
          <w:color w:val="000000"/>
          <w:sz w:val="22"/>
          <w:szCs w:val="22"/>
          <w:lang w:val="en-GB"/>
        </w:rPr>
        <w:t>.</w:t>
      </w:r>
      <w:r w:rsidRPr="000A3112">
        <w:rPr>
          <w:rFonts w:ascii="Arial" w:hAnsi="Arial" w:cs="Arial"/>
          <w:color w:val="000000"/>
          <w:sz w:val="22"/>
          <w:szCs w:val="22"/>
          <w:lang w:val="en-GB"/>
        </w:rPr>
        <w:t xml:space="preserve">  </w:t>
      </w:r>
    </w:p>
    <w:p w:rsidR="003C3F5B" w:rsidRDefault="003C3F5B" w:rsidP="003C3F5B">
      <w:pPr>
        <w:ind w:left="360" w:hanging="360"/>
        <w:jc w:val="both"/>
        <w:rPr>
          <w:rFonts w:ascii="Arial" w:hAnsi="Arial" w:cs="Arial"/>
          <w:color w:val="000000"/>
          <w:sz w:val="22"/>
          <w:szCs w:val="22"/>
          <w:lang w:val="en-GB"/>
        </w:rPr>
      </w:pPr>
      <w:r w:rsidRPr="000A3112">
        <w:rPr>
          <w:rFonts w:ascii="Arial" w:hAnsi="Arial" w:cs="Arial"/>
          <w:color w:val="000000"/>
          <w:sz w:val="22"/>
          <w:szCs w:val="22"/>
          <w:lang w:val="en-GB"/>
        </w:rPr>
        <w:t xml:space="preserve">A draft version of an advanced RRT-III.2 definition for a multi tip set up </w:t>
      </w:r>
      <w:r>
        <w:rPr>
          <w:rFonts w:ascii="Arial" w:hAnsi="Arial" w:cs="Arial"/>
          <w:color w:val="000000"/>
          <w:sz w:val="22"/>
          <w:szCs w:val="22"/>
          <w:lang w:val="en-GB"/>
        </w:rPr>
        <w:t>was</w:t>
      </w:r>
      <w:r w:rsidRPr="000A3112">
        <w:rPr>
          <w:rFonts w:ascii="Arial" w:hAnsi="Arial" w:cs="Arial"/>
          <w:color w:val="000000"/>
          <w:sz w:val="22"/>
          <w:szCs w:val="22"/>
          <w:lang w:val="en-GB"/>
        </w:rPr>
        <w:t xml:space="preserve"> discussed </w:t>
      </w:r>
    </w:p>
    <w:p w:rsidR="003C3F5B" w:rsidRDefault="003C3F5B" w:rsidP="003C3F5B">
      <w:pPr>
        <w:ind w:left="360" w:hanging="360"/>
        <w:jc w:val="both"/>
        <w:rPr>
          <w:rFonts w:ascii="Arial" w:hAnsi="Arial" w:cs="Arial"/>
          <w:color w:val="000000"/>
          <w:sz w:val="22"/>
          <w:szCs w:val="22"/>
          <w:lang w:val="en-GB"/>
        </w:rPr>
      </w:pPr>
      <w:r w:rsidRPr="000A3112">
        <w:rPr>
          <w:rFonts w:ascii="Arial" w:hAnsi="Arial" w:cs="Arial"/>
          <w:color w:val="000000"/>
          <w:sz w:val="22"/>
          <w:szCs w:val="22"/>
          <w:lang w:val="en-GB"/>
        </w:rPr>
        <w:t>and reviewed in Tren</w:t>
      </w:r>
      <w:r>
        <w:rPr>
          <w:rFonts w:ascii="Arial" w:hAnsi="Arial" w:cs="Arial"/>
          <w:color w:val="000000"/>
          <w:sz w:val="22"/>
          <w:szCs w:val="22"/>
          <w:lang w:val="en-GB"/>
        </w:rPr>
        <w:t>cin, June20</w:t>
      </w:r>
      <w:r w:rsidRPr="000A3112">
        <w:rPr>
          <w:rFonts w:ascii="Arial" w:hAnsi="Arial" w:cs="Arial"/>
          <w:color w:val="000000"/>
          <w:sz w:val="22"/>
          <w:szCs w:val="22"/>
          <w:lang w:val="en-GB"/>
        </w:rPr>
        <w:t xml:space="preserve">08 - the final version </w:t>
      </w:r>
      <w:r>
        <w:rPr>
          <w:rFonts w:ascii="Arial" w:hAnsi="Arial" w:cs="Arial"/>
          <w:color w:val="000000"/>
          <w:sz w:val="22"/>
          <w:szCs w:val="22"/>
          <w:lang w:val="en-GB"/>
        </w:rPr>
        <w:t>was then</w:t>
      </w:r>
      <w:r w:rsidRPr="000A3112">
        <w:rPr>
          <w:rFonts w:ascii="Arial" w:hAnsi="Arial" w:cs="Arial"/>
          <w:color w:val="000000"/>
          <w:sz w:val="22"/>
          <w:szCs w:val="22"/>
          <w:lang w:val="en-GB"/>
        </w:rPr>
        <w:t xml:space="preserve"> presented at the Glass Trend </w:t>
      </w:r>
    </w:p>
    <w:p w:rsidR="003C3F5B" w:rsidRPr="000A3112" w:rsidRDefault="003C3F5B" w:rsidP="003C3F5B">
      <w:pPr>
        <w:ind w:left="360" w:hanging="360"/>
        <w:jc w:val="both"/>
        <w:rPr>
          <w:rFonts w:ascii="Arial" w:hAnsi="Arial" w:cs="Arial"/>
          <w:color w:val="000000"/>
          <w:sz w:val="22"/>
          <w:szCs w:val="22"/>
          <w:lang w:val="en-GB"/>
        </w:rPr>
      </w:pPr>
      <w:r w:rsidRPr="000A3112">
        <w:rPr>
          <w:rFonts w:ascii="Arial" w:hAnsi="Arial" w:cs="Arial"/>
          <w:color w:val="000000"/>
          <w:sz w:val="22"/>
          <w:szCs w:val="22"/>
          <w:lang w:val="en-GB"/>
        </w:rPr>
        <w:t xml:space="preserve">meeting in November </w:t>
      </w:r>
      <w:r>
        <w:rPr>
          <w:rFonts w:ascii="Arial" w:hAnsi="Arial" w:cs="Arial"/>
          <w:color w:val="000000"/>
          <w:sz w:val="22"/>
          <w:szCs w:val="22"/>
          <w:lang w:val="en-GB"/>
        </w:rPr>
        <w:t>20</w:t>
      </w:r>
      <w:r w:rsidRPr="000A3112">
        <w:rPr>
          <w:rFonts w:ascii="Arial" w:hAnsi="Arial" w:cs="Arial"/>
          <w:color w:val="000000"/>
          <w:sz w:val="22"/>
          <w:szCs w:val="22"/>
          <w:lang w:val="en-GB"/>
        </w:rPr>
        <w:t>08</w:t>
      </w:r>
      <w:r>
        <w:rPr>
          <w:rFonts w:ascii="Arial" w:hAnsi="Arial" w:cs="Arial"/>
          <w:color w:val="000000"/>
          <w:sz w:val="22"/>
          <w:szCs w:val="22"/>
          <w:lang w:val="en-GB"/>
        </w:rPr>
        <w:t>.</w:t>
      </w:r>
    </w:p>
    <w:p w:rsidR="003C3F5B" w:rsidRDefault="003C3F5B" w:rsidP="003C3F5B">
      <w:pPr>
        <w:ind w:left="360" w:hanging="360"/>
        <w:jc w:val="both"/>
        <w:rPr>
          <w:rFonts w:ascii="Arial" w:hAnsi="Arial" w:cs="Arial"/>
          <w:color w:val="000000"/>
          <w:sz w:val="22"/>
          <w:szCs w:val="22"/>
          <w:lang w:val="en-GB"/>
        </w:rPr>
      </w:pPr>
      <w:r w:rsidRPr="000A3112">
        <w:rPr>
          <w:rFonts w:ascii="Arial" w:hAnsi="Arial" w:cs="Arial"/>
          <w:color w:val="000000"/>
          <w:sz w:val="22"/>
          <w:szCs w:val="22"/>
          <w:lang w:val="en-GB"/>
        </w:rPr>
        <w:t xml:space="preserve">Due to the attained complexity of the current definitions the identification of </w:t>
      </w:r>
      <w:r>
        <w:rPr>
          <w:rFonts w:ascii="Arial" w:hAnsi="Arial" w:cs="Arial"/>
          <w:color w:val="000000"/>
          <w:sz w:val="22"/>
          <w:szCs w:val="22"/>
          <w:lang w:val="en-GB"/>
        </w:rPr>
        <w:t xml:space="preserve">suitable </w:t>
      </w:r>
      <w:r w:rsidRPr="000A3112">
        <w:rPr>
          <w:rFonts w:ascii="Arial" w:hAnsi="Arial" w:cs="Arial"/>
          <w:color w:val="000000"/>
          <w:sz w:val="22"/>
          <w:szCs w:val="22"/>
          <w:lang w:val="en-GB"/>
        </w:rPr>
        <w:t xml:space="preserve">software </w:t>
      </w:r>
    </w:p>
    <w:p w:rsidR="003C3F5B" w:rsidRPr="000A3112" w:rsidRDefault="003C3F5B" w:rsidP="003C3F5B">
      <w:pPr>
        <w:ind w:left="360" w:hanging="360"/>
        <w:jc w:val="both"/>
        <w:rPr>
          <w:rFonts w:ascii="Arial" w:hAnsi="Arial" w:cs="Arial"/>
          <w:color w:val="000000"/>
          <w:sz w:val="22"/>
          <w:szCs w:val="22"/>
          <w:lang w:val="en-GB"/>
        </w:rPr>
      </w:pPr>
      <w:r w:rsidRPr="000A3112">
        <w:rPr>
          <w:rFonts w:ascii="Arial" w:hAnsi="Arial" w:cs="Arial"/>
          <w:color w:val="000000"/>
          <w:sz w:val="22"/>
          <w:szCs w:val="22"/>
          <w:lang w:val="en-GB"/>
        </w:rPr>
        <w:t>Packages</w:t>
      </w:r>
      <w:r>
        <w:rPr>
          <w:rFonts w:ascii="Arial" w:hAnsi="Arial" w:cs="Arial"/>
          <w:color w:val="000000"/>
          <w:sz w:val="22"/>
          <w:szCs w:val="22"/>
          <w:lang w:val="en-GB"/>
        </w:rPr>
        <w:t xml:space="preserve"> for this case</w:t>
      </w:r>
      <w:r w:rsidRPr="000A3112">
        <w:rPr>
          <w:rFonts w:ascii="Arial" w:hAnsi="Arial" w:cs="Arial"/>
          <w:color w:val="000000"/>
          <w:sz w:val="22"/>
          <w:szCs w:val="22"/>
          <w:lang w:val="en-GB"/>
        </w:rPr>
        <w:t xml:space="preserve"> was difficult and could not be finalized.</w:t>
      </w:r>
    </w:p>
    <w:p w:rsidR="003C3F5B" w:rsidRPr="003C3F5B" w:rsidRDefault="003C3F5B" w:rsidP="003C3F5B">
      <w:pPr>
        <w:ind w:left="360" w:hanging="360"/>
        <w:jc w:val="both"/>
        <w:rPr>
          <w:rFonts w:ascii="Arial" w:hAnsi="Arial" w:cs="Arial"/>
          <w:color w:val="80A8CA"/>
          <w:sz w:val="16"/>
          <w:szCs w:val="16"/>
          <w:lang w:val="en-GB"/>
        </w:rPr>
      </w:pPr>
      <w:r w:rsidRPr="003C3F5B">
        <w:rPr>
          <w:rFonts w:ascii="Arial" w:hAnsi="Arial" w:cs="Arial"/>
          <w:color w:val="000000"/>
          <w:sz w:val="16"/>
          <w:szCs w:val="16"/>
          <w:lang w:val="en-GB"/>
        </w:rPr>
        <w:t xml:space="preserve"> </w:t>
      </w:r>
    </w:p>
    <w:p w:rsidR="003C3F5B" w:rsidRPr="003C3F5B" w:rsidRDefault="003C3F5B" w:rsidP="003C3F5B">
      <w:pPr>
        <w:autoSpaceDE w:val="0"/>
        <w:autoSpaceDN w:val="0"/>
        <w:adjustRightInd w:val="0"/>
        <w:jc w:val="both"/>
        <w:rPr>
          <w:rFonts w:ascii="Arial" w:hAnsi="Arial" w:cs="Arial"/>
          <w:b/>
          <w:bCs/>
          <w:color w:val="000000"/>
          <w:sz w:val="22"/>
          <w:szCs w:val="22"/>
          <w:u w:val="single"/>
          <w:lang w:val="en-GB"/>
        </w:rPr>
      </w:pPr>
      <w:r w:rsidRPr="000A3112">
        <w:rPr>
          <w:rFonts w:ascii="Arial" w:hAnsi="Arial" w:cs="Arial"/>
          <w:b/>
          <w:bCs/>
          <w:color w:val="000000"/>
          <w:sz w:val="22"/>
          <w:szCs w:val="22"/>
          <w:u w:val="single"/>
          <w:lang w:val="en-GB"/>
        </w:rPr>
        <w:t>Conference Sessions &amp; Workshops</w:t>
      </w:r>
    </w:p>
    <w:p w:rsidR="003C3F5B" w:rsidRPr="000A3112" w:rsidRDefault="003C3F5B" w:rsidP="003C3F5B">
      <w:pPr>
        <w:autoSpaceDE w:val="0"/>
        <w:autoSpaceDN w:val="0"/>
        <w:adjustRightInd w:val="0"/>
        <w:jc w:val="both"/>
        <w:rPr>
          <w:rFonts w:ascii="Arial" w:hAnsi="Arial" w:cs="Arial"/>
          <w:color w:val="000000"/>
          <w:sz w:val="22"/>
          <w:szCs w:val="22"/>
          <w:lang w:val="en-GB"/>
        </w:rPr>
      </w:pPr>
      <w:r w:rsidRPr="000A3112">
        <w:rPr>
          <w:rFonts w:ascii="Arial" w:hAnsi="Arial" w:cs="Arial"/>
          <w:color w:val="000000"/>
          <w:sz w:val="22"/>
          <w:szCs w:val="22"/>
          <w:lang w:val="en-GB"/>
        </w:rPr>
        <w:t>TC25 has initiated and co-organized sessions and workshops on intern</w:t>
      </w:r>
      <w:r>
        <w:rPr>
          <w:rFonts w:ascii="Arial" w:hAnsi="Arial" w:cs="Arial"/>
          <w:color w:val="000000"/>
          <w:sz w:val="22"/>
          <w:szCs w:val="22"/>
          <w:lang w:val="en-GB"/>
        </w:rPr>
        <w:t>ational conferences / meetings:</w:t>
      </w:r>
    </w:p>
    <w:p w:rsidR="003C3F5B" w:rsidRPr="000A3112" w:rsidRDefault="003C3F5B" w:rsidP="003C3F5B">
      <w:pPr>
        <w:numPr>
          <w:ilvl w:val="0"/>
          <w:numId w:val="19"/>
        </w:numPr>
        <w:jc w:val="both"/>
        <w:rPr>
          <w:rFonts w:ascii="Arial" w:hAnsi="Arial" w:cs="Arial"/>
          <w:color w:val="000000"/>
          <w:sz w:val="22"/>
          <w:szCs w:val="22"/>
          <w:lang w:val="en-GB"/>
        </w:rPr>
      </w:pPr>
      <w:r w:rsidRPr="000A3112">
        <w:rPr>
          <w:rFonts w:ascii="Arial" w:hAnsi="Arial" w:cs="Arial"/>
          <w:color w:val="000000"/>
          <w:sz w:val="22"/>
          <w:szCs w:val="22"/>
          <w:lang w:val="en-GB"/>
        </w:rPr>
        <w:t>Session “Modelling of Glass Forming” at ESG conferen</w:t>
      </w:r>
      <w:r>
        <w:rPr>
          <w:rFonts w:ascii="Arial" w:hAnsi="Arial" w:cs="Arial"/>
          <w:color w:val="000000"/>
          <w:sz w:val="22"/>
          <w:szCs w:val="22"/>
          <w:lang w:val="en-GB"/>
        </w:rPr>
        <w:t xml:space="preserve">ce in Sunderland, UK 2006 </w:t>
      </w:r>
      <w:r>
        <w:rPr>
          <w:rFonts w:ascii="Arial" w:hAnsi="Arial" w:cs="Arial"/>
          <w:color w:val="000000"/>
          <w:sz w:val="22"/>
          <w:szCs w:val="22"/>
          <w:lang w:val="en-GB"/>
        </w:rPr>
        <w:br/>
      </w:r>
      <w:r w:rsidRPr="000A3112">
        <w:rPr>
          <w:rFonts w:ascii="Arial" w:hAnsi="Arial" w:cs="Arial"/>
          <w:color w:val="000000"/>
          <w:sz w:val="22"/>
          <w:szCs w:val="22"/>
          <w:lang w:val="en-GB"/>
        </w:rPr>
        <w:t>(13 papers)</w:t>
      </w:r>
    </w:p>
    <w:p w:rsidR="003C3F5B" w:rsidRPr="008C7991" w:rsidRDefault="003C3F5B" w:rsidP="003C3F5B">
      <w:pPr>
        <w:numPr>
          <w:ilvl w:val="0"/>
          <w:numId w:val="19"/>
        </w:numPr>
        <w:jc w:val="both"/>
        <w:rPr>
          <w:rFonts w:ascii="Arial" w:hAnsi="Arial" w:cs="Arial"/>
          <w:color w:val="000000"/>
          <w:sz w:val="22"/>
          <w:szCs w:val="22"/>
          <w:lang w:val="en-GB"/>
        </w:rPr>
      </w:pPr>
      <w:r w:rsidRPr="000A3112">
        <w:rPr>
          <w:rFonts w:ascii="Arial" w:hAnsi="Arial" w:cs="Arial"/>
          <w:color w:val="000000"/>
          <w:sz w:val="22"/>
          <w:szCs w:val="22"/>
          <w:lang w:val="en-GB"/>
        </w:rPr>
        <w:t>Joint modelling session TC21/25  “Heat transport</w:t>
      </w:r>
      <w:r>
        <w:rPr>
          <w:rFonts w:ascii="Arial" w:hAnsi="Arial" w:cs="Arial"/>
          <w:color w:val="000000"/>
          <w:sz w:val="22"/>
          <w:szCs w:val="22"/>
          <w:lang w:val="en-GB"/>
        </w:rPr>
        <w:t xml:space="preserve"> phenomena in furnace and </w:t>
      </w:r>
      <w:r>
        <w:rPr>
          <w:rFonts w:ascii="Arial" w:hAnsi="Arial" w:cs="Arial"/>
          <w:color w:val="000000"/>
          <w:sz w:val="22"/>
          <w:szCs w:val="22"/>
          <w:lang w:val="en-GB"/>
        </w:rPr>
        <w:br/>
      </w:r>
      <w:r w:rsidRPr="008C7991">
        <w:rPr>
          <w:rFonts w:ascii="Arial" w:hAnsi="Arial" w:cs="Arial"/>
          <w:color w:val="000000"/>
          <w:sz w:val="22"/>
          <w:szCs w:val="22"/>
          <w:lang w:val="en-GB"/>
        </w:rPr>
        <w:t>forming modelling” at the ICG Congress i</w:t>
      </w:r>
      <w:r>
        <w:rPr>
          <w:rFonts w:ascii="Arial" w:hAnsi="Arial" w:cs="Arial"/>
          <w:color w:val="000000"/>
          <w:sz w:val="22"/>
          <w:szCs w:val="22"/>
          <w:lang w:val="en-GB"/>
        </w:rPr>
        <w:t xml:space="preserve">n Strasbourg, France 2007 </w:t>
      </w:r>
      <w:r>
        <w:rPr>
          <w:rFonts w:ascii="Arial" w:hAnsi="Arial" w:cs="Arial"/>
          <w:color w:val="000000"/>
          <w:sz w:val="22"/>
          <w:szCs w:val="22"/>
          <w:lang w:val="en-GB"/>
        </w:rPr>
        <w:br/>
      </w:r>
      <w:r w:rsidRPr="008C7991">
        <w:rPr>
          <w:rFonts w:ascii="Arial" w:hAnsi="Arial" w:cs="Arial"/>
          <w:color w:val="000000"/>
          <w:sz w:val="22"/>
          <w:szCs w:val="22"/>
          <w:lang w:val="en-GB"/>
        </w:rPr>
        <w:t>(20 papers)</w:t>
      </w:r>
    </w:p>
    <w:p w:rsidR="003C3F5B" w:rsidRPr="008C7991" w:rsidRDefault="003C3F5B" w:rsidP="003C3F5B">
      <w:pPr>
        <w:numPr>
          <w:ilvl w:val="0"/>
          <w:numId w:val="19"/>
        </w:numPr>
        <w:jc w:val="both"/>
        <w:rPr>
          <w:rFonts w:ascii="Arial" w:hAnsi="Arial" w:cs="Arial"/>
          <w:color w:val="000000"/>
          <w:sz w:val="22"/>
          <w:szCs w:val="22"/>
          <w:lang w:val="en-GB"/>
        </w:rPr>
      </w:pPr>
      <w:r w:rsidRPr="000A3112">
        <w:rPr>
          <w:rFonts w:ascii="Arial" w:hAnsi="Arial" w:cs="Arial"/>
          <w:color w:val="000000"/>
          <w:sz w:val="22"/>
          <w:szCs w:val="22"/>
          <w:lang w:val="en-GB"/>
        </w:rPr>
        <w:t>Co-organisation of Glass Trend Workshop “Cond</w:t>
      </w:r>
      <w:r>
        <w:rPr>
          <w:rFonts w:ascii="Arial" w:hAnsi="Arial" w:cs="Arial"/>
          <w:color w:val="000000"/>
          <w:sz w:val="22"/>
          <w:szCs w:val="22"/>
          <w:lang w:val="en-GB"/>
        </w:rPr>
        <w:t xml:space="preserve">itioning of Glass Melts &amp; </w:t>
      </w:r>
      <w:r w:rsidRPr="008C7991">
        <w:rPr>
          <w:rFonts w:ascii="Arial" w:hAnsi="Arial" w:cs="Arial"/>
          <w:color w:val="000000"/>
          <w:sz w:val="22"/>
          <w:szCs w:val="22"/>
          <w:lang w:val="en-GB"/>
        </w:rPr>
        <w:t>Forming of Glass Products in Eindhoven, NL 2008”   (12 papers)</w:t>
      </w:r>
    </w:p>
    <w:p w:rsidR="003C3F5B" w:rsidRPr="003C3F5B" w:rsidRDefault="003C3F5B" w:rsidP="003C3F5B">
      <w:pPr>
        <w:autoSpaceDE w:val="0"/>
        <w:autoSpaceDN w:val="0"/>
        <w:adjustRightInd w:val="0"/>
        <w:jc w:val="both"/>
        <w:rPr>
          <w:rFonts w:ascii="Arial" w:hAnsi="Arial" w:cs="Arial"/>
          <w:color w:val="000000"/>
          <w:sz w:val="16"/>
          <w:szCs w:val="16"/>
          <w:lang w:val="en-GB"/>
        </w:rPr>
      </w:pPr>
    </w:p>
    <w:p w:rsidR="003C3F5B" w:rsidRPr="008C7991" w:rsidRDefault="003C3F5B" w:rsidP="003C3F5B">
      <w:pPr>
        <w:autoSpaceDE w:val="0"/>
        <w:autoSpaceDN w:val="0"/>
        <w:adjustRightInd w:val="0"/>
        <w:jc w:val="both"/>
        <w:rPr>
          <w:rFonts w:ascii="Arial" w:hAnsi="Arial" w:cs="Arial"/>
          <w:b/>
          <w:bCs/>
          <w:color w:val="000000"/>
          <w:sz w:val="22"/>
          <w:szCs w:val="22"/>
          <w:u w:val="single"/>
          <w:lang w:val="en-GB"/>
        </w:rPr>
      </w:pPr>
      <w:r w:rsidRPr="000A3112">
        <w:rPr>
          <w:rFonts w:ascii="Arial" w:hAnsi="Arial" w:cs="Arial"/>
          <w:b/>
          <w:bCs/>
          <w:color w:val="000000"/>
          <w:sz w:val="22"/>
          <w:szCs w:val="22"/>
          <w:u w:val="single"/>
          <w:lang w:val="en-GB"/>
        </w:rPr>
        <w:t>Paper</w:t>
      </w:r>
      <w:r>
        <w:rPr>
          <w:rFonts w:ascii="Arial" w:hAnsi="Arial" w:cs="Arial"/>
          <w:b/>
          <w:bCs/>
          <w:color w:val="000000"/>
          <w:sz w:val="22"/>
          <w:szCs w:val="22"/>
          <w:u w:val="single"/>
          <w:lang w:val="en-GB"/>
        </w:rPr>
        <w:t>s &amp; Publications/Presentations o</w:t>
      </w:r>
      <w:r w:rsidRPr="000A3112">
        <w:rPr>
          <w:rFonts w:ascii="Arial" w:hAnsi="Arial" w:cs="Arial"/>
          <w:b/>
          <w:bCs/>
          <w:color w:val="000000"/>
          <w:sz w:val="22"/>
          <w:szCs w:val="22"/>
          <w:u w:val="single"/>
          <w:lang w:val="en-GB"/>
        </w:rPr>
        <w:t>f TC</w:t>
      </w:r>
      <w:r>
        <w:rPr>
          <w:rFonts w:ascii="Arial" w:hAnsi="Arial" w:cs="Arial"/>
          <w:b/>
          <w:bCs/>
          <w:color w:val="000000"/>
          <w:sz w:val="22"/>
          <w:szCs w:val="22"/>
          <w:u w:val="single"/>
          <w:lang w:val="en-GB"/>
        </w:rPr>
        <w:t>25:</w:t>
      </w:r>
    </w:p>
    <w:p w:rsidR="003C3F5B" w:rsidRPr="00B441EB" w:rsidRDefault="003C3F5B" w:rsidP="003C3F5B">
      <w:pPr>
        <w:pStyle w:val="Heading6"/>
        <w:spacing w:before="0"/>
        <w:jc w:val="both"/>
        <w:rPr>
          <w:rFonts w:ascii="Arial" w:hAnsi="Arial" w:cs="Arial"/>
          <w:i w:val="0"/>
          <w:sz w:val="22"/>
          <w:szCs w:val="22"/>
          <w:lang w:val="en-US"/>
        </w:rPr>
      </w:pPr>
      <w:r w:rsidRPr="00B441EB">
        <w:rPr>
          <w:rFonts w:ascii="Arial" w:hAnsi="Arial" w:cs="Arial"/>
          <w:i w:val="0"/>
          <w:color w:val="auto"/>
          <w:sz w:val="22"/>
          <w:szCs w:val="22"/>
          <w:lang w:val="en-US"/>
        </w:rPr>
        <w:t>TC25 – a platform to benchmark software capabilities for glass forming</w:t>
      </w:r>
    </w:p>
    <w:p w:rsidR="003C3F5B" w:rsidRPr="000A3112" w:rsidRDefault="003C3F5B" w:rsidP="003C3F5B">
      <w:pPr>
        <w:autoSpaceDE w:val="0"/>
        <w:autoSpaceDN w:val="0"/>
        <w:adjustRightInd w:val="0"/>
        <w:jc w:val="both"/>
        <w:rPr>
          <w:rFonts w:ascii="Arial" w:hAnsi="Arial" w:cs="Arial"/>
          <w:color w:val="000000"/>
          <w:sz w:val="22"/>
          <w:szCs w:val="22"/>
        </w:rPr>
      </w:pPr>
      <w:r>
        <w:rPr>
          <w:rFonts w:ascii="Arial" w:hAnsi="Arial" w:cs="Arial"/>
          <w:color w:val="000000"/>
          <w:sz w:val="22"/>
          <w:szCs w:val="22"/>
        </w:rPr>
        <w:t>Glass</w:t>
      </w:r>
      <w:r w:rsidRPr="000A3112">
        <w:rPr>
          <w:rFonts w:ascii="Arial" w:hAnsi="Arial" w:cs="Arial"/>
          <w:color w:val="000000"/>
          <w:sz w:val="22"/>
          <w:szCs w:val="22"/>
        </w:rPr>
        <w:t>Trend Seminar, Eindhoven, NL,  Nov</w:t>
      </w:r>
      <w:r>
        <w:rPr>
          <w:rFonts w:ascii="Arial" w:hAnsi="Arial" w:cs="Arial"/>
          <w:color w:val="000000"/>
          <w:sz w:val="22"/>
          <w:szCs w:val="22"/>
        </w:rPr>
        <w:t>ember</w:t>
      </w:r>
      <w:r w:rsidRPr="000A3112">
        <w:rPr>
          <w:rFonts w:ascii="Arial" w:hAnsi="Arial" w:cs="Arial"/>
          <w:color w:val="000000"/>
          <w:sz w:val="22"/>
          <w:szCs w:val="22"/>
        </w:rPr>
        <w:t xml:space="preserve"> 2008</w:t>
      </w:r>
    </w:p>
    <w:p w:rsidR="003C3F5B" w:rsidRPr="00B441EB" w:rsidRDefault="003C3F5B" w:rsidP="003C3F5B">
      <w:pPr>
        <w:autoSpaceDE w:val="0"/>
        <w:autoSpaceDN w:val="0"/>
        <w:adjustRightInd w:val="0"/>
        <w:jc w:val="both"/>
        <w:rPr>
          <w:rFonts w:ascii="Arial" w:hAnsi="Arial" w:cs="Arial"/>
          <w:color w:val="000000"/>
          <w:sz w:val="22"/>
          <w:szCs w:val="22"/>
          <w:lang w:val="en-US"/>
        </w:rPr>
      </w:pPr>
      <w:r w:rsidRPr="00B441EB">
        <w:rPr>
          <w:rFonts w:ascii="Arial" w:hAnsi="Arial" w:cs="Arial"/>
          <w:color w:val="000000"/>
          <w:sz w:val="22"/>
          <w:szCs w:val="22"/>
          <w:lang w:val="en-US"/>
        </w:rPr>
        <w:t>C. Berndhäuser, D.Hegen</w:t>
      </w:r>
    </w:p>
    <w:p w:rsidR="003C3F5B" w:rsidRPr="00B441EB" w:rsidRDefault="003C3F5B" w:rsidP="003C3F5B">
      <w:pPr>
        <w:autoSpaceDE w:val="0"/>
        <w:autoSpaceDN w:val="0"/>
        <w:adjustRightInd w:val="0"/>
        <w:jc w:val="both"/>
        <w:rPr>
          <w:rFonts w:ascii="Arial" w:hAnsi="Arial" w:cs="Arial"/>
          <w:color w:val="000000"/>
          <w:sz w:val="22"/>
          <w:szCs w:val="22"/>
          <w:lang w:val="en-US"/>
        </w:rPr>
      </w:pPr>
    </w:p>
    <w:p w:rsidR="003C3F5B" w:rsidRPr="00B441EB" w:rsidRDefault="003C3F5B" w:rsidP="003C3F5B">
      <w:pPr>
        <w:autoSpaceDE w:val="0"/>
        <w:autoSpaceDN w:val="0"/>
        <w:adjustRightInd w:val="0"/>
        <w:jc w:val="both"/>
        <w:rPr>
          <w:rFonts w:ascii="Arial" w:hAnsi="Arial" w:cs="Arial"/>
          <w:i/>
          <w:color w:val="000000"/>
          <w:sz w:val="22"/>
          <w:szCs w:val="22"/>
          <w:lang w:val="en-US"/>
        </w:rPr>
      </w:pPr>
      <w:r w:rsidRPr="00B441EB">
        <w:rPr>
          <w:rFonts w:ascii="Arial" w:hAnsi="Arial" w:cs="Arial"/>
          <w:i/>
          <w:color w:val="000000"/>
          <w:sz w:val="22"/>
          <w:szCs w:val="22"/>
          <w:lang w:val="en-US"/>
        </w:rPr>
        <w:t>Keywords: Modeling, Heat radiation, free surface, Round Robins, Fibre drawing, TV panel pressing, gob forming, tripler gob, multiple fibers</w:t>
      </w:r>
    </w:p>
    <w:p w:rsidR="003C3F5B" w:rsidRPr="003C3F5B" w:rsidRDefault="003C3F5B" w:rsidP="003C3F5B">
      <w:pPr>
        <w:spacing w:after="200" w:line="276" w:lineRule="auto"/>
        <w:jc w:val="center"/>
        <w:rPr>
          <w:rFonts w:ascii="Arial" w:hAnsi="Arial" w:cs="Arial"/>
          <w:b/>
          <w:lang w:val="tr-TR"/>
        </w:rPr>
      </w:pPr>
      <w:r w:rsidRPr="00492D0C">
        <w:rPr>
          <w:rFonts w:ascii="Arial" w:hAnsi="Arial" w:cs="Arial"/>
          <w:b/>
          <w:lang w:val="tr-TR"/>
        </w:rPr>
        <w:lastRenderedPageBreak/>
        <w:t xml:space="preserve">29. </w:t>
      </w:r>
      <w:bookmarkStart w:id="1" w:name="OLE_LINK1"/>
      <w:bookmarkStart w:id="2" w:name="OLE_LINK2"/>
      <w:r w:rsidRPr="00492D0C">
        <w:rPr>
          <w:rFonts w:ascii="Arial" w:hAnsi="Arial" w:cs="Arial"/>
          <w:b/>
          <w:lang w:val="tr-TR"/>
        </w:rPr>
        <w:t>Glass Forming Simulation in 3-D for container glass industry</w:t>
      </w:r>
    </w:p>
    <w:p w:rsidR="003C3F5B" w:rsidRDefault="003C3F5B" w:rsidP="003C3F5B">
      <w:pPr>
        <w:pStyle w:val="A3ICGauthors"/>
        <w:spacing w:before="0" w:after="0"/>
        <w:rPr>
          <w:b w:val="0"/>
          <w:lang w:val="nl-NL"/>
        </w:rPr>
      </w:pPr>
      <w:r w:rsidRPr="007A3F95">
        <w:rPr>
          <w:rFonts w:ascii="Arial" w:hAnsi="Arial" w:cs="Arial"/>
          <w:b w:val="0"/>
          <w:sz w:val="22"/>
          <w:szCs w:val="22"/>
          <w:lang w:val="nl-NL"/>
        </w:rPr>
        <w:t>Dr. Alfons Moeller, Nogrid GmbH, Bodenheim, Germany</w:t>
      </w:r>
    </w:p>
    <w:p w:rsidR="003C3F5B" w:rsidRPr="00492D0C" w:rsidRDefault="00B338AE" w:rsidP="003C3F5B">
      <w:pPr>
        <w:pStyle w:val="A3ICGauthors"/>
        <w:spacing w:before="0" w:after="0"/>
        <w:rPr>
          <w:b w:val="0"/>
          <w:lang w:val="en-US"/>
        </w:rPr>
      </w:pPr>
      <w:hyperlink r:id="rId62" w:history="1">
        <w:r w:rsidR="003C3F5B" w:rsidRPr="007A3F95">
          <w:rPr>
            <w:rStyle w:val="Hyperlink"/>
            <w:rFonts w:ascii="Arial" w:hAnsi="Arial" w:cs="Arial"/>
            <w:b w:val="0"/>
            <w:sz w:val="22"/>
            <w:szCs w:val="22"/>
          </w:rPr>
          <w:t>alfons.moeller@nogrid.de</w:t>
        </w:r>
      </w:hyperlink>
    </w:p>
    <w:bookmarkEnd w:id="1"/>
    <w:bookmarkEnd w:id="2"/>
    <w:p w:rsidR="003C3F5B" w:rsidRDefault="003C3F5B" w:rsidP="003C3F5B">
      <w:pPr>
        <w:pStyle w:val="NormalWeb"/>
        <w:spacing w:before="0" w:beforeAutospacing="0" w:after="0" w:afterAutospacing="0"/>
        <w:jc w:val="both"/>
        <w:rPr>
          <w:rFonts w:ascii="Arial" w:hAnsi="Arial" w:cs="Arial"/>
          <w:sz w:val="22"/>
          <w:szCs w:val="22"/>
          <w:lang w:val="en-US"/>
        </w:rPr>
      </w:pPr>
    </w:p>
    <w:p w:rsidR="003C3F5B" w:rsidRDefault="003C3F5B" w:rsidP="003C3F5B">
      <w:pPr>
        <w:pStyle w:val="NormalWeb"/>
        <w:spacing w:before="0" w:beforeAutospacing="0" w:after="0" w:afterAutospacing="0"/>
        <w:jc w:val="both"/>
        <w:rPr>
          <w:rFonts w:ascii="Arial" w:hAnsi="Arial" w:cs="Arial"/>
          <w:sz w:val="22"/>
          <w:szCs w:val="22"/>
          <w:lang w:val="en-US"/>
        </w:rPr>
      </w:pPr>
    </w:p>
    <w:p w:rsidR="003C3F5B" w:rsidRPr="007A3F95" w:rsidRDefault="003C3F5B" w:rsidP="003C3F5B">
      <w:pPr>
        <w:pStyle w:val="NormalWeb"/>
        <w:spacing w:before="0" w:beforeAutospacing="0" w:after="0" w:afterAutospacing="0"/>
        <w:jc w:val="both"/>
        <w:rPr>
          <w:rFonts w:ascii="Arial" w:hAnsi="Arial" w:cs="Arial"/>
          <w:sz w:val="22"/>
          <w:szCs w:val="22"/>
          <w:lang w:val="en-US"/>
        </w:rPr>
      </w:pPr>
      <w:r w:rsidRPr="007A3F95">
        <w:rPr>
          <w:rFonts w:ascii="Arial" w:hAnsi="Arial" w:cs="Arial"/>
          <w:sz w:val="22"/>
          <w:szCs w:val="22"/>
          <w:lang w:val="en-US"/>
        </w:rPr>
        <w:t xml:space="preserve">The real world is 3-D and nearly all containers produced do have unsymmetrical thickness distribution, even though the mold shape is axis-symmetric. </w:t>
      </w:r>
      <w:r w:rsidRPr="00492D0C">
        <w:rPr>
          <w:rFonts w:ascii="Arial" w:hAnsi="Arial" w:cs="Arial"/>
          <w:sz w:val="22"/>
          <w:szCs w:val="22"/>
          <w:lang w:val="en-US"/>
        </w:rPr>
        <w:t xml:space="preserve">In order to reduce the container weight or to achieve the increasing product quality by simultaneously reducing the costs it is fundamental to understand all mechanisms in glass forming processes. </w:t>
      </w:r>
      <w:r w:rsidRPr="007A3F95">
        <w:rPr>
          <w:rFonts w:ascii="Arial" w:hAnsi="Arial" w:cs="Arial"/>
          <w:sz w:val="22"/>
          <w:szCs w:val="22"/>
          <w:lang w:val="en-US"/>
        </w:rPr>
        <w:t>Some mechanisms are hidden and coupled with each other and therefore it is very difficult to distinguish between them by experiments. For instance, when one experiences a certain unexpected bottle wall thickness distribution (e.g. to</w:t>
      </w:r>
      <w:r>
        <w:rPr>
          <w:rFonts w:ascii="Arial" w:hAnsi="Arial" w:cs="Arial"/>
          <w:sz w:val="22"/>
          <w:szCs w:val="22"/>
          <w:lang w:val="en-US"/>
        </w:rPr>
        <w:t>o</w:t>
      </w:r>
      <w:r w:rsidRPr="007A3F95">
        <w:rPr>
          <w:rFonts w:ascii="Arial" w:hAnsi="Arial" w:cs="Arial"/>
          <w:sz w:val="22"/>
          <w:szCs w:val="22"/>
          <w:lang w:val="en-US"/>
        </w:rPr>
        <w:t xml:space="preserve"> much glass in the neck area), it is sometimes not clear, what are the reasons: </w:t>
      </w:r>
    </w:p>
    <w:p w:rsidR="003C3F5B" w:rsidRPr="007A3F95" w:rsidRDefault="003C3F5B" w:rsidP="003C3F5B">
      <w:pPr>
        <w:pStyle w:val="NormalWeb"/>
        <w:spacing w:before="0" w:beforeAutospacing="0" w:after="0" w:afterAutospacing="0"/>
        <w:jc w:val="both"/>
        <w:rPr>
          <w:rFonts w:ascii="Arial" w:hAnsi="Arial" w:cs="Arial"/>
          <w:sz w:val="22"/>
          <w:szCs w:val="22"/>
          <w:lang w:val="en-US"/>
        </w:rPr>
      </w:pPr>
      <w:r w:rsidRPr="007A3F95">
        <w:rPr>
          <w:rFonts w:ascii="Arial" w:hAnsi="Arial" w:cs="Arial"/>
          <w:sz w:val="22"/>
          <w:szCs w:val="22"/>
          <w:lang w:val="en-US"/>
        </w:rPr>
        <w:t>- neck mold area too cold</w:t>
      </w:r>
    </w:p>
    <w:p w:rsidR="003C3F5B" w:rsidRPr="007A3F95" w:rsidRDefault="003C3F5B" w:rsidP="003C3F5B">
      <w:pPr>
        <w:pStyle w:val="NormalWeb"/>
        <w:spacing w:before="0" w:beforeAutospacing="0" w:after="0" w:afterAutospacing="0"/>
        <w:jc w:val="both"/>
        <w:rPr>
          <w:rFonts w:ascii="Arial" w:hAnsi="Arial" w:cs="Arial"/>
          <w:sz w:val="22"/>
          <w:szCs w:val="22"/>
          <w:lang w:val="en-US"/>
        </w:rPr>
      </w:pPr>
      <w:r w:rsidRPr="007A3F95">
        <w:rPr>
          <w:rFonts w:ascii="Arial" w:hAnsi="Arial" w:cs="Arial"/>
          <w:sz w:val="22"/>
          <w:szCs w:val="22"/>
          <w:lang w:val="en-US"/>
        </w:rPr>
        <w:t>- glass contact time too long</w:t>
      </w:r>
    </w:p>
    <w:p w:rsidR="003C3F5B" w:rsidRPr="007A3F95" w:rsidRDefault="003C3F5B" w:rsidP="003C3F5B">
      <w:pPr>
        <w:pStyle w:val="NormalWeb"/>
        <w:spacing w:before="0" w:beforeAutospacing="0" w:after="0" w:afterAutospacing="0"/>
        <w:jc w:val="both"/>
        <w:rPr>
          <w:rFonts w:ascii="Arial" w:hAnsi="Arial" w:cs="Arial"/>
          <w:sz w:val="22"/>
          <w:szCs w:val="22"/>
          <w:lang w:val="en-US"/>
        </w:rPr>
      </w:pPr>
      <w:r w:rsidRPr="007A3F95">
        <w:rPr>
          <w:rFonts w:ascii="Arial" w:hAnsi="Arial" w:cs="Arial"/>
          <w:sz w:val="22"/>
          <w:szCs w:val="22"/>
          <w:lang w:val="en-US"/>
        </w:rPr>
        <w:t>- gob temperature not high enough</w:t>
      </w:r>
    </w:p>
    <w:p w:rsidR="003C3F5B" w:rsidRPr="007A3F95" w:rsidRDefault="003C3F5B" w:rsidP="003C3F5B">
      <w:pPr>
        <w:pStyle w:val="NormalWeb"/>
        <w:spacing w:before="0" w:beforeAutospacing="0" w:after="0" w:afterAutospacing="0"/>
        <w:jc w:val="both"/>
        <w:rPr>
          <w:rFonts w:ascii="Arial" w:hAnsi="Arial" w:cs="Arial"/>
          <w:sz w:val="22"/>
          <w:szCs w:val="22"/>
          <w:lang w:val="en-US"/>
        </w:rPr>
      </w:pPr>
      <w:r w:rsidRPr="007A3F95">
        <w:rPr>
          <w:rFonts w:ascii="Arial" w:hAnsi="Arial" w:cs="Arial"/>
          <w:sz w:val="22"/>
          <w:szCs w:val="22"/>
          <w:lang w:val="en-US"/>
        </w:rPr>
        <w:t>- gob shape not correct</w:t>
      </w:r>
    </w:p>
    <w:p w:rsidR="003C3F5B" w:rsidRDefault="003C3F5B" w:rsidP="003C3F5B">
      <w:pPr>
        <w:pStyle w:val="NormalWeb"/>
        <w:spacing w:before="0" w:beforeAutospacing="0" w:after="0" w:afterAutospacing="0"/>
        <w:jc w:val="both"/>
        <w:rPr>
          <w:rFonts w:ascii="Arial" w:hAnsi="Arial" w:cs="Arial"/>
          <w:sz w:val="22"/>
          <w:szCs w:val="22"/>
          <w:lang w:val="en-US"/>
        </w:rPr>
      </w:pPr>
      <w:r w:rsidRPr="007A3F95">
        <w:rPr>
          <w:rFonts w:ascii="Arial" w:hAnsi="Arial" w:cs="Arial"/>
          <w:sz w:val="22"/>
          <w:szCs w:val="22"/>
          <w:lang w:val="en-US"/>
        </w:rPr>
        <w:t>- or other causes.</w:t>
      </w:r>
    </w:p>
    <w:p w:rsidR="003C3F5B" w:rsidRPr="007A3F95" w:rsidRDefault="003C3F5B" w:rsidP="003C3F5B">
      <w:pPr>
        <w:pStyle w:val="NormalWeb"/>
        <w:spacing w:after="0"/>
        <w:jc w:val="both"/>
        <w:rPr>
          <w:rFonts w:ascii="Arial" w:hAnsi="Arial" w:cs="Arial"/>
          <w:sz w:val="22"/>
          <w:szCs w:val="22"/>
          <w:lang w:val="en-US"/>
        </w:rPr>
      </w:pPr>
      <w:r w:rsidRPr="007A3F95">
        <w:rPr>
          <w:rFonts w:ascii="Arial" w:hAnsi="Arial" w:cs="Arial"/>
          <w:sz w:val="22"/>
          <w:szCs w:val="22"/>
          <w:lang w:val="en-US"/>
        </w:rPr>
        <w:t xml:space="preserve">In production you cannot simply increase the gob temperature, because also the gob shape will change.  So </w:t>
      </w:r>
      <w:r>
        <w:rPr>
          <w:rFonts w:ascii="Arial" w:hAnsi="Arial" w:cs="Arial"/>
          <w:sz w:val="22"/>
          <w:szCs w:val="22"/>
          <w:lang w:val="en-US"/>
        </w:rPr>
        <w:t>one</w:t>
      </w:r>
      <w:r w:rsidRPr="007A3F95">
        <w:rPr>
          <w:rFonts w:ascii="Arial" w:hAnsi="Arial" w:cs="Arial"/>
          <w:sz w:val="22"/>
          <w:szCs w:val="22"/>
          <w:lang w:val="en-US"/>
        </w:rPr>
        <w:t xml:space="preserve"> cannot distinguish what is the effect of temperature and what is the effect of gob shape. In simulation we can change the gob temperature and the gob shape remains the same. That means, with modeling one  can investigate each cause of defect independently from others.</w:t>
      </w:r>
    </w:p>
    <w:p w:rsidR="003C3F5B" w:rsidRPr="007A3F95" w:rsidRDefault="003C3F5B" w:rsidP="003C3F5B">
      <w:pPr>
        <w:jc w:val="both"/>
        <w:rPr>
          <w:rFonts w:ascii="Arial" w:hAnsi="Arial" w:cs="Arial"/>
          <w:sz w:val="22"/>
          <w:szCs w:val="22"/>
          <w:lang w:val="en-GB"/>
        </w:rPr>
      </w:pPr>
      <w:r w:rsidRPr="00492D0C">
        <w:rPr>
          <w:rFonts w:ascii="Arial" w:hAnsi="Arial" w:cs="Arial"/>
          <w:sz w:val="22"/>
          <w:szCs w:val="22"/>
          <w:lang w:val="en-US"/>
        </w:rPr>
        <w:t xml:space="preserve">Fortunately in computer simulations we are able to separate the conditions and as a result we are able to investigate the dependencies step by step. </w:t>
      </w:r>
    </w:p>
    <w:p w:rsidR="003C3F5B" w:rsidRPr="00492D0C" w:rsidRDefault="003C3F5B" w:rsidP="003C3F5B">
      <w:pPr>
        <w:jc w:val="both"/>
        <w:rPr>
          <w:rFonts w:ascii="Arial" w:hAnsi="Arial" w:cs="Arial"/>
          <w:sz w:val="22"/>
          <w:szCs w:val="22"/>
          <w:lang w:val="en-US"/>
        </w:rPr>
      </w:pPr>
      <w:r w:rsidRPr="00492D0C">
        <w:rPr>
          <w:rFonts w:ascii="Arial" w:hAnsi="Arial" w:cs="Arial"/>
          <w:sz w:val="22"/>
          <w:szCs w:val="22"/>
          <w:lang w:val="en-US"/>
        </w:rPr>
        <w:t xml:space="preserve">The most sensible material property for the glass forming process is the viscosity, which depends on temperature. Unfortunately glass temperatures are often entirely unknown and can be measured only with considerable effort. For that reason one important question very often is: What is the influence of the gob temperature on the container wall thickness distribution and what happens if the temperature distribution within the gob is not homogeneous? Beside inhomogeneous temperatures a non-symmetric gob load is also a major reason for an irregular wall thickness distribution.  </w:t>
      </w:r>
    </w:p>
    <w:p w:rsidR="003C3F5B" w:rsidRPr="007A3F95" w:rsidRDefault="003C3F5B" w:rsidP="003C3F5B">
      <w:pPr>
        <w:pStyle w:val="NormalWeb"/>
        <w:spacing w:before="0" w:beforeAutospacing="0" w:after="0" w:afterAutospacing="0"/>
        <w:jc w:val="both"/>
        <w:rPr>
          <w:rFonts w:ascii="Arial" w:hAnsi="Arial" w:cs="Arial"/>
          <w:sz w:val="22"/>
          <w:szCs w:val="22"/>
          <w:lang w:val="en-US"/>
        </w:rPr>
      </w:pPr>
      <w:r w:rsidRPr="00492D0C">
        <w:rPr>
          <w:rFonts w:ascii="Arial" w:hAnsi="Arial" w:cs="Arial"/>
          <w:sz w:val="22"/>
          <w:szCs w:val="22"/>
          <w:lang w:val="en-US"/>
        </w:rPr>
        <w:t xml:space="preserve">In this paper we will give some answers to these questions. As in reality, the simulation starts with gob loading and ends at take out. </w:t>
      </w:r>
      <w:r w:rsidRPr="007A3F95">
        <w:rPr>
          <w:rFonts w:ascii="Arial" w:hAnsi="Arial" w:cs="Arial"/>
          <w:sz w:val="22"/>
          <w:szCs w:val="22"/>
          <w:lang w:val="en-US"/>
        </w:rPr>
        <w:t>All process steps are integrated into one computer model and all walls are switched on and off at the corresponding time step given by the IS machine time data: The walls for the plunger, blank mold, blank mold bottom and final mold are combined to one single geometrical model. The software switches the corresponding faces on and off according to the IS time data.</w:t>
      </w:r>
    </w:p>
    <w:p w:rsidR="003C3F5B" w:rsidRPr="00492D0C" w:rsidRDefault="003C3F5B" w:rsidP="003C3F5B">
      <w:pPr>
        <w:rPr>
          <w:rFonts w:ascii="Arial" w:hAnsi="Arial" w:cs="Arial"/>
          <w:sz w:val="22"/>
          <w:szCs w:val="22"/>
          <w:lang w:val="en-US"/>
        </w:rPr>
      </w:pPr>
      <w:r w:rsidRPr="00492D0C">
        <w:rPr>
          <w:rFonts w:ascii="Arial" w:hAnsi="Arial" w:cs="Arial"/>
          <w:sz w:val="22"/>
          <w:szCs w:val="22"/>
          <w:lang w:val="en-US"/>
        </w:rPr>
        <w:t>The shape of the container can be each possible 3-D shape. Thus, there are no limits regarding container design and we can test and evaluate a design without any restrictions. The asymmetric conditions are applied to typical glass containers and the process type used in this paper is the blow and blow process.</w:t>
      </w:r>
    </w:p>
    <w:p w:rsidR="003C3F5B" w:rsidRPr="00492D0C" w:rsidRDefault="003C3F5B" w:rsidP="003C3F5B">
      <w:pPr>
        <w:rPr>
          <w:rFonts w:ascii="Arial" w:hAnsi="Arial" w:cs="Arial"/>
          <w:sz w:val="16"/>
          <w:szCs w:val="16"/>
          <w:lang w:val="en-US"/>
        </w:rPr>
      </w:pPr>
    </w:p>
    <w:p w:rsidR="003C3F5B" w:rsidRPr="007A3F95" w:rsidRDefault="003C3F5B" w:rsidP="003C3F5B">
      <w:pPr>
        <w:jc w:val="both"/>
        <w:rPr>
          <w:rFonts w:ascii="Arial" w:hAnsi="Arial" w:cs="Arial"/>
          <w:i/>
          <w:sz w:val="22"/>
          <w:szCs w:val="22"/>
          <w:lang w:val="en-US"/>
        </w:rPr>
      </w:pPr>
      <w:r w:rsidRPr="007A3F95">
        <w:rPr>
          <w:rFonts w:ascii="Arial" w:hAnsi="Arial" w:cs="Arial"/>
          <w:i/>
          <w:sz w:val="22"/>
          <w:szCs w:val="22"/>
          <w:lang w:val="en-US"/>
        </w:rPr>
        <w:t>Keywords: container glass simulation, glass forming, CFD, container wall thickness, container weight reducing</w:t>
      </w:r>
    </w:p>
    <w:p w:rsidR="003C3F5B" w:rsidRDefault="003C3F5B" w:rsidP="003C3F5B">
      <w:pPr>
        <w:spacing w:after="200" w:line="276" w:lineRule="auto"/>
        <w:rPr>
          <w:rFonts w:ascii="Arial" w:hAnsi="Arial" w:cs="Arial"/>
          <w:sz w:val="20"/>
          <w:szCs w:val="20"/>
          <w:lang w:val="tr-TR"/>
        </w:rPr>
      </w:pPr>
      <w:r>
        <w:rPr>
          <w:rFonts w:ascii="Arial" w:hAnsi="Arial" w:cs="Arial"/>
          <w:sz w:val="20"/>
          <w:szCs w:val="20"/>
          <w:lang w:val="tr-TR"/>
        </w:rPr>
        <w:br w:type="page"/>
      </w:r>
    </w:p>
    <w:p w:rsidR="003C3F5B" w:rsidRPr="00BF1F81" w:rsidRDefault="003C3F5B" w:rsidP="003C3F5B">
      <w:pPr>
        <w:ind w:left="1440" w:hanging="1440"/>
        <w:jc w:val="center"/>
        <w:rPr>
          <w:rFonts w:ascii="Arial" w:hAnsi="Arial" w:cs="Arial"/>
          <w:b/>
          <w:lang w:val="tr-TR"/>
        </w:rPr>
      </w:pPr>
      <w:r>
        <w:rPr>
          <w:rFonts w:ascii="Arial" w:hAnsi="Arial" w:cs="Arial"/>
          <w:b/>
          <w:lang w:val="tr-TR"/>
        </w:rPr>
        <w:lastRenderedPageBreak/>
        <w:t xml:space="preserve">30. </w:t>
      </w:r>
      <w:r w:rsidRPr="00BF1F81">
        <w:rPr>
          <w:rFonts w:ascii="Arial" w:hAnsi="Arial" w:cs="Arial"/>
          <w:b/>
          <w:lang w:val="tr-TR"/>
        </w:rPr>
        <w:t>Tin and iron concentration profiles at float glass surfaces</w:t>
      </w:r>
    </w:p>
    <w:p w:rsidR="003C3F5B" w:rsidRDefault="003C3F5B" w:rsidP="003C3F5B">
      <w:pPr>
        <w:jc w:val="center"/>
        <w:rPr>
          <w:rFonts w:ascii="Arial" w:hAnsi="Arial" w:cs="Arial"/>
          <w:sz w:val="22"/>
          <w:szCs w:val="22"/>
          <w:lang w:val="tr-TR"/>
        </w:rPr>
      </w:pPr>
    </w:p>
    <w:p w:rsidR="003C3F5B" w:rsidRPr="00BF1F81" w:rsidRDefault="003C3F5B" w:rsidP="003C3F5B">
      <w:pPr>
        <w:jc w:val="center"/>
        <w:rPr>
          <w:rFonts w:ascii="Arial" w:hAnsi="Arial" w:cs="Arial"/>
          <w:sz w:val="22"/>
          <w:szCs w:val="22"/>
          <w:lang w:val="tr-TR"/>
        </w:rPr>
      </w:pPr>
      <w:r w:rsidRPr="00BF1F81">
        <w:rPr>
          <w:rFonts w:ascii="Arial" w:hAnsi="Arial" w:cs="Arial"/>
          <w:sz w:val="22"/>
          <w:szCs w:val="22"/>
          <w:lang w:val="tr-TR"/>
        </w:rPr>
        <w:t>David Gelder,  Math for Manufactures, UK</w:t>
      </w:r>
    </w:p>
    <w:p w:rsidR="003C3F5B" w:rsidRPr="00BF1F81" w:rsidRDefault="00B338AE" w:rsidP="003C3F5B">
      <w:pPr>
        <w:jc w:val="center"/>
        <w:rPr>
          <w:rFonts w:ascii="Arial" w:hAnsi="Arial" w:cs="Arial"/>
          <w:sz w:val="22"/>
          <w:szCs w:val="22"/>
          <w:lang w:val="tr-TR"/>
        </w:rPr>
      </w:pPr>
      <w:hyperlink r:id="rId63" w:history="1">
        <w:r w:rsidR="003C3F5B" w:rsidRPr="00BF1F81">
          <w:rPr>
            <w:rStyle w:val="Hyperlink"/>
            <w:rFonts w:ascii="Arial" w:hAnsi="Arial" w:cs="Arial"/>
            <w:sz w:val="22"/>
            <w:szCs w:val="22"/>
            <w:lang w:val="tr-TR"/>
          </w:rPr>
          <w:t>david.gelder@btinternet.com</w:t>
        </w:r>
      </w:hyperlink>
    </w:p>
    <w:p w:rsidR="003C3F5B" w:rsidRPr="00BF1F81" w:rsidRDefault="003C3F5B" w:rsidP="003C3F5B">
      <w:pPr>
        <w:jc w:val="both"/>
        <w:rPr>
          <w:rFonts w:ascii="Arial" w:hAnsi="Arial" w:cs="Arial"/>
          <w:sz w:val="22"/>
          <w:szCs w:val="22"/>
          <w:lang w:val="tr-TR"/>
        </w:rPr>
      </w:pPr>
    </w:p>
    <w:p w:rsidR="003C3F5B" w:rsidRDefault="003C3F5B" w:rsidP="003C3F5B">
      <w:pPr>
        <w:jc w:val="both"/>
        <w:rPr>
          <w:rFonts w:ascii="Arial" w:hAnsi="Arial" w:cs="Arial"/>
          <w:sz w:val="22"/>
          <w:szCs w:val="22"/>
          <w:lang w:val="tr-TR"/>
        </w:rPr>
      </w:pPr>
    </w:p>
    <w:p w:rsidR="003C3F5B" w:rsidRPr="00BF1F81" w:rsidRDefault="003C3F5B" w:rsidP="003C3F5B">
      <w:pPr>
        <w:jc w:val="both"/>
        <w:rPr>
          <w:rFonts w:ascii="Arial" w:hAnsi="Arial" w:cs="Arial"/>
          <w:sz w:val="22"/>
          <w:szCs w:val="22"/>
          <w:lang w:val="tr-TR"/>
        </w:rPr>
      </w:pPr>
      <w:r w:rsidRPr="00BF1F81">
        <w:rPr>
          <w:rFonts w:ascii="Arial" w:hAnsi="Arial" w:cs="Arial"/>
          <w:sz w:val="22"/>
          <w:szCs w:val="22"/>
          <w:lang w:val="tr-TR"/>
        </w:rPr>
        <w:t>The importance of minimising surface and near surface transmission losses in float glass panels intended for solar energy applications is accepted.</w:t>
      </w:r>
    </w:p>
    <w:p w:rsidR="003C3F5B" w:rsidRPr="00BF1F81" w:rsidRDefault="003C3F5B" w:rsidP="003C3F5B">
      <w:pPr>
        <w:jc w:val="both"/>
        <w:rPr>
          <w:rFonts w:ascii="Arial" w:hAnsi="Arial" w:cs="Arial"/>
          <w:sz w:val="22"/>
          <w:szCs w:val="22"/>
          <w:lang w:val="tr-TR"/>
        </w:rPr>
      </w:pPr>
      <w:r w:rsidRPr="00BF1F81">
        <w:rPr>
          <w:rFonts w:ascii="Arial" w:hAnsi="Arial" w:cs="Arial"/>
          <w:sz w:val="22"/>
          <w:szCs w:val="22"/>
          <w:lang w:val="tr-TR"/>
        </w:rPr>
        <w:t xml:space="preserve">However the reaction diffusion equations controlling the tin and iron effects are not easy to use to optimise the processing. </w:t>
      </w:r>
    </w:p>
    <w:p w:rsidR="003C3F5B" w:rsidRPr="00BF1F81" w:rsidRDefault="003C3F5B" w:rsidP="003C3F5B">
      <w:pPr>
        <w:jc w:val="both"/>
        <w:rPr>
          <w:rFonts w:ascii="Arial" w:hAnsi="Arial" w:cs="Arial"/>
          <w:sz w:val="22"/>
          <w:szCs w:val="22"/>
          <w:lang w:val="tr-TR"/>
        </w:rPr>
      </w:pPr>
      <w:r w:rsidRPr="00BF1F81">
        <w:rPr>
          <w:rFonts w:ascii="Arial" w:hAnsi="Arial" w:cs="Arial"/>
          <w:sz w:val="22"/>
          <w:szCs w:val="22"/>
          <w:lang w:val="tr-TR"/>
        </w:rPr>
        <w:t>This is partly just a general lack of important materials properties, but a careful investigation is also needed of the dominant mobile species in the regime considered to avoid misinterpreting what data there is.</w:t>
      </w:r>
    </w:p>
    <w:p w:rsidR="003C3F5B" w:rsidRPr="00BF1F81" w:rsidRDefault="003C3F5B" w:rsidP="003C3F5B">
      <w:pPr>
        <w:jc w:val="both"/>
        <w:rPr>
          <w:rFonts w:ascii="Arial" w:hAnsi="Arial" w:cs="Arial"/>
          <w:sz w:val="22"/>
          <w:szCs w:val="22"/>
          <w:lang w:val="tr-TR"/>
        </w:rPr>
      </w:pPr>
      <w:r w:rsidRPr="00BF1F81">
        <w:rPr>
          <w:rFonts w:ascii="Arial" w:hAnsi="Arial" w:cs="Arial"/>
          <w:sz w:val="22"/>
          <w:szCs w:val="22"/>
          <w:lang w:val="tr-TR"/>
        </w:rPr>
        <w:t>Modelling techniques for the development of the iron and tin oxide profiles are developed and used both within and beyond the bath (where advantageous regimes both during cooling and in any subsequent thermal processing are of interest) will be investigated.</w:t>
      </w:r>
    </w:p>
    <w:p w:rsidR="003C3F5B" w:rsidRPr="00BF1F81" w:rsidRDefault="003C3F5B" w:rsidP="003C3F5B">
      <w:pPr>
        <w:rPr>
          <w:rFonts w:ascii="Arial" w:hAnsi="Arial" w:cs="Arial"/>
          <w:sz w:val="22"/>
          <w:szCs w:val="22"/>
          <w:lang w:val="tr-TR"/>
        </w:rPr>
      </w:pPr>
    </w:p>
    <w:p w:rsidR="003C3F5B" w:rsidRPr="00A6388D" w:rsidRDefault="003C3F5B" w:rsidP="003C3F5B">
      <w:pPr>
        <w:rPr>
          <w:rFonts w:ascii="Arial" w:hAnsi="Arial" w:cs="Arial"/>
          <w:i/>
          <w:sz w:val="22"/>
          <w:szCs w:val="22"/>
          <w:lang w:val="tr-TR"/>
        </w:rPr>
      </w:pPr>
      <w:r w:rsidRPr="00A6388D">
        <w:rPr>
          <w:rFonts w:ascii="Arial" w:hAnsi="Arial" w:cs="Arial"/>
          <w:i/>
          <w:sz w:val="22"/>
          <w:szCs w:val="22"/>
          <w:lang w:val="tr-TR"/>
        </w:rPr>
        <w:t>Keywords: surface properties, iron concentration profile, tin concentration profile, solar glass</w:t>
      </w:r>
    </w:p>
    <w:p w:rsidR="003C3F5B" w:rsidRPr="00E04CB9" w:rsidRDefault="003C3F5B" w:rsidP="003C3F5B">
      <w:pPr>
        <w:rPr>
          <w:rFonts w:ascii="Arial" w:hAnsi="Arial" w:cs="Arial"/>
          <w:sz w:val="20"/>
          <w:szCs w:val="20"/>
          <w:lang w:val="tr-TR"/>
        </w:rPr>
      </w:pPr>
      <w:r w:rsidRPr="00E04CB9">
        <w:rPr>
          <w:rFonts w:ascii="Arial" w:hAnsi="Arial" w:cs="Arial"/>
          <w:sz w:val="20"/>
          <w:szCs w:val="20"/>
          <w:lang w:val="tr-TR"/>
        </w:rPr>
        <w:t> </w:t>
      </w:r>
    </w:p>
    <w:p w:rsidR="003C3F5B" w:rsidRDefault="003C3F5B" w:rsidP="003C3F5B">
      <w:pPr>
        <w:jc w:val="center"/>
        <w:rPr>
          <w:rFonts w:ascii="Arial" w:hAnsi="Arial" w:cs="Arial"/>
          <w:i/>
          <w:sz w:val="20"/>
          <w:szCs w:val="20"/>
          <w:lang w:val="tr-TR"/>
        </w:rPr>
      </w:pPr>
    </w:p>
    <w:p w:rsidR="003C3F5B" w:rsidRDefault="003C3F5B" w:rsidP="003C3F5B">
      <w:pPr>
        <w:spacing w:after="200" w:line="276" w:lineRule="auto"/>
        <w:rPr>
          <w:rFonts w:ascii="Arial" w:hAnsi="Arial" w:cs="Arial"/>
          <w:b/>
          <w:lang w:val="tr-TR"/>
        </w:rPr>
      </w:pPr>
      <w:r>
        <w:rPr>
          <w:rFonts w:ascii="Arial" w:hAnsi="Arial" w:cs="Arial"/>
          <w:b/>
          <w:lang w:val="tr-TR"/>
        </w:rPr>
        <w:br w:type="page"/>
      </w:r>
    </w:p>
    <w:p w:rsidR="003C3F5B" w:rsidRPr="00E04CB9" w:rsidRDefault="003C3F5B" w:rsidP="003C3F5B">
      <w:pPr>
        <w:jc w:val="center"/>
        <w:rPr>
          <w:rFonts w:ascii="Arial" w:hAnsi="Arial" w:cs="Arial"/>
          <w:sz w:val="20"/>
          <w:szCs w:val="20"/>
          <w:lang w:val="tr-TR"/>
        </w:rPr>
      </w:pPr>
    </w:p>
    <w:p w:rsidR="003C3F5B" w:rsidRPr="00044AB5" w:rsidRDefault="003C3F5B" w:rsidP="003C3F5B">
      <w:pPr>
        <w:spacing w:after="200"/>
        <w:jc w:val="center"/>
        <w:rPr>
          <w:rFonts w:ascii="Arial" w:hAnsi="Arial" w:cs="Arial"/>
          <w:lang w:val="en-US"/>
        </w:rPr>
      </w:pPr>
      <w:r w:rsidRPr="00044AB5">
        <w:rPr>
          <w:rFonts w:ascii="Arial" w:hAnsi="Arial" w:cs="Arial"/>
          <w:b/>
          <w:lang w:val="en-US"/>
        </w:rPr>
        <w:t>31. Finite Element Analysis of container's geometry</w:t>
      </w:r>
    </w:p>
    <w:p w:rsidR="003C3F5B" w:rsidRPr="00AA3DD3" w:rsidRDefault="003C3F5B" w:rsidP="003C3F5B">
      <w:pPr>
        <w:pStyle w:val="BodyText3"/>
        <w:spacing w:after="0"/>
        <w:jc w:val="center"/>
        <w:rPr>
          <w:rFonts w:ascii="Arial" w:hAnsi="Arial" w:cs="Arial"/>
          <w:sz w:val="22"/>
          <w:szCs w:val="22"/>
          <w:lang w:val="it-IT"/>
        </w:rPr>
      </w:pPr>
      <w:r w:rsidRPr="00AA3DD3">
        <w:rPr>
          <w:rFonts w:ascii="Arial" w:hAnsi="Arial" w:cs="Arial"/>
          <w:sz w:val="22"/>
          <w:szCs w:val="22"/>
          <w:u w:val="single"/>
          <w:lang w:val="it-IT"/>
        </w:rPr>
        <w:t>Alberto D'Este,</w:t>
      </w:r>
      <w:r w:rsidRPr="00AA3DD3">
        <w:rPr>
          <w:rFonts w:ascii="Arial" w:hAnsi="Arial" w:cs="Arial"/>
          <w:sz w:val="22"/>
          <w:szCs w:val="22"/>
          <w:lang w:val="it-IT"/>
        </w:rPr>
        <w:t xml:space="preserve"> Mirko Silvestri, Roberto Dall'Igna</w:t>
      </w:r>
    </w:p>
    <w:p w:rsidR="003C3F5B" w:rsidRPr="00AA3DD3" w:rsidRDefault="003C3F5B" w:rsidP="003C3F5B">
      <w:pPr>
        <w:pStyle w:val="BodyText3"/>
        <w:spacing w:after="0"/>
        <w:jc w:val="center"/>
        <w:rPr>
          <w:lang w:val="en-US"/>
        </w:rPr>
      </w:pPr>
      <w:r w:rsidRPr="00AA3DD3">
        <w:rPr>
          <w:rFonts w:ascii="Arial" w:hAnsi="Arial" w:cs="Arial"/>
          <w:sz w:val="22"/>
          <w:szCs w:val="22"/>
          <w:lang w:val="it-IT"/>
        </w:rPr>
        <w:t>Stazione Sperimental del Vetro, Via Briati 10, Murano-Venice, Italy</w:t>
      </w:r>
      <w:r w:rsidRPr="00AA3DD3">
        <w:rPr>
          <w:lang w:val="en-US"/>
        </w:rPr>
        <w:t xml:space="preserve"> </w:t>
      </w:r>
    </w:p>
    <w:p w:rsidR="003C3F5B" w:rsidRPr="00715A4E" w:rsidRDefault="00B338AE" w:rsidP="003C3F5B">
      <w:pPr>
        <w:pStyle w:val="BodyText3"/>
        <w:spacing w:after="0"/>
        <w:jc w:val="center"/>
        <w:rPr>
          <w:rFonts w:ascii="Arial" w:hAnsi="Arial" w:cs="Arial"/>
          <w:sz w:val="22"/>
          <w:szCs w:val="22"/>
          <w:lang w:val="it-IT"/>
        </w:rPr>
      </w:pPr>
      <w:hyperlink r:id="rId64" w:history="1">
        <w:r w:rsidR="003C3F5B" w:rsidRPr="00715A4E">
          <w:rPr>
            <w:rStyle w:val="Hyperlink"/>
            <w:rFonts w:ascii="Arial" w:hAnsi="Arial" w:cs="Arial"/>
            <w:sz w:val="22"/>
            <w:szCs w:val="22"/>
            <w:lang w:val="it-IT"/>
          </w:rPr>
          <w:t>adeste@spevetro.it</w:t>
        </w:r>
      </w:hyperlink>
    </w:p>
    <w:p w:rsidR="003C3F5B" w:rsidRPr="00E412B2" w:rsidRDefault="003C3F5B" w:rsidP="003C3F5B">
      <w:pPr>
        <w:pStyle w:val="BodyText3"/>
        <w:spacing w:after="0"/>
        <w:jc w:val="center"/>
        <w:rPr>
          <w:rFonts w:ascii="Arial" w:hAnsi="Arial" w:cs="Arial"/>
          <w:b/>
          <w:i/>
          <w:sz w:val="22"/>
          <w:szCs w:val="22"/>
          <w:lang w:val="it-IT"/>
        </w:rPr>
      </w:pPr>
    </w:p>
    <w:p w:rsidR="003C3F5B" w:rsidRDefault="003C3F5B" w:rsidP="003C3F5B">
      <w:pPr>
        <w:jc w:val="both"/>
        <w:rPr>
          <w:rFonts w:ascii="Arial" w:hAnsi="Arial" w:cs="Arial"/>
          <w:sz w:val="22"/>
          <w:szCs w:val="22"/>
          <w:lang w:val="en-GB"/>
        </w:rPr>
      </w:pPr>
    </w:p>
    <w:p w:rsidR="003C3F5B" w:rsidRPr="00E412B2" w:rsidRDefault="003C3F5B" w:rsidP="003C3F5B">
      <w:pPr>
        <w:jc w:val="both"/>
        <w:rPr>
          <w:rFonts w:ascii="Arial" w:hAnsi="Arial" w:cs="Arial"/>
          <w:sz w:val="22"/>
          <w:szCs w:val="22"/>
          <w:lang w:val="en-GB"/>
        </w:rPr>
      </w:pPr>
      <w:r w:rsidRPr="00E412B2">
        <w:rPr>
          <w:rFonts w:ascii="Arial" w:hAnsi="Arial" w:cs="Arial"/>
          <w:sz w:val="22"/>
          <w:szCs w:val="22"/>
          <w:lang w:val="en-GB"/>
        </w:rPr>
        <w:t>FE Analyses of glass containers are usually carried out for 3 main purposes: verification, design or optimization of glass containers.</w:t>
      </w:r>
    </w:p>
    <w:p w:rsidR="003C3F5B" w:rsidRPr="00E412B2" w:rsidRDefault="003C3F5B" w:rsidP="003C3F5B">
      <w:pPr>
        <w:jc w:val="both"/>
        <w:rPr>
          <w:rFonts w:ascii="Arial" w:hAnsi="Arial" w:cs="Arial"/>
          <w:sz w:val="22"/>
          <w:szCs w:val="22"/>
          <w:lang w:val="en-GB"/>
        </w:rPr>
      </w:pPr>
      <w:r w:rsidRPr="00E412B2">
        <w:rPr>
          <w:rFonts w:ascii="Arial" w:hAnsi="Arial" w:cs="Arial"/>
          <w:b/>
          <w:sz w:val="22"/>
          <w:szCs w:val="22"/>
          <w:u w:val="single"/>
          <w:lang w:val="en-GB"/>
        </w:rPr>
        <w:t>Verification</w:t>
      </w:r>
      <w:r w:rsidRPr="00E412B2">
        <w:rPr>
          <w:rFonts w:ascii="Arial" w:hAnsi="Arial" w:cs="Arial"/>
          <w:sz w:val="22"/>
          <w:szCs w:val="22"/>
          <w:lang w:val="en-GB"/>
        </w:rPr>
        <w:t xml:space="preserve"> aims to determine </w:t>
      </w:r>
      <w:r>
        <w:rPr>
          <w:rFonts w:ascii="Arial" w:hAnsi="Arial" w:cs="Arial"/>
          <w:sz w:val="22"/>
          <w:szCs w:val="22"/>
          <w:lang w:val="en-GB"/>
        </w:rPr>
        <w:t>the level of</w:t>
      </w:r>
      <w:r w:rsidRPr="00E412B2">
        <w:rPr>
          <w:rFonts w:ascii="Arial" w:hAnsi="Arial" w:cs="Arial"/>
          <w:sz w:val="22"/>
          <w:szCs w:val="22"/>
          <w:lang w:val="en-GB"/>
        </w:rPr>
        <w:t xml:space="preserve"> the stress field induced by external loads on a given containers and to verify whether it is allowable. Together with fracture analysis, verification analysis may also assess the load or stress at which a failure occurred.</w:t>
      </w:r>
    </w:p>
    <w:p w:rsidR="003C3F5B" w:rsidRPr="00E412B2" w:rsidRDefault="003C3F5B" w:rsidP="003C3F5B">
      <w:pPr>
        <w:jc w:val="both"/>
        <w:rPr>
          <w:rFonts w:ascii="Arial" w:hAnsi="Arial" w:cs="Arial"/>
          <w:sz w:val="22"/>
          <w:szCs w:val="22"/>
          <w:lang w:val="en-GB"/>
        </w:rPr>
      </w:pPr>
      <w:r w:rsidRPr="00E412B2">
        <w:rPr>
          <w:rFonts w:ascii="Arial" w:hAnsi="Arial" w:cs="Arial"/>
          <w:sz w:val="22"/>
          <w:szCs w:val="22"/>
          <w:lang w:val="en-GB"/>
        </w:rPr>
        <w:t xml:space="preserve">We talk about </w:t>
      </w:r>
      <w:r w:rsidRPr="00E412B2">
        <w:rPr>
          <w:rFonts w:ascii="Arial" w:hAnsi="Arial" w:cs="Arial"/>
          <w:b/>
          <w:sz w:val="22"/>
          <w:szCs w:val="22"/>
          <w:u w:val="single"/>
          <w:lang w:val="en-GB"/>
        </w:rPr>
        <w:t>design</w:t>
      </w:r>
      <w:r w:rsidRPr="00E412B2">
        <w:rPr>
          <w:rFonts w:ascii="Arial" w:hAnsi="Arial" w:cs="Arial"/>
          <w:sz w:val="22"/>
          <w:szCs w:val="22"/>
          <w:lang w:val="en-GB"/>
        </w:rPr>
        <w:t xml:space="preserve"> analysis when a new container's geometry (i.e. thickness or shape) is sought in order to achieve stress lowering or glass weight reduction. As the verification approach, also design is usually based on limiting</w:t>
      </w:r>
      <w:r>
        <w:rPr>
          <w:rFonts w:ascii="Arial" w:hAnsi="Arial" w:cs="Arial"/>
          <w:sz w:val="22"/>
          <w:szCs w:val="22"/>
          <w:lang w:val="en-GB"/>
        </w:rPr>
        <w:t xml:space="preserve"> the</w:t>
      </w:r>
      <w:r w:rsidRPr="00E412B2">
        <w:rPr>
          <w:rFonts w:ascii="Arial" w:hAnsi="Arial" w:cs="Arial"/>
          <w:sz w:val="22"/>
          <w:szCs w:val="22"/>
          <w:lang w:val="en-GB"/>
        </w:rPr>
        <w:t xml:space="preserve"> local stresses peaks.</w:t>
      </w:r>
    </w:p>
    <w:p w:rsidR="003C3F5B" w:rsidRDefault="003C3F5B" w:rsidP="003C3F5B">
      <w:pPr>
        <w:jc w:val="both"/>
        <w:rPr>
          <w:rFonts w:ascii="Arial" w:hAnsi="Arial" w:cs="Arial"/>
          <w:sz w:val="22"/>
          <w:szCs w:val="22"/>
          <w:lang w:val="en-US"/>
        </w:rPr>
      </w:pPr>
    </w:p>
    <w:p w:rsidR="003C3F5B" w:rsidRPr="00E412B2" w:rsidRDefault="003C3F5B" w:rsidP="003C3F5B">
      <w:pPr>
        <w:jc w:val="both"/>
        <w:rPr>
          <w:rFonts w:ascii="Arial" w:hAnsi="Arial" w:cs="Arial"/>
          <w:sz w:val="22"/>
          <w:szCs w:val="22"/>
          <w:lang w:val="en-US"/>
        </w:rPr>
      </w:pPr>
      <w:r w:rsidRPr="00E412B2">
        <w:rPr>
          <w:rFonts w:ascii="Arial" w:hAnsi="Arial" w:cs="Arial"/>
          <w:sz w:val="22"/>
          <w:szCs w:val="22"/>
          <w:lang w:val="en-US"/>
        </w:rPr>
        <w:t xml:space="preserve">A more advanced procedure to define both the geometry and weight of a glass container can be referred to as </w:t>
      </w:r>
      <w:r w:rsidRPr="00E412B2">
        <w:rPr>
          <w:rFonts w:ascii="Arial" w:hAnsi="Arial" w:cs="Arial"/>
          <w:b/>
          <w:sz w:val="22"/>
          <w:szCs w:val="22"/>
          <w:u w:val="single"/>
          <w:lang w:val="en-US"/>
        </w:rPr>
        <w:t>optimization</w:t>
      </w:r>
      <w:r w:rsidRPr="00E412B2">
        <w:rPr>
          <w:rFonts w:ascii="Arial" w:hAnsi="Arial" w:cs="Arial"/>
          <w:sz w:val="22"/>
          <w:szCs w:val="22"/>
          <w:lang w:val="en-US"/>
        </w:rPr>
        <w:t xml:space="preserve"> analysis, in which the bottle's shape ranking is not simply </w:t>
      </w:r>
      <w:r w:rsidRPr="00E412B2">
        <w:rPr>
          <w:rFonts w:ascii="Arial" w:hAnsi="Arial" w:cs="Arial"/>
          <w:sz w:val="22"/>
          <w:szCs w:val="22"/>
          <w:lang w:val="en-GB"/>
        </w:rPr>
        <w:t xml:space="preserve">based on the reduction of the tensile stress peaks. Indeed, the main target is to achieve minimum failure probability in service, which depends on the extension and the location of the zones under tensile stress. </w:t>
      </w:r>
      <w:r w:rsidRPr="00E412B2">
        <w:rPr>
          <w:rFonts w:ascii="Arial" w:hAnsi="Arial" w:cs="Arial"/>
          <w:sz w:val="22"/>
          <w:szCs w:val="22"/>
          <w:lang w:val="en-US"/>
        </w:rPr>
        <w:t>This evaluation is carried out by means of the Weibull statistic</w:t>
      </w:r>
      <w:r>
        <w:rPr>
          <w:rFonts w:ascii="Arial" w:hAnsi="Arial" w:cs="Arial"/>
          <w:sz w:val="22"/>
          <w:szCs w:val="22"/>
          <w:lang w:val="en-US"/>
        </w:rPr>
        <w:t>s</w:t>
      </w:r>
      <w:r w:rsidRPr="00E412B2">
        <w:rPr>
          <w:rFonts w:ascii="Arial" w:hAnsi="Arial" w:cs="Arial"/>
          <w:sz w:val="22"/>
          <w:szCs w:val="22"/>
          <w:lang w:val="en-US"/>
        </w:rPr>
        <w:t>, using the parameters derived from breakage tests and fracture analyses on containers that have undergone the degradation resulting from normal manipulation.</w:t>
      </w:r>
    </w:p>
    <w:p w:rsidR="003C3F5B" w:rsidRDefault="003C3F5B" w:rsidP="003C3F5B">
      <w:pPr>
        <w:jc w:val="both"/>
        <w:rPr>
          <w:rFonts w:ascii="Arial" w:hAnsi="Arial" w:cs="Arial"/>
          <w:sz w:val="22"/>
          <w:szCs w:val="22"/>
          <w:lang w:val="en-US"/>
        </w:rPr>
      </w:pPr>
    </w:p>
    <w:p w:rsidR="003C3F5B" w:rsidRDefault="003C3F5B" w:rsidP="003C3F5B">
      <w:pPr>
        <w:jc w:val="both"/>
        <w:rPr>
          <w:rFonts w:ascii="Arial" w:hAnsi="Arial" w:cs="Arial"/>
          <w:sz w:val="22"/>
          <w:szCs w:val="22"/>
          <w:lang w:val="en-GB"/>
        </w:rPr>
      </w:pPr>
      <w:r w:rsidRPr="00E412B2">
        <w:rPr>
          <w:rFonts w:ascii="Arial" w:hAnsi="Arial" w:cs="Arial"/>
          <w:sz w:val="22"/>
          <w:szCs w:val="22"/>
          <w:lang w:val="en-US"/>
        </w:rPr>
        <w:t xml:space="preserve">This work elucidates </w:t>
      </w:r>
      <w:r w:rsidRPr="00E412B2">
        <w:rPr>
          <w:rFonts w:ascii="Arial" w:hAnsi="Arial" w:cs="Arial"/>
          <w:sz w:val="22"/>
          <w:szCs w:val="22"/>
          <w:lang w:val="en-GB"/>
        </w:rPr>
        <w:t xml:space="preserve">the fracture probability assessment under a multi-axial stress state. </w:t>
      </w:r>
      <w:r>
        <w:rPr>
          <w:rFonts w:ascii="Arial" w:hAnsi="Arial" w:cs="Arial"/>
          <w:sz w:val="22"/>
          <w:szCs w:val="22"/>
          <w:lang w:val="en-GB"/>
        </w:rPr>
        <w:t>The way</w:t>
      </w:r>
      <w:r w:rsidRPr="00E412B2">
        <w:rPr>
          <w:rFonts w:ascii="Arial" w:hAnsi="Arial" w:cs="Arial"/>
          <w:sz w:val="22"/>
          <w:szCs w:val="22"/>
          <w:lang w:val="en-GB"/>
        </w:rPr>
        <w:t xml:space="preserve"> to estimate the Weibull parameters through burst testing and FEA of the tested bottles is also </w:t>
      </w:r>
      <w:r>
        <w:rPr>
          <w:rFonts w:ascii="Arial" w:hAnsi="Arial" w:cs="Arial"/>
          <w:sz w:val="22"/>
          <w:szCs w:val="22"/>
          <w:lang w:val="en-GB"/>
        </w:rPr>
        <w:t>discussed</w:t>
      </w:r>
      <w:r w:rsidRPr="00E412B2">
        <w:rPr>
          <w:rFonts w:ascii="Arial" w:hAnsi="Arial" w:cs="Arial"/>
          <w:sz w:val="22"/>
          <w:szCs w:val="22"/>
          <w:lang w:val="en-GB"/>
        </w:rPr>
        <w:t>. Previous topics are combined in order to evaluate the geometry of a glass container which is deemed capable of withstanding internal pressure. Some practical case studies will be reported.</w:t>
      </w:r>
    </w:p>
    <w:p w:rsidR="003C3F5B" w:rsidRDefault="003C3F5B" w:rsidP="003C3F5B">
      <w:pPr>
        <w:jc w:val="both"/>
        <w:rPr>
          <w:rFonts w:ascii="Arial" w:hAnsi="Arial" w:cs="Arial"/>
          <w:sz w:val="22"/>
          <w:szCs w:val="22"/>
          <w:lang w:val="en-GB"/>
        </w:rPr>
      </w:pPr>
    </w:p>
    <w:p w:rsidR="003C3F5B" w:rsidRPr="00A6388D" w:rsidRDefault="003C3F5B" w:rsidP="003C3F5B">
      <w:pPr>
        <w:jc w:val="both"/>
        <w:rPr>
          <w:rFonts w:ascii="Arial" w:hAnsi="Arial" w:cs="Arial"/>
          <w:i/>
          <w:sz w:val="22"/>
          <w:szCs w:val="22"/>
          <w:lang w:val="en-GB"/>
        </w:rPr>
      </w:pPr>
      <w:r w:rsidRPr="00A6388D">
        <w:rPr>
          <w:rFonts w:ascii="Arial" w:hAnsi="Arial" w:cs="Arial"/>
          <w:i/>
          <w:sz w:val="22"/>
          <w:szCs w:val="22"/>
          <w:lang w:val="en-GB"/>
        </w:rPr>
        <w:t>Keywords: FEM analysis, strength, tensile stress, shape optimization, Weibull statistics, burst testing, fracture analysis, failure identification</w:t>
      </w:r>
    </w:p>
    <w:p w:rsidR="003C3F5B" w:rsidRPr="0043673F" w:rsidRDefault="003C3F5B" w:rsidP="003C3F5B">
      <w:pPr>
        <w:jc w:val="both"/>
        <w:rPr>
          <w:rFonts w:ascii="Arial" w:hAnsi="Arial" w:cs="Arial"/>
          <w:sz w:val="22"/>
          <w:szCs w:val="22"/>
          <w:lang w:val="en-US"/>
        </w:rPr>
      </w:pPr>
    </w:p>
    <w:p w:rsidR="003C3F5B" w:rsidRPr="0043673F" w:rsidRDefault="003C3F5B" w:rsidP="003C3F5B">
      <w:pPr>
        <w:jc w:val="both"/>
        <w:rPr>
          <w:rFonts w:ascii="Arial" w:hAnsi="Arial" w:cs="Arial"/>
          <w:sz w:val="22"/>
          <w:szCs w:val="22"/>
          <w:lang w:val="en-US"/>
        </w:rPr>
      </w:pPr>
    </w:p>
    <w:p w:rsidR="003C3F5B" w:rsidRPr="00D60C73" w:rsidRDefault="003C3F5B" w:rsidP="003C3F5B">
      <w:pPr>
        <w:spacing w:line="276" w:lineRule="auto"/>
        <w:jc w:val="both"/>
        <w:rPr>
          <w:rFonts w:ascii="Arial" w:hAnsi="Arial" w:cs="Arial"/>
          <w:sz w:val="22"/>
          <w:szCs w:val="22"/>
          <w:lang w:val="en-US"/>
        </w:rPr>
      </w:pPr>
    </w:p>
    <w:p w:rsidR="003C3F5B" w:rsidRPr="008D1FA9" w:rsidRDefault="003C3F5B" w:rsidP="003C3F5B">
      <w:pPr>
        <w:jc w:val="both"/>
        <w:rPr>
          <w:rFonts w:ascii="Calibri" w:hAnsi="Calibri" w:cs="Calibri"/>
          <w:i/>
          <w:color w:val="00B050"/>
          <w:sz w:val="22"/>
          <w:szCs w:val="22"/>
          <w:lang w:val="en-US"/>
        </w:rPr>
      </w:pPr>
    </w:p>
    <w:p w:rsidR="003C3F5B" w:rsidRPr="008522D7" w:rsidRDefault="003C3F5B" w:rsidP="003C3F5B">
      <w:pPr>
        <w:rPr>
          <w:color w:val="000000"/>
          <w:lang w:val="en-US"/>
        </w:rPr>
      </w:pPr>
      <w:r w:rsidRPr="0045610B">
        <w:rPr>
          <w:color w:val="000000"/>
          <w:lang w:val="en-US"/>
        </w:rPr>
        <w:t> </w:t>
      </w:r>
    </w:p>
    <w:p w:rsidR="003C3F5B" w:rsidRPr="008522D7" w:rsidRDefault="003C3F5B" w:rsidP="003C3F5B">
      <w:pPr>
        <w:rPr>
          <w:color w:val="000000"/>
          <w:lang w:val="en-US"/>
        </w:rPr>
      </w:pPr>
    </w:p>
    <w:p w:rsidR="00304714" w:rsidRPr="001E1ABA" w:rsidRDefault="00304714" w:rsidP="003C3F5B">
      <w:pPr>
        <w:pStyle w:val="ListParagraph"/>
        <w:rPr>
          <w:rFonts w:ascii="Arial" w:hAnsi="Arial" w:cs="Arial"/>
          <w:bCs/>
          <w:sz w:val="18"/>
          <w:szCs w:val="18"/>
          <w:lang w:val="en-US"/>
        </w:rPr>
      </w:pPr>
    </w:p>
    <w:p w:rsidR="00FC318E" w:rsidRDefault="00FC318E" w:rsidP="00304714">
      <w:pPr>
        <w:spacing w:after="200" w:line="276" w:lineRule="auto"/>
        <w:rPr>
          <w:rFonts w:ascii="Arial" w:hAnsi="Arial" w:cs="Arial"/>
          <w:b/>
          <w:bCs/>
          <w:lang w:val="en-US"/>
        </w:rPr>
      </w:pPr>
    </w:p>
    <w:sectPr w:rsidR="00FC318E" w:rsidSect="009069DF">
      <w:footerReference w:type="default" r:id="rId65"/>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F83" w:rsidRDefault="00804F83" w:rsidP="000A12FE">
      <w:r>
        <w:separator/>
      </w:r>
    </w:p>
  </w:endnote>
  <w:endnote w:type="continuationSeparator" w:id="0">
    <w:p w:rsidR="00804F83" w:rsidRDefault="00804F83" w:rsidP="000A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964867"/>
      <w:docPartObj>
        <w:docPartGallery w:val="Page Numbers (Bottom of Page)"/>
        <w:docPartUnique/>
      </w:docPartObj>
    </w:sdtPr>
    <w:sdtEndPr>
      <w:rPr>
        <w:rFonts w:ascii="Arial" w:hAnsi="Arial" w:cs="Arial"/>
        <w:noProof/>
        <w:sz w:val="22"/>
        <w:szCs w:val="22"/>
      </w:rPr>
    </w:sdtEndPr>
    <w:sdtContent>
      <w:p w:rsidR="000A12FE" w:rsidRPr="000A12FE" w:rsidRDefault="000A12FE">
        <w:pPr>
          <w:pStyle w:val="Footer"/>
          <w:jc w:val="right"/>
          <w:rPr>
            <w:rFonts w:ascii="Arial" w:hAnsi="Arial" w:cs="Arial"/>
            <w:sz w:val="22"/>
            <w:szCs w:val="22"/>
          </w:rPr>
        </w:pPr>
        <w:r w:rsidRPr="000A12FE">
          <w:rPr>
            <w:rFonts w:ascii="Arial" w:hAnsi="Arial" w:cs="Arial"/>
            <w:sz w:val="22"/>
            <w:szCs w:val="22"/>
          </w:rPr>
          <w:fldChar w:fldCharType="begin"/>
        </w:r>
        <w:r w:rsidRPr="000A12FE">
          <w:rPr>
            <w:rFonts w:ascii="Arial" w:hAnsi="Arial" w:cs="Arial"/>
            <w:sz w:val="22"/>
            <w:szCs w:val="22"/>
          </w:rPr>
          <w:instrText xml:space="preserve"> PAGE   \* MERGEFORMAT </w:instrText>
        </w:r>
        <w:r w:rsidRPr="000A12FE">
          <w:rPr>
            <w:rFonts w:ascii="Arial" w:hAnsi="Arial" w:cs="Arial"/>
            <w:sz w:val="22"/>
            <w:szCs w:val="22"/>
          </w:rPr>
          <w:fldChar w:fldCharType="separate"/>
        </w:r>
        <w:r w:rsidR="00B338AE">
          <w:rPr>
            <w:rFonts w:ascii="Arial" w:hAnsi="Arial" w:cs="Arial"/>
            <w:noProof/>
            <w:sz w:val="22"/>
            <w:szCs w:val="22"/>
          </w:rPr>
          <w:t>1</w:t>
        </w:r>
        <w:r w:rsidRPr="000A12FE">
          <w:rPr>
            <w:rFonts w:ascii="Arial" w:hAnsi="Arial" w:cs="Arial"/>
            <w:noProof/>
            <w:sz w:val="22"/>
            <w:szCs w:val="22"/>
          </w:rPr>
          <w:fldChar w:fldCharType="end"/>
        </w:r>
      </w:p>
    </w:sdtContent>
  </w:sdt>
  <w:p w:rsidR="000A12FE" w:rsidRDefault="000A1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F83" w:rsidRDefault="00804F83" w:rsidP="000A12FE">
      <w:r>
        <w:separator/>
      </w:r>
    </w:p>
  </w:footnote>
  <w:footnote w:type="continuationSeparator" w:id="0">
    <w:p w:rsidR="00804F83" w:rsidRDefault="00804F83" w:rsidP="000A12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6715EEF"/>
    <w:multiLevelType w:val="hybridMultilevel"/>
    <w:tmpl w:val="8C5C32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C647723"/>
    <w:multiLevelType w:val="hybridMultilevel"/>
    <w:tmpl w:val="9B56C9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F902950"/>
    <w:multiLevelType w:val="hybridMultilevel"/>
    <w:tmpl w:val="C7D6D0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42D2A0D"/>
    <w:multiLevelType w:val="hybridMultilevel"/>
    <w:tmpl w:val="BDA85D94"/>
    <w:lvl w:ilvl="0" w:tplc="04130001">
      <w:start w:val="1"/>
      <w:numFmt w:val="bullet"/>
      <w:lvlText w:val=""/>
      <w:lvlJc w:val="left"/>
      <w:pPr>
        <w:ind w:left="2160" w:hanging="360"/>
      </w:pPr>
      <w:rPr>
        <w:rFonts w:ascii="Symbol" w:hAnsi="Symbol" w:hint="default"/>
      </w:rPr>
    </w:lvl>
    <w:lvl w:ilvl="1" w:tplc="04130003">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5">
    <w:nsid w:val="17623788"/>
    <w:multiLevelType w:val="hybridMultilevel"/>
    <w:tmpl w:val="25187A62"/>
    <w:lvl w:ilvl="0" w:tplc="0A00F8F4">
      <w:start w:val="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7E77314"/>
    <w:multiLevelType w:val="hybridMultilevel"/>
    <w:tmpl w:val="4528946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B830DF9"/>
    <w:multiLevelType w:val="hybridMultilevel"/>
    <w:tmpl w:val="341A2678"/>
    <w:lvl w:ilvl="0" w:tplc="0A00F8F4">
      <w:start w:val="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BB4463F"/>
    <w:multiLevelType w:val="hybridMultilevel"/>
    <w:tmpl w:val="48740E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F885B03"/>
    <w:multiLevelType w:val="hybridMultilevel"/>
    <w:tmpl w:val="4528946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1811285"/>
    <w:multiLevelType w:val="hybridMultilevel"/>
    <w:tmpl w:val="58C4BF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FB02B5B"/>
    <w:multiLevelType w:val="hybridMultilevel"/>
    <w:tmpl w:val="FA60BE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68282211"/>
    <w:multiLevelType w:val="hybridMultilevel"/>
    <w:tmpl w:val="44CA60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1094685"/>
    <w:multiLevelType w:val="hybridMultilevel"/>
    <w:tmpl w:val="38CE983E"/>
    <w:lvl w:ilvl="0" w:tplc="04130001">
      <w:start w:val="1"/>
      <w:numFmt w:val="bullet"/>
      <w:lvlText w:val=""/>
      <w:lvlJc w:val="left"/>
      <w:pPr>
        <w:ind w:left="1140" w:hanging="360"/>
      </w:pPr>
      <w:rPr>
        <w:rFonts w:ascii="Symbol" w:hAnsi="Symbol" w:hint="default"/>
      </w:rPr>
    </w:lvl>
    <w:lvl w:ilvl="1" w:tplc="04130003" w:tentative="1">
      <w:start w:val="1"/>
      <w:numFmt w:val="bullet"/>
      <w:lvlText w:val="o"/>
      <w:lvlJc w:val="left"/>
      <w:pPr>
        <w:ind w:left="1860" w:hanging="360"/>
      </w:pPr>
      <w:rPr>
        <w:rFonts w:ascii="Courier New" w:hAnsi="Courier New" w:cs="Courier New" w:hint="default"/>
      </w:rPr>
    </w:lvl>
    <w:lvl w:ilvl="2" w:tplc="04130005" w:tentative="1">
      <w:start w:val="1"/>
      <w:numFmt w:val="bullet"/>
      <w:lvlText w:val=""/>
      <w:lvlJc w:val="left"/>
      <w:pPr>
        <w:ind w:left="2580" w:hanging="360"/>
      </w:pPr>
      <w:rPr>
        <w:rFonts w:ascii="Wingdings" w:hAnsi="Wingdings" w:hint="default"/>
      </w:rPr>
    </w:lvl>
    <w:lvl w:ilvl="3" w:tplc="04130001" w:tentative="1">
      <w:start w:val="1"/>
      <w:numFmt w:val="bullet"/>
      <w:lvlText w:val=""/>
      <w:lvlJc w:val="left"/>
      <w:pPr>
        <w:ind w:left="3300" w:hanging="360"/>
      </w:pPr>
      <w:rPr>
        <w:rFonts w:ascii="Symbol" w:hAnsi="Symbol" w:hint="default"/>
      </w:rPr>
    </w:lvl>
    <w:lvl w:ilvl="4" w:tplc="04130003" w:tentative="1">
      <w:start w:val="1"/>
      <w:numFmt w:val="bullet"/>
      <w:lvlText w:val="o"/>
      <w:lvlJc w:val="left"/>
      <w:pPr>
        <w:ind w:left="4020" w:hanging="360"/>
      </w:pPr>
      <w:rPr>
        <w:rFonts w:ascii="Courier New" w:hAnsi="Courier New" w:cs="Courier New" w:hint="default"/>
      </w:rPr>
    </w:lvl>
    <w:lvl w:ilvl="5" w:tplc="04130005" w:tentative="1">
      <w:start w:val="1"/>
      <w:numFmt w:val="bullet"/>
      <w:lvlText w:val=""/>
      <w:lvlJc w:val="left"/>
      <w:pPr>
        <w:ind w:left="4740" w:hanging="360"/>
      </w:pPr>
      <w:rPr>
        <w:rFonts w:ascii="Wingdings" w:hAnsi="Wingdings" w:hint="default"/>
      </w:rPr>
    </w:lvl>
    <w:lvl w:ilvl="6" w:tplc="04130001" w:tentative="1">
      <w:start w:val="1"/>
      <w:numFmt w:val="bullet"/>
      <w:lvlText w:val=""/>
      <w:lvlJc w:val="left"/>
      <w:pPr>
        <w:ind w:left="5460" w:hanging="360"/>
      </w:pPr>
      <w:rPr>
        <w:rFonts w:ascii="Symbol" w:hAnsi="Symbol" w:hint="default"/>
      </w:rPr>
    </w:lvl>
    <w:lvl w:ilvl="7" w:tplc="04130003" w:tentative="1">
      <w:start w:val="1"/>
      <w:numFmt w:val="bullet"/>
      <w:lvlText w:val="o"/>
      <w:lvlJc w:val="left"/>
      <w:pPr>
        <w:ind w:left="6180" w:hanging="360"/>
      </w:pPr>
      <w:rPr>
        <w:rFonts w:ascii="Courier New" w:hAnsi="Courier New" w:cs="Courier New" w:hint="default"/>
      </w:rPr>
    </w:lvl>
    <w:lvl w:ilvl="8" w:tplc="04130005" w:tentative="1">
      <w:start w:val="1"/>
      <w:numFmt w:val="bullet"/>
      <w:lvlText w:val=""/>
      <w:lvlJc w:val="left"/>
      <w:pPr>
        <w:ind w:left="6900" w:hanging="360"/>
      </w:pPr>
      <w:rPr>
        <w:rFonts w:ascii="Wingdings" w:hAnsi="Wingdings" w:hint="default"/>
      </w:rPr>
    </w:lvl>
  </w:abstractNum>
  <w:abstractNum w:abstractNumId="14">
    <w:nsid w:val="78147165"/>
    <w:multiLevelType w:val="hybridMultilevel"/>
    <w:tmpl w:val="EFC278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A8C2C94"/>
    <w:multiLevelType w:val="hybridMultilevel"/>
    <w:tmpl w:val="BA16944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6">
    <w:nsid w:val="7C1D400D"/>
    <w:multiLevelType w:val="hybridMultilevel"/>
    <w:tmpl w:val="CC849976"/>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17">
    <w:nsid w:val="7C300902"/>
    <w:multiLevelType w:val="hybridMultilevel"/>
    <w:tmpl w:val="7B5605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8">
    <w:nsid w:val="7D560E06"/>
    <w:multiLevelType w:val="hybridMultilevel"/>
    <w:tmpl w:val="53D45D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6"/>
  </w:num>
  <w:num w:numId="6">
    <w:abstractNumId w:val="10"/>
  </w:num>
  <w:num w:numId="7">
    <w:abstractNumId w:val="6"/>
  </w:num>
  <w:num w:numId="8">
    <w:abstractNumId w:val="9"/>
  </w:num>
  <w:num w:numId="9">
    <w:abstractNumId w:val="15"/>
  </w:num>
  <w:num w:numId="10">
    <w:abstractNumId w:val="13"/>
  </w:num>
  <w:num w:numId="11">
    <w:abstractNumId w:val="8"/>
  </w:num>
  <w:num w:numId="12">
    <w:abstractNumId w:val="12"/>
  </w:num>
  <w:num w:numId="13">
    <w:abstractNumId w:val="1"/>
  </w:num>
  <w:num w:numId="14">
    <w:abstractNumId w:val="7"/>
  </w:num>
  <w:num w:numId="15">
    <w:abstractNumId w:val="5"/>
  </w:num>
  <w:num w:numId="16">
    <w:abstractNumId w:val="3"/>
  </w:num>
  <w:num w:numId="17">
    <w:abstractNumId w:val="18"/>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0B"/>
    <w:rsid w:val="0002561A"/>
    <w:rsid w:val="000300A0"/>
    <w:rsid w:val="00060021"/>
    <w:rsid w:val="000A12FE"/>
    <w:rsid w:val="000A40EC"/>
    <w:rsid w:val="000D2F74"/>
    <w:rsid w:val="00143E87"/>
    <w:rsid w:val="00145384"/>
    <w:rsid w:val="0016353A"/>
    <w:rsid w:val="00195814"/>
    <w:rsid w:val="001C1874"/>
    <w:rsid w:val="001E1ABA"/>
    <w:rsid w:val="001E6F93"/>
    <w:rsid w:val="002151E1"/>
    <w:rsid w:val="002835B2"/>
    <w:rsid w:val="002856F1"/>
    <w:rsid w:val="002A4FD2"/>
    <w:rsid w:val="002C21E4"/>
    <w:rsid w:val="00304714"/>
    <w:rsid w:val="00325CF0"/>
    <w:rsid w:val="00360532"/>
    <w:rsid w:val="003C07D8"/>
    <w:rsid w:val="003C3F5B"/>
    <w:rsid w:val="003D1D10"/>
    <w:rsid w:val="003E650A"/>
    <w:rsid w:val="003F252B"/>
    <w:rsid w:val="00407D38"/>
    <w:rsid w:val="004236A6"/>
    <w:rsid w:val="004502CE"/>
    <w:rsid w:val="00455ED8"/>
    <w:rsid w:val="0045610B"/>
    <w:rsid w:val="00456239"/>
    <w:rsid w:val="00460ACF"/>
    <w:rsid w:val="004A10F6"/>
    <w:rsid w:val="00526421"/>
    <w:rsid w:val="005508D3"/>
    <w:rsid w:val="005A06A8"/>
    <w:rsid w:val="005B1B04"/>
    <w:rsid w:val="005B2B4E"/>
    <w:rsid w:val="005B537C"/>
    <w:rsid w:val="005B7DAE"/>
    <w:rsid w:val="005C6617"/>
    <w:rsid w:val="005E1F3B"/>
    <w:rsid w:val="005F295F"/>
    <w:rsid w:val="0060073A"/>
    <w:rsid w:val="00642ED1"/>
    <w:rsid w:val="0067214E"/>
    <w:rsid w:val="006847F3"/>
    <w:rsid w:val="00693E16"/>
    <w:rsid w:val="006C3E5F"/>
    <w:rsid w:val="006E5DDF"/>
    <w:rsid w:val="006F4459"/>
    <w:rsid w:val="00703880"/>
    <w:rsid w:val="0072342F"/>
    <w:rsid w:val="00776BAD"/>
    <w:rsid w:val="007934C2"/>
    <w:rsid w:val="007B025F"/>
    <w:rsid w:val="007C1DE3"/>
    <w:rsid w:val="007E0AD3"/>
    <w:rsid w:val="007E1BF0"/>
    <w:rsid w:val="00804F83"/>
    <w:rsid w:val="008108A8"/>
    <w:rsid w:val="00820CCE"/>
    <w:rsid w:val="0083724E"/>
    <w:rsid w:val="00840627"/>
    <w:rsid w:val="00842FD3"/>
    <w:rsid w:val="00846E6B"/>
    <w:rsid w:val="008522D7"/>
    <w:rsid w:val="0085423B"/>
    <w:rsid w:val="008A4F93"/>
    <w:rsid w:val="008A539D"/>
    <w:rsid w:val="008C0EAE"/>
    <w:rsid w:val="008D1FA9"/>
    <w:rsid w:val="008E16E6"/>
    <w:rsid w:val="008F13A7"/>
    <w:rsid w:val="009028B8"/>
    <w:rsid w:val="00930F5D"/>
    <w:rsid w:val="00963E9E"/>
    <w:rsid w:val="00976BB9"/>
    <w:rsid w:val="009A0409"/>
    <w:rsid w:val="009D71F0"/>
    <w:rsid w:val="00A43802"/>
    <w:rsid w:val="00A658D3"/>
    <w:rsid w:val="00A746E0"/>
    <w:rsid w:val="00A7699A"/>
    <w:rsid w:val="00A7786A"/>
    <w:rsid w:val="00A83CC3"/>
    <w:rsid w:val="00AA02C7"/>
    <w:rsid w:val="00AA5EE1"/>
    <w:rsid w:val="00B338AE"/>
    <w:rsid w:val="00B4588D"/>
    <w:rsid w:val="00B4611A"/>
    <w:rsid w:val="00B53B4C"/>
    <w:rsid w:val="00B87DB9"/>
    <w:rsid w:val="00B94A5E"/>
    <w:rsid w:val="00BF67C8"/>
    <w:rsid w:val="00C37A6A"/>
    <w:rsid w:val="00C40192"/>
    <w:rsid w:val="00C45478"/>
    <w:rsid w:val="00C54F95"/>
    <w:rsid w:val="00C7094E"/>
    <w:rsid w:val="00CA151C"/>
    <w:rsid w:val="00CB1F0A"/>
    <w:rsid w:val="00CE5CFE"/>
    <w:rsid w:val="00D60C73"/>
    <w:rsid w:val="00DC1101"/>
    <w:rsid w:val="00E04CB9"/>
    <w:rsid w:val="00E1005E"/>
    <w:rsid w:val="00E12364"/>
    <w:rsid w:val="00E15CD9"/>
    <w:rsid w:val="00E23ADB"/>
    <w:rsid w:val="00E25522"/>
    <w:rsid w:val="00E40EC3"/>
    <w:rsid w:val="00E53E03"/>
    <w:rsid w:val="00E84727"/>
    <w:rsid w:val="00ED2461"/>
    <w:rsid w:val="00F02FA5"/>
    <w:rsid w:val="00F244C2"/>
    <w:rsid w:val="00F52D51"/>
    <w:rsid w:val="00F555AF"/>
    <w:rsid w:val="00F94AE0"/>
    <w:rsid w:val="00FC318E"/>
    <w:rsid w:val="00FD5CA2"/>
    <w:rsid w:val="00FF2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10B"/>
    <w:pPr>
      <w:spacing w:after="0" w:line="240" w:lineRule="auto"/>
    </w:pPr>
    <w:rPr>
      <w:rFonts w:ascii="Times New Roman" w:eastAsia="Times New Roman" w:hAnsi="Times New Roman" w:cs="Times New Roman"/>
      <w:sz w:val="24"/>
      <w:szCs w:val="24"/>
      <w:lang w:val="nl-NL" w:eastAsia="nl-NL"/>
    </w:rPr>
  </w:style>
  <w:style w:type="paragraph" w:styleId="Heading1">
    <w:name w:val="heading 1"/>
    <w:basedOn w:val="Normal"/>
    <w:link w:val="Heading1Char"/>
    <w:uiPriority w:val="9"/>
    <w:qFormat/>
    <w:rsid w:val="001C1874"/>
    <w:pPr>
      <w:keepNext/>
      <w:jc w:val="center"/>
      <w:outlineLvl w:val="0"/>
    </w:pPr>
    <w:rPr>
      <w:rFonts w:ascii="Arial" w:eastAsiaTheme="minorHAnsi" w:hAnsi="Arial" w:cs="Arial"/>
      <w:b/>
      <w:bCs/>
      <w:kern w:val="36"/>
      <w:lang w:eastAsia="en-GB"/>
    </w:rPr>
  </w:style>
  <w:style w:type="paragraph" w:styleId="Heading6">
    <w:name w:val="heading 6"/>
    <w:basedOn w:val="Normal"/>
    <w:next w:val="Normal"/>
    <w:link w:val="Heading6Char"/>
    <w:uiPriority w:val="9"/>
    <w:semiHidden/>
    <w:unhideWhenUsed/>
    <w:qFormat/>
    <w:rsid w:val="003C3F5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10B"/>
    <w:pPr>
      <w:ind w:left="720"/>
    </w:pPr>
  </w:style>
  <w:style w:type="character" w:styleId="Hyperlink">
    <w:name w:val="Hyperlink"/>
    <w:basedOn w:val="DefaultParagraphFont"/>
    <w:uiPriority w:val="99"/>
    <w:unhideWhenUsed/>
    <w:rsid w:val="00D60C73"/>
    <w:rPr>
      <w:color w:val="0000FF" w:themeColor="hyperlink"/>
      <w:u w:val="single"/>
    </w:rPr>
  </w:style>
  <w:style w:type="paragraph" w:styleId="BalloonText">
    <w:name w:val="Balloon Text"/>
    <w:basedOn w:val="Normal"/>
    <w:link w:val="BalloonTextChar"/>
    <w:uiPriority w:val="99"/>
    <w:semiHidden/>
    <w:unhideWhenUsed/>
    <w:rsid w:val="00A658D3"/>
    <w:rPr>
      <w:rFonts w:ascii="Tahoma" w:hAnsi="Tahoma" w:cs="Tahoma"/>
      <w:sz w:val="16"/>
      <w:szCs w:val="16"/>
    </w:rPr>
  </w:style>
  <w:style w:type="character" w:customStyle="1" w:styleId="BalloonTextChar">
    <w:name w:val="Balloon Text Char"/>
    <w:basedOn w:val="DefaultParagraphFont"/>
    <w:link w:val="BalloonText"/>
    <w:uiPriority w:val="99"/>
    <w:semiHidden/>
    <w:rsid w:val="00A658D3"/>
    <w:rPr>
      <w:rFonts w:ascii="Tahoma" w:eastAsia="Times New Roman" w:hAnsi="Tahoma" w:cs="Tahoma"/>
      <w:sz w:val="16"/>
      <w:szCs w:val="16"/>
      <w:lang w:val="nl-NL" w:eastAsia="nl-NL"/>
    </w:rPr>
  </w:style>
  <w:style w:type="character" w:styleId="HTMLCite">
    <w:name w:val="HTML Cite"/>
    <w:basedOn w:val="DefaultParagraphFont"/>
    <w:uiPriority w:val="99"/>
    <w:semiHidden/>
    <w:unhideWhenUsed/>
    <w:rsid w:val="005B1B04"/>
    <w:rPr>
      <w:i/>
      <w:iCs/>
    </w:rPr>
  </w:style>
  <w:style w:type="paragraph" w:styleId="BodyText2">
    <w:name w:val="Body Text 2"/>
    <w:basedOn w:val="Normal"/>
    <w:link w:val="BodyText2Char"/>
    <w:rsid w:val="009D71F0"/>
    <w:pPr>
      <w:spacing w:line="360" w:lineRule="auto"/>
      <w:ind w:right="-108" w:firstLine="709"/>
      <w:jc w:val="center"/>
    </w:pPr>
    <w:rPr>
      <w:b/>
      <w:bCs/>
      <w:i/>
      <w:iCs/>
      <w:lang w:val="cs-CZ" w:eastAsia="cs-CZ"/>
    </w:rPr>
  </w:style>
  <w:style w:type="character" w:customStyle="1" w:styleId="BodyText2Char">
    <w:name w:val="Body Text 2 Char"/>
    <w:basedOn w:val="DefaultParagraphFont"/>
    <w:link w:val="BodyText2"/>
    <w:rsid w:val="009D71F0"/>
    <w:rPr>
      <w:rFonts w:ascii="Times New Roman" w:eastAsia="Times New Roman" w:hAnsi="Times New Roman" w:cs="Times New Roman"/>
      <w:b/>
      <w:bCs/>
      <w:i/>
      <w:iCs/>
      <w:sz w:val="24"/>
      <w:szCs w:val="24"/>
      <w:lang w:val="cs-CZ" w:eastAsia="cs-CZ"/>
    </w:rPr>
  </w:style>
  <w:style w:type="character" w:customStyle="1" w:styleId="Heading1Char">
    <w:name w:val="Heading 1 Char"/>
    <w:basedOn w:val="DefaultParagraphFont"/>
    <w:link w:val="Heading1"/>
    <w:uiPriority w:val="9"/>
    <w:rsid w:val="001C1874"/>
    <w:rPr>
      <w:rFonts w:ascii="Arial" w:hAnsi="Arial" w:cs="Arial"/>
      <w:b/>
      <w:bCs/>
      <w:kern w:val="36"/>
      <w:sz w:val="24"/>
      <w:szCs w:val="24"/>
      <w:lang w:val="nl-NL" w:eastAsia="en-GB"/>
    </w:rPr>
  </w:style>
  <w:style w:type="paragraph" w:styleId="BodyText">
    <w:name w:val="Body Text"/>
    <w:basedOn w:val="Normal"/>
    <w:link w:val="BodyTextChar"/>
    <w:uiPriority w:val="99"/>
    <w:unhideWhenUsed/>
    <w:rsid w:val="008A4F93"/>
    <w:pPr>
      <w:spacing w:after="120"/>
    </w:pPr>
  </w:style>
  <w:style w:type="character" w:customStyle="1" w:styleId="BodyTextChar">
    <w:name w:val="Body Text Char"/>
    <w:basedOn w:val="DefaultParagraphFont"/>
    <w:link w:val="BodyText"/>
    <w:uiPriority w:val="99"/>
    <w:rsid w:val="008A4F93"/>
    <w:rPr>
      <w:rFonts w:ascii="Times New Roman" w:eastAsia="Times New Roman" w:hAnsi="Times New Roman" w:cs="Times New Roman"/>
      <w:sz w:val="24"/>
      <w:szCs w:val="24"/>
      <w:lang w:val="nl-NL" w:eastAsia="nl-NL"/>
    </w:rPr>
  </w:style>
  <w:style w:type="paragraph" w:styleId="BodyTextIndent">
    <w:name w:val="Body Text Indent"/>
    <w:basedOn w:val="Normal"/>
    <w:link w:val="BodyTextIndentChar"/>
    <w:uiPriority w:val="99"/>
    <w:semiHidden/>
    <w:unhideWhenUsed/>
    <w:rsid w:val="008A4F93"/>
    <w:pPr>
      <w:spacing w:after="120"/>
      <w:ind w:left="283"/>
    </w:pPr>
  </w:style>
  <w:style w:type="character" w:customStyle="1" w:styleId="BodyTextIndentChar">
    <w:name w:val="Body Text Indent Char"/>
    <w:basedOn w:val="DefaultParagraphFont"/>
    <w:link w:val="BodyTextIndent"/>
    <w:uiPriority w:val="99"/>
    <w:semiHidden/>
    <w:rsid w:val="008A4F93"/>
    <w:rPr>
      <w:rFonts w:ascii="Times New Roman" w:eastAsia="Times New Roman" w:hAnsi="Times New Roman" w:cs="Times New Roman"/>
      <w:sz w:val="24"/>
      <w:szCs w:val="24"/>
      <w:lang w:val="nl-NL" w:eastAsia="nl-NL"/>
    </w:rPr>
  </w:style>
  <w:style w:type="paragraph" w:styleId="BodyText3">
    <w:name w:val="Body Text 3"/>
    <w:basedOn w:val="Normal"/>
    <w:link w:val="BodyText3Char"/>
    <w:uiPriority w:val="99"/>
    <w:semiHidden/>
    <w:unhideWhenUsed/>
    <w:rsid w:val="00B53B4C"/>
    <w:pPr>
      <w:spacing w:after="120"/>
    </w:pPr>
    <w:rPr>
      <w:sz w:val="16"/>
      <w:szCs w:val="16"/>
    </w:rPr>
  </w:style>
  <w:style w:type="character" w:customStyle="1" w:styleId="BodyText3Char">
    <w:name w:val="Body Text 3 Char"/>
    <w:basedOn w:val="DefaultParagraphFont"/>
    <w:link w:val="BodyText3"/>
    <w:uiPriority w:val="99"/>
    <w:semiHidden/>
    <w:rsid w:val="00B53B4C"/>
    <w:rPr>
      <w:rFonts w:ascii="Times New Roman" w:eastAsia="Times New Roman" w:hAnsi="Times New Roman" w:cs="Times New Roman"/>
      <w:sz w:val="16"/>
      <w:szCs w:val="16"/>
      <w:lang w:val="nl-NL" w:eastAsia="nl-NL"/>
    </w:rPr>
  </w:style>
  <w:style w:type="paragraph" w:styleId="Header">
    <w:name w:val="header"/>
    <w:basedOn w:val="Normal"/>
    <w:link w:val="HeaderChar"/>
    <w:uiPriority w:val="99"/>
    <w:unhideWhenUsed/>
    <w:rsid w:val="000A12FE"/>
    <w:pPr>
      <w:tabs>
        <w:tab w:val="center" w:pos="4536"/>
        <w:tab w:val="right" w:pos="9072"/>
      </w:tabs>
    </w:pPr>
  </w:style>
  <w:style w:type="character" w:customStyle="1" w:styleId="HeaderChar">
    <w:name w:val="Header Char"/>
    <w:basedOn w:val="DefaultParagraphFont"/>
    <w:link w:val="Header"/>
    <w:uiPriority w:val="99"/>
    <w:rsid w:val="000A12FE"/>
    <w:rPr>
      <w:rFonts w:ascii="Times New Roman" w:eastAsia="Times New Roman" w:hAnsi="Times New Roman" w:cs="Times New Roman"/>
      <w:sz w:val="24"/>
      <w:szCs w:val="24"/>
      <w:lang w:val="nl-NL" w:eastAsia="nl-NL"/>
    </w:rPr>
  </w:style>
  <w:style w:type="paragraph" w:styleId="Footer">
    <w:name w:val="footer"/>
    <w:basedOn w:val="Normal"/>
    <w:link w:val="FooterChar"/>
    <w:uiPriority w:val="99"/>
    <w:unhideWhenUsed/>
    <w:rsid w:val="000A12FE"/>
    <w:pPr>
      <w:tabs>
        <w:tab w:val="center" w:pos="4536"/>
        <w:tab w:val="right" w:pos="9072"/>
      </w:tabs>
    </w:pPr>
  </w:style>
  <w:style w:type="character" w:customStyle="1" w:styleId="FooterChar">
    <w:name w:val="Footer Char"/>
    <w:basedOn w:val="DefaultParagraphFont"/>
    <w:link w:val="Footer"/>
    <w:uiPriority w:val="99"/>
    <w:rsid w:val="000A12FE"/>
    <w:rPr>
      <w:rFonts w:ascii="Times New Roman" w:eastAsia="Times New Roman" w:hAnsi="Times New Roman" w:cs="Times New Roman"/>
      <w:sz w:val="24"/>
      <w:szCs w:val="24"/>
      <w:lang w:val="nl-NL" w:eastAsia="nl-NL"/>
    </w:rPr>
  </w:style>
  <w:style w:type="paragraph" w:customStyle="1" w:styleId="c5b8d049-7fab-40f6-9ce9-8c07bf7af090">
    <w:name w:val="c5b8d049-7fab-40f6-9ce9-8c07bf7af090"/>
    <w:basedOn w:val="Normal"/>
    <w:rsid w:val="00B87DB9"/>
    <w:rPr>
      <w:rFonts w:eastAsiaTheme="minorHAnsi"/>
      <w:lang w:val="en-US" w:eastAsia="en-US"/>
    </w:rPr>
  </w:style>
  <w:style w:type="paragraph" w:styleId="NoSpacing">
    <w:name w:val="No Spacing"/>
    <w:uiPriority w:val="1"/>
    <w:qFormat/>
    <w:rsid w:val="001E1ABA"/>
    <w:pPr>
      <w:spacing w:after="0" w:line="240" w:lineRule="auto"/>
    </w:pPr>
  </w:style>
  <w:style w:type="paragraph" w:customStyle="1" w:styleId="A6ICGaffiliations">
    <w:name w:val="A_6_ICG_affiliations"/>
    <w:basedOn w:val="Normal"/>
    <w:uiPriority w:val="99"/>
    <w:rsid w:val="00AA5EE1"/>
    <w:pPr>
      <w:spacing w:after="240"/>
      <w:jc w:val="center"/>
    </w:pPr>
    <w:rPr>
      <w:sz w:val="18"/>
      <w:lang w:val="en-GB" w:eastAsia="fr-FR"/>
    </w:rPr>
  </w:style>
  <w:style w:type="paragraph" w:customStyle="1" w:styleId="A2ICGtitle">
    <w:name w:val="A_2_ICG_title"/>
    <w:basedOn w:val="Normal"/>
    <w:next w:val="Normal"/>
    <w:uiPriority w:val="99"/>
    <w:rsid w:val="00AA5EE1"/>
    <w:pPr>
      <w:jc w:val="center"/>
    </w:pPr>
    <w:rPr>
      <w:b/>
      <w:bCs/>
      <w:sz w:val="22"/>
      <w:lang w:val="en-GB" w:eastAsia="cs-CZ"/>
    </w:rPr>
  </w:style>
  <w:style w:type="paragraph" w:customStyle="1" w:styleId="A3ICGauthors">
    <w:name w:val="A_3_ICG_authors"/>
    <w:basedOn w:val="Normal"/>
    <w:uiPriority w:val="99"/>
    <w:rsid w:val="00AA5EE1"/>
    <w:pPr>
      <w:spacing w:before="120" w:after="120"/>
      <w:jc w:val="center"/>
    </w:pPr>
    <w:rPr>
      <w:b/>
      <w:sz w:val="18"/>
      <w:lang w:val="en-GB" w:eastAsia="cs-CZ"/>
    </w:rPr>
  </w:style>
  <w:style w:type="character" w:customStyle="1" w:styleId="Heading6Char">
    <w:name w:val="Heading 6 Char"/>
    <w:basedOn w:val="DefaultParagraphFont"/>
    <w:link w:val="Heading6"/>
    <w:uiPriority w:val="9"/>
    <w:semiHidden/>
    <w:rsid w:val="003C3F5B"/>
    <w:rPr>
      <w:rFonts w:asciiTheme="majorHAnsi" w:eastAsiaTheme="majorEastAsia" w:hAnsiTheme="majorHAnsi" w:cstheme="majorBidi"/>
      <w:i/>
      <w:iCs/>
      <w:color w:val="243F60" w:themeColor="accent1" w:themeShade="7F"/>
      <w:sz w:val="24"/>
      <w:szCs w:val="24"/>
      <w:lang w:val="nl-NL" w:eastAsia="nl-NL"/>
    </w:rPr>
  </w:style>
  <w:style w:type="character" w:styleId="CommentReference">
    <w:name w:val="annotation reference"/>
    <w:basedOn w:val="DefaultParagraphFont"/>
    <w:uiPriority w:val="99"/>
    <w:semiHidden/>
    <w:unhideWhenUsed/>
    <w:rsid w:val="003C3F5B"/>
    <w:rPr>
      <w:rFonts w:cs="Times New Roman"/>
      <w:sz w:val="16"/>
      <w:szCs w:val="16"/>
    </w:rPr>
  </w:style>
  <w:style w:type="paragraph" w:styleId="CommentText">
    <w:name w:val="annotation text"/>
    <w:basedOn w:val="Normal"/>
    <w:link w:val="CommentTextChar"/>
    <w:uiPriority w:val="99"/>
    <w:semiHidden/>
    <w:unhideWhenUsed/>
    <w:rsid w:val="003C3F5B"/>
    <w:pPr>
      <w:spacing w:after="200"/>
    </w:pPr>
    <w:rPr>
      <w:rFonts w:asciiTheme="minorHAnsi" w:hAnsiTheme="minorHAnsi"/>
      <w:sz w:val="20"/>
      <w:szCs w:val="20"/>
      <w:lang w:val="en-US" w:eastAsia="en-US"/>
    </w:rPr>
  </w:style>
  <w:style w:type="character" w:customStyle="1" w:styleId="CommentTextChar">
    <w:name w:val="Comment Text Char"/>
    <w:basedOn w:val="DefaultParagraphFont"/>
    <w:link w:val="CommentText"/>
    <w:uiPriority w:val="99"/>
    <w:semiHidden/>
    <w:rsid w:val="003C3F5B"/>
    <w:rPr>
      <w:rFonts w:eastAsia="Times New Roman" w:cs="Times New Roman"/>
      <w:sz w:val="20"/>
      <w:szCs w:val="20"/>
    </w:rPr>
  </w:style>
  <w:style w:type="character" w:customStyle="1" w:styleId="apple-converted-space">
    <w:name w:val="apple-converted-space"/>
    <w:basedOn w:val="DefaultParagraphFont"/>
    <w:rsid w:val="003C3F5B"/>
  </w:style>
  <w:style w:type="paragraph" w:styleId="NormalWeb">
    <w:name w:val="Normal (Web)"/>
    <w:basedOn w:val="Normal"/>
    <w:uiPriority w:val="99"/>
    <w:semiHidden/>
    <w:unhideWhenUsed/>
    <w:rsid w:val="003C3F5B"/>
    <w:pPr>
      <w:spacing w:before="100" w:beforeAutospacing="1" w:after="100" w:afterAutospacing="1"/>
    </w:pPr>
    <w:rPr>
      <w:rFonts w:eastAsia="Calibri"/>
    </w:rPr>
  </w:style>
  <w:style w:type="paragraph" w:customStyle="1" w:styleId="A7ICGtext">
    <w:name w:val="A_7_ICG_text"/>
    <w:basedOn w:val="Normal"/>
    <w:uiPriority w:val="99"/>
    <w:rsid w:val="003C3F5B"/>
    <w:pPr>
      <w:jc w:val="both"/>
    </w:pPr>
    <w:rPr>
      <w:sz w:val="18"/>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10B"/>
    <w:pPr>
      <w:spacing w:after="0" w:line="240" w:lineRule="auto"/>
    </w:pPr>
    <w:rPr>
      <w:rFonts w:ascii="Times New Roman" w:eastAsia="Times New Roman" w:hAnsi="Times New Roman" w:cs="Times New Roman"/>
      <w:sz w:val="24"/>
      <w:szCs w:val="24"/>
      <w:lang w:val="nl-NL" w:eastAsia="nl-NL"/>
    </w:rPr>
  </w:style>
  <w:style w:type="paragraph" w:styleId="Heading1">
    <w:name w:val="heading 1"/>
    <w:basedOn w:val="Normal"/>
    <w:link w:val="Heading1Char"/>
    <w:uiPriority w:val="9"/>
    <w:qFormat/>
    <w:rsid w:val="001C1874"/>
    <w:pPr>
      <w:keepNext/>
      <w:jc w:val="center"/>
      <w:outlineLvl w:val="0"/>
    </w:pPr>
    <w:rPr>
      <w:rFonts w:ascii="Arial" w:eastAsiaTheme="minorHAnsi" w:hAnsi="Arial" w:cs="Arial"/>
      <w:b/>
      <w:bCs/>
      <w:kern w:val="36"/>
      <w:lang w:eastAsia="en-GB"/>
    </w:rPr>
  </w:style>
  <w:style w:type="paragraph" w:styleId="Heading6">
    <w:name w:val="heading 6"/>
    <w:basedOn w:val="Normal"/>
    <w:next w:val="Normal"/>
    <w:link w:val="Heading6Char"/>
    <w:uiPriority w:val="9"/>
    <w:semiHidden/>
    <w:unhideWhenUsed/>
    <w:qFormat/>
    <w:rsid w:val="003C3F5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10B"/>
    <w:pPr>
      <w:ind w:left="720"/>
    </w:pPr>
  </w:style>
  <w:style w:type="character" w:styleId="Hyperlink">
    <w:name w:val="Hyperlink"/>
    <w:basedOn w:val="DefaultParagraphFont"/>
    <w:uiPriority w:val="99"/>
    <w:unhideWhenUsed/>
    <w:rsid w:val="00D60C73"/>
    <w:rPr>
      <w:color w:val="0000FF" w:themeColor="hyperlink"/>
      <w:u w:val="single"/>
    </w:rPr>
  </w:style>
  <w:style w:type="paragraph" w:styleId="BalloonText">
    <w:name w:val="Balloon Text"/>
    <w:basedOn w:val="Normal"/>
    <w:link w:val="BalloonTextChar"/>
    <w:uiPriority w:val="99"/>
    <w:semiHidden/>
    <w:unhideWhenUsed/>
    <w:rsid w:val="00A658D3"/>
    <w:rPr>
      <w:rFonts w:ascii="Tahoma" w:hAnsi="Tahoma" w:cs="Tahoma"/>
      <w:sz w:val="16"/>
      <w:szCs w:val="16"/>
    </w:rPr>
  </w:style>
  <w:style w:type="character" w:customStyle="1" w:styleId="BalloonTextChar">
    <w:name w:val="Balloon Text Char"/>
    <w:basedOn w:val="DefaultParagraphFont"/>
    <w:link w:val="BalloonText"/>
    <w:uiPriority w:val="99"/>
    <w:semiHidden/>
    <w:rsid w:val="00A658D3"/>
    <w:rPr>
      <w:rFonts w:ascii="Tahoma" w:eastAsia="Times New Roman" w:hAnsi="Tahoma" w:cs="Tahoma"/>
      <w:sz w:val="16"/>
      <w:szCs w:val="16"/>
      <w:lang w:val="nl-NL" w:eastAsia="nl-NL"/>
    </w:rPr>
  </w:style>
  <w:style w:type="character" w:styleId="HTMLCite">
    <w:name w:val="HTML Cite"/>
    <w:basedOn w:val="DefaultParagraphFont"/>
    <w:uiPriority w:val="99"/>
    <w:semiHidden/>
    <w:unhideWhenUsed/>
    <w:rsid w:val="005B1B04"/>
    <w:rPr>
      <w:i/>
      <w:iCs/>
    </w:rPr>
  </w:style>
  <w:style w:type="paragraph" w:styleId="BodyText2">
    <w:name w:val="Body Text 2"/>
    <w:basedOn w:val="Normal"/>
    <w:link w:val="BodyText2Char"/>
    <w:rsid w:val="009D71F0"/>
    <w:pPr>
      <w:spacing w:line="360" w:lineRule="auto"/>
      <w:ind w:right="-108" w:firstLine="709"/>
      <w:jc w:val="center"/>
    </w:pPr>
    <w:rPr>
      <w:b/>
      <w:bCs/>
      <w:i/>
      <w:iCs/>
      <w:lang w:val="cs-CZ" w:eastAsia="cs-CZ"/>
    </w:rPr>
  </w:style>
  <w:style w:type="character" w:customStyle="1" w:styleId="BodyText2Char">
    <w:name w:val="Body Text 2 Char"/>
    <w:basedOn w:val="DefaultParagraphFont"/>
    <w:link w:val="BodyText2"/>
    <w:rsid w:val="009D71F0"/>
    <w:rPr>
      <w:rFonts w:ascii="Times New Roman" w:eastAsia="Times New Roman" w:hAnsi="Times New Roman" w:cs="Times New Roman"/>
      <w:b/>
      <w:bCs/>
      <w:i/>
      <w:iCs/>
      <w:sz w:val="24"/>
      <w:szCs w:val="24"/>
      <w:lang w:val="cs-CZ" w:eastAsia="cs-CZ"/>
    </w:rPr>
  </w:style>
  <w:style w:type="character" w:customStyle="1" w:styleId="Heading1Char">
    <w:name w:val="Heading 1 Char"/>
    <w:basedOn w:val="DefaultParagraphFont"/>
    <w:link w:val="Heading1"/>
    <w:uiPriority w:val="9"/>
    <w:rsid w:val="001C1874"/>
    <w:rPr>
      <w:rFonts w:ascii="Arial" w:hAnsi="Arial" w:cs="Arial"/>
      <w:b/>
      <w:bCs/>
      <w:kern w:val="36"/>
      <w:sz w:val="24"/>
      <w:szCs w:val="24"/>
      <w:lang w:val="nl-NL" w:eastAsia="en-GB"/>
    </w:rPr>
  </w:style>
  <w:style w:type="paragraph" w:styleId="BodyText">
    <w:name w:val="Body Text"/>
    <w:basedOn w:val="Normal"/>
    <w:link w:val="BodyTextChar"/>
    <w:uiPriority w:val="99"/>
    <w:unhideWhenUsed/>
    <w:rsid w:val="008A4F93"/>
    <w:pPr>
      <w:spacing w:after="120"/>
    </w:pPr>
  </w:style>
  <w:style w:type="character" w:customStyle="1" w:styleId="BodyTextChar">
    <w:name w:val="Body Text Char"/>
    <w:basedOn w:val="DefaultParagraphFont"/>
    <w:link w:val="BodyText"/>
    <w:uiPriority w:val="99"/>
    <w:rsid w:val="008A4F93"/>
    <w:rPr>
      <w:rFonts w:ascii="Times New Roman" w:eastAsia="Times New Roman" w:hAnsi="Times New Roman" w:cs="Times New Roman"/>
      <w:sz w:val="24"/>
      <w:szCs w:val="24"/>
      <w:lang w:val="nl-NL" w:eastAsia="nl-NL"/>
    </w:rPr>
  </w:style>
  <w:style w:type="paragraph" w:styleId="BodyTextIndent">
    <w:name w:val="Body Text Indent"/>
    <w:basedOn w:val="Normal"/>
    <w:link w:val="BodyTextIndentChar"/>
    <w:uiPriority w:val="99"/>
    <w:semiHidden/>
    <w:unhideWhenUsed/>
    <w:rsid w:val="008A4F93"/>
    <w:pPr>
      <w:spacing w:after="120"/>
      <w:ind w:left="283"/>
    </w:pPr>
  </w:style>
  <w:style w:type="character" w:customStyle="1" w:styleId="BodyTextIndentChar">
    <w:name w:val="Body Text Indent Char"/>
    <w:basedOn w:val="DefaultParagraphFont"/>
    <w:link w:val="BodyTextIndent"/>
    <w:uiPriority w:val="99"/>
    <w:semiHidden/>
    <w:rsid w:val="008A4F93"/>
    <w:rPr>
      <w:rFonts w:ascii="Times New Roman" w:eastAsia="Times New Roman" w:hAnsi="Times New Roman" w:cs="Times New Roman"/>
      <w:sz w:val="24"/>
      <w:szCs w:val="24"/>
      <w:lang w:val="nl-NL" w:eastAsia="nl-NL"/>
    </w:rPr>
  </w:style>
  <w:style w:type="paragraph" w:styleId="BodyText3">
    <w:name w:val="Body Text 3"/>
    <w:basedOn w:val="Normal"/>
    <w:link w:val="BodyText3Char"/>
    <w:uiPriority w:val="99"/>
    <w:semiHidden/>
    <w:unhideWhenUsed/>
    <w:rsid w:val="00B53B4C"/>
    <w:pPr>
      <w:spacing w:after="120"/>
    </w:pPr>
    <w:rPr>
      <w:sz w:val="16"/>
      <w:szCs w:val="16"/>
    </w:rPr>
  </w:style>
  <w:style w:type="character" w:customStyle="1" w:styleId="BodyText3Char">
    <w:name w:val="Body Text 3 Char"/>
    <w:basedOn w:val="DefaultParagraphFont"/>
    <w:link w:val="BodyText3"/>
    <w:uiPriority w:val="99"/>
    <w:semiHidden/>
    <w:rsid w:val="00B53B4C"/>
    <w:rPr>
      <w:rFonts w:ascii="Times New Roman" w:eastAsia="Times New Roman" w:hAnsi="Times New Roman" w:cs="Times New Roman"/>
      <w:sz w:val="16"/>
      <w:szCs w:val="16"/>
      <w:lang w:val="nl-NL" w:eastAsia="nl-NL"/>
    </w:rPr>
  </w:style>
  <w:style w:type="paragraph" w:styleId="Header">
    <w:name w:val="header"/>
    <w:basedOn w:val="Normal"/>
    <w:link w:val="HeaderChar"/>
    <w:uiPriority w:val="99"/>
    <w:unhideWhenUsed/>
    <w:rsid w:val="000A12FE"/>
    <w:pPr>
      <w:tabs>
        <w:tab w:val="center" w:pos="4536"/>
        <w:tab w:val="right" w:pos="9072"/>
      </w:tabs>
    </w:pPr>
  </w:style>
  <w:style w:type="character" w:customStyle="1" w:styleId="HeaderChar">
    <w:name w:val="Header Char"/>
    <w:basedOn w:val="DefaultParagraphFont"/>
    <w:link w:val="Header"/>
    <w:uiPriority w:val="99"/>
    <w:rsid w:val="000A12FE"/>
    <w:rPr>
      <w:rFonts w:ascii="Times New Roman" w:eastAsia="Times New Roman" w:hAnsi="Times New Roman" w:cs="Times New Roman"/>
      <w:sz w:val="24"/>
      <w:szCs w:val="24"/>
      <w:lang w:val="nl-NL" w:eastAsia="nl-NL"/>
    </w:rPr>
  </w:style>
  <w:style w:type="paragraph" w:styleId="Footer">
    <w:name w:val="footer"/>
    <w:basedOn w:val="Normal"/>
    <w:link w:val="FooterChar"/>
    <w:uiPriority w:val="99"/>
    <w:unhideWhenUsed/>
    <w:rsid w:val="000A12FE"/>
    <w:pPr>
      <w:tabs>
        <w:tab w:val="center" w:pos="4536"/>
        <w:tab w:val="right" w:pos="9072"/>
      </w:tabs>
    </w:pPr>
  </w:style>
  <w:style w:type="character" w:customStyle="1" w:styleId="FooterChar">
    <w:name w:val="Footer Char"/>
    <w:basedOn w:val="DefaultParagraphFont"/>
    <w:link w:val="Footer"/>
    <w:uiPriority w:val="99"/>
    <w:rsid w:val="000A12FE"/>
    <w:rPr>
      <w:rFonts w:ascii="Times New Roman" w:eastAsia="Times New Roman" w:hAnsi="Times New Roman" w:cs="Times New Roman"/>
      <w:sz w:val="24"/>
      <w:szCs w:val="24"/>
      <w:lang w:val="nl-NL" w:eastAsia="nl-NL"/>
    </w:rPr>
  </w:style>
  <w:style w:type="paragraph" w:customStyle="1" w:styleId="c5b8d049-7fab-40f6-9ce9-8c07bf7af090">
    <w:name w:val="c5b8d049-7fab-40f6-9ce9-8c07bf7af090"/>
    <w:basedOn w:val="Normal"/>
    <w:rsid w:val="00B87DB9"/>
    <w:rPr>
      <w:rFonts w:eastAsiaTheme="minorHAnsi"/>
      <w:lang w:val="en-US" w:eastAsia="en-US"/>
    </w:rPr>
  </w:style>
  <w:style w:type="paragraph" w:styleId="NoSpacing">
    <w:name w:val="No Spacing"/>
    <w:uiPriority w:val="1"/>
    <w:qFormat/>
    <w:rsid w:val="001E1ABA"/>
    <w:pPr>
      <w:spacing w:after="0" w:line="240" w:lineRule="auto"/>
    </w:pPr>
  </w:style>
  <w:style w:type="paragraph" w:customStyle="1" w:styleId="A6ICGaffiliations">
    <w:name w:val="A_6_ICG_affiliations"/>
    <w:basedOn w:val="Normal"/>
    <w:uiPriority w:val="99"/>
    <w:rsid w:val="00AA5EE1"/>
    <w:pPr>
      <w:spacing w:after="240"/>
      <w:jc w:val="center"/>
    </w:pPr>
    <w:rPr>
      <w:sz w:val="18"/>
      <w:lang w:val="en-GB" w:eastAsia="fr-FR"/>
    </w:rPr>
  </w:style>
  <w:style w:type="paragraph" w:customStyle="1" w:styleId="A2ICGtitle">
    <w:name w:val="A_2_ICG_title"/>
    <w:basedOn w:val="Normal"/>
    <w:next w:val="Normal"/>
    <w:uiPriority w:val="99"/>
    <w:rsid w:val="00AA5EE1"/>
    <w:pPr>
      <w:jc w:val="center"/>
    </w:pPr>
    <w:rPr>
      <w:b/>
      <w:bCs/>
      <w:sz w:val="22"/>
      <w:lang w:val="en-GB" w:eastAsia="cs-CZ"/>
    </w:rPr>
  </w:style>
  <w:style w:type="paragraph" w:customStyle="1" w:styleId="A3ICGauthors">
    <w:name w:val="A_3_ICG_authors"/>
    <w:basedOn w:val="Normal"/>
    <w:uiPriority w:val="99"/>
    <w:rsid w:val="00AA5EE1"/>
    <w:pPr>
      <w:spacing w:before="120" w:after="120"/>
      <w:jc w:val="center"/>
    </w:pPr>
    <w:rPr>
      <w:b/>
      <w:sz w:val="18"/>
      <w:lang w:val="en-GB" w:eastAsia="cs-CZ"/>
    </w:rPr>
  </w:style>
  <w:style w:type="character" w:customStyle="1" w:styleId="Heading6Char">
    <w:name w:val="Heading 6 Char"/>
    <w:basedOn w:val="DefaultParagraphFont"/>
    <w:link w:val="Heading6"/>
    <w:uiPriority w:val="9"/>
    <w:semiHidden/>
    <w:rsid w:val="003C3F5B"/>
    <w:rPr>
      <w:rFonts w:asciiTheme="majorHAnsi" w:eastAsiaTheme="majorEastAsia" w:hAnsiTheme="majorHAnsi" w:cstheme="majorBidi"/>
      <w:i/>
      <w:iCs/>
      <w:color w:val="243F60" w:themeColor="accent1" w:themeShade="7F"/>
      <w:sz w:val="24"/>
      <w:szCs w:val="24"/>
      <w:lang w:val="nl-NL" w:eastAsia="nl-NL"/>
    </w:rPr>
  </w:style>
  <w:style w:type="character" w:styleId="CommentReference">
    <w:name w:val="annotation reference"/>
    <w:basedOn w:val="DefaultParagraphFont"/>
    <w:uiPriority w:val="99"/>
    <w:semiHidden/>
    <w:unhideWhenUsed/>
    <w:rsid w:val="003C3F5B"/>
    <w:rPr>
      <w:rFonts w:cs="Times New Roman"/>
      <w:sz w:val="16"/>
      <w:szCs w:val="16"/>
    </w:rPr>
  </w:style>
  <w:style w:type="paragraph" w:styleId="CommentText">
    <w:name w:val="annotation text"/>
    <w:basedOn w:val="Normal"/>
    <w:link w:val="CommentTextChar"/>
    <w:uiPriority w:val="99"/>
    <w:semiHidden/>
    <w:unhideWhenUsed/>
    <w:rsid w:val="003C3F5B"/>
    <w:pPr>
      <w:spacing w:after="200"/>
    </w:pPr>
    <w:rPr>
      <w:rFonts w:asciiTheme="minorHAnsi" w:hAnsiTheme="minorHAnsi"/>
      <w:sz w:val="20"/>
      <w:szCs w:val="20"/>
      <w:lang w:val="en-US" w:eastAsia="en-US"/>
    </w:rPr>
  </w:style>
  <w:style w:type="character" w:customStyle="1" w:styleId="CommentTextChar">
    <w:name w:val="Comment Text Char"/>
    <w:basedOn w:val="DefaultParagraphFont"/>
    <w:link w:val="CommentText"/>
    <w:uiPriority w:val="99"/>
    <w:semiHidden/>
    <w:rsid w:val="003C3F5B"/>
    <w:rPr>
      <w:rFonts w:eastAsia="Times New Roman" w:cs="Times New Roman"/>
      <w:sz w:val="20"/>
      <w:szCs w:val="20"/>
    </w:rPr>
  </w:style>
  <w:style w:type="character" w:customStyle="1" w:styleId="apple-converted-space">
    <w:name w:val="apple-converted-space"/>
    <w:basedOn w:val="DefaultParagraphFont"/>
    <w:rsid w:val="003C3F5B"/>
  </w:style>
  <w:style w:type="paragraph" w:styleId="NormalWeb">
    <w:name w:val="Normal (Web)"/>
    <w:basedOn w:val="Normal"/>
    <w:uiPriority w:val="99"/>
    <w:semiHidden/>
    <w:unhideWhenUsed/>
    <w:rsid w:val="003C3F5B"/>
    <w:pPr>
      <w:spacing w:before="100" w:beforeAutospacing="1" w:after="100" w:afterAutospacing="1"/>
    </w:pPr>
    <w:rPr>
      <w:rFonts w:eastAsia="Calibri"/>
    </w:rPr>
  </w:style>
  <w:style w:type="paragraph" w:customStyle="1" w:styleId="A7ICGtext">
    <w:name w:val="A_7_ICG_text"/>
    <w:basedOn w:val="Normal"/>
    <w:uiPriority w:val="99"/>
    <w:rsid w:val="003C3F5B"/>
    <w:pPr>
      <w:jc w:val="both"/>
    </w:pPr>
    <w:rPr>
      <w:sz w:val="18"/>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4760">
      <w:bodyDiv w:val="1"/>
      <w:marLeft w:val="0"/>
      <w:marRight w:val="0"/>
      <w:marTop w:val="0"/>
      <w:marBottom w:val="0"/>
      <w:divBdr>
        <w:top w:val="none" w:sz="0" w:space="0" w:color="auto"/>
        <w:left w:val="none" w:sz="0" w:space="0" w:color="auto"/>
        <w:bottom w:val="none" w:sz="0" w:space="0" w:color="auto"/>
        <w:right w:val="none" w:sz="0" w:space="0" w:color="auto"/>
      </w:divBdr>
    </w:div>
    <w:div w:id="151485702">
      <w:bodyDiv w:val="1"/>
      <w:marLeft w:val="0"/>
      <w:marRight w:val="0"/>
      <w:marTop w:val="0"/>
      <w:marBottom w:val="0"/>
      <w:divBdr>
        <w:top w:val="none" w:sz="0" w:space="0" w:color="auto"/>
        <w:left w:val="none" w:sz="0" w:space="0" w:color="auto"/>
        <w:bottom w:val="none" w:sz="0" w:space="0" w:color="auto"/>
        <w:right w:val="none" w:sz="0" w:space="0" w:color="auto"/>
      </w:divBdr>
    </w:div>
    <w:div w:id="294262219">
      <w:bodyDiv w:val="1"/>
      <w:marLeft w:val="0"/>
      <w:marRight w:val="0"/>
      <w:marTop w:val="0"/>
      <w:marBottom w:val="0"/>
      <w:divBdr>
        <w:top w:val="none" w:sz="0" w:space="0" w:color="auto"/>
        <w:left w:val="none" w:sz="0" w:space="0" w:color="auto"/>
        <w:bottom w:val="none" w:sz="0" w:space="0" w:color="auto"/>
        <w:right w:val="none" w:sz="0" w:space="0" w:color="auto"/>
      </w:divBdr>
    </w:div>
    <w:div w:id="483817593">
      <w:bodyDiv w:val="1"/>
      <w:marLeft w:val="0"/>
      <w:marRight w:val="0"/>
      <w:marTop w:val="0"/>
      <w:marBottom w:val="0"/>
      <w:divBdr>
        <w:top w:val="none" w:sz="0" w:space="0" w:color="auto"/>
        <w:left w:val="none" w:sz="0" w:space="0" w:color="auto"/>
        <w:bottom w:val="none" w:sz="0" w:space="0" w:color="auto"/>
        <w:right w:val="none" w:sz="0" w:space="0" w:color="auto"/>
      </w:divBdr>
    </w:div>
    <w:div w:id="673261424">
      <w:bodyDiv w:val="1"/>
      <w:marLeft w:val="0"/>
      <w:marRight w:val="0"/>
      <w:marTop w:val="0"/>
      <w:marBottom w:val="0"/>
      <w:divBdr>
        <w:top w:val="none" w:sz="0" w:space="0" w:color="auto"/>
        <w:left w:val="none" w:sz="0" w:space="0" w:color="auto"/>
        <w:bottom w:val="none" w:sz="0" w:space="0" w:color="auto"/>
        <w:right w:val="none" w:sz="0" w:space="0" w:color="auto"/>
      </w:divBdr>
    </w:div>
    <w:div w:id="1199390611">
      <w:bodyDiv w:val="1"/>
      <w:marLeft w:val="0"/>
      <w:marRight w:val="0"/>
      <w:marTop w:val="0"/>
      <w:marBottom w:val="0"/>
      <w:divBdr>
        <w:top w:val="none" w:sz="0" w:space="0" w:color="auto"/>
        <w:left w:val="none" w:sz="0" w:space="0" w:color="auto"/>
        <w:bottom w:val="none" w:sz="0" w:space="0" w:color="auto"/>
        <w:right w:val="none" w:sz="0" w:space="0" w:color="auto"/>
      </w:divBdr>
    </w:div>
    <w:div w:id="1233008464">
      <w:bodyDiv w:val="1"/>
      <w:marLeft w:val="0"/>
      <w:marRight w:val="0"/>
      <w:marTop w:val="0"/>
      <w:marBottom w:val="0"/>
      <w:divBdr>
        <w:top w:val="none" w:sz="0" w:space="0" w:color="auto"/>
        <w:left w:val="none" w:sz="0" w:space="0" w:color="auto"/>
        <w:bottom w:val="none" w:sz="0" w:space="0" w:color="auto"/>
        <w:right w:val="none" w:sz="0" w:space="0" w:color="auto"/>
      </w:divBdr>
    </w:div>
    <w:div w:id="168828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mailto:reception@hotelparkzicht.nl" TargetMode="External"/><Relationship Id="rId26" Type="http://schemas.openxmlformats.org/officeDocument/2006/relationships/hyperlink" Target="mailto:ruud.beerkens@celsian.nl" TargetMode="External"/><Relationship Id="rId39" Type="http://schemas.openxmlformats.org/officeDocument/2006/relationships/hyperlink" Target="mailto:fleischmann@hvg-dgg.de" TargetMode="External"/><Relationship Id="rId21" Type="http://schemas.openxmlformats.org/officeDocument/2006/relationships/hyperlink" Target="http://www.hotels.nl/poi/treinstation/station_eindhoven-216244/" TargetMode="External"/><Relationship Id="rId34" Type="http://schemas.openxmlformats.org/officeDocument/2006/relationships/hyperlink" Target="mailto:denis.lalart@arc-intl.com" TargetMode="External"/><Relationship Id="rId42" Type="http://schemas.openxmlformats.org/officeDocument/2006/relationships/hyperlink" Target="mailto:j.hermans@philips.com" TargetMode="External"/><Relationship Id="rId47" Type="http://schemas.openxmlformats.org/officeDocument/2006/relationships/hyperlink" Target="http://en.wikipedia.org/wiki/Phase_transition" TargetMode="External"/><Relationship Id="rId50" Type="http://schemas.openxmlformats.org/officeDocument/2006/relationships/hyperlink" Target="http://en.wikipedia.org/wiki/Carbon_dioxide" TargetMode="External"/><Relationship Id="rId55" Type="http://schemas.openxmlformats.org/officeDocument/2006/relationships/hyperlink" Target="mailto:piet.vansanten@celsian.nl" TargetMode="External"/><Relationship Id="rId63" Type="http://schemas.openxmlformats.org/officeDocument/2006/relationships/hyperlink" Target="mailto:david.gelder@btinternet.co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reservations@eindhoven.holiday-inn.com" TargetMode="External"/><Relationship Id="rId29" Type="http://schemas.openxmlformats.org/officeDocument/2006/relationships/hyperlink" Target="mailto:ruud.beerkens@celsian.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mailto:reservations@arthoteleindhoven.com" TargetMode="External"/><Relationship Id="rId32" Type="http://schemas.openxmlformats.org/officeDocument/2006/relationships/hyperlink" Target="mailto:vanderwoude@ppg.com" TargetMode="External"/><Relationship Id="rId37" Type="http://schemas.openxmlformats.org/officeDocument/2006/relationships/hyperlink" Target="mailto:lkaya@sisecam.com" TargetMode="External"/><Relationship Id="rId40" Type="http://schemas.openxmlformats.org/officeDocument/2006/relationships/hyperlink" Target="mailto:stefan.postrach@rhi-ag.com" TargetMode="External"/><Relationship Id="rId45" Type="http://schemas.openxmlformats.org/officeDocument/2006/relationships/hyperlink" Target="http://en.wikipedia.org/wiki/Ore" TargetMode="External"/><Relationship Id="rId53" Type="http://schemas.openxmlformats.org/officeDocument/2006/relationships/hyperlink" Target="mailto:mueller-simon@hvg-dgg.de" TargetMode="External"/><Relationship Id="rId58" Type="http://schemas.openxmlformats.org/officeDocument/2006/relationships/hyperlink" Target="mailto:lonsel@sisecam.com"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rthoteleindhoven.com" TargetMode="External"/><Relationship Id="rId23" Type="http://schemas.openxmlformats.org/officeDocument/2006/relationships/image" Target="media/image5.jpeg"/><Relationship Id="rId28" Type="http://schemas.openxmlformats.org/officeDocument/2006/relationships/hyperlink" Target="mailto:a.steiner@sgg-consulting.com" TargetMode="External"/><Relationship Id="rId36" Type="http://schemas.openxmlformats.org/officeDocument/2006/relationships/hyperlink" Target="mailto:aunsal@sisecam.com" TargetMode="External"/><Relationship Id="rId49" Type="http://schemas.openxmlformats.org/officeDocument/2006/relationships/hyperlink" Target="http://en.wikipedia.org/wiki/Lime_(mineral)" TargetMode="External"/><Relationship Id="rId57" Type="http://schemas.openxmlformats.org/officeDocument/2006/relationships/hyperlink" Target="mailto:adriaan.lankhorst@celsian.nl" TargetMode="External"/><Relationship Id="rId61" Type="http://schemas.openxmlformats.org/officeDocument/2006/relationships/hyperlink" Target="mailto:christoph.berndhaeuser@schott.com" TargetMode="External"/><Relationship Id="rId10" Type="http://schemas.openxmlformats.org/officeDocument/2006/relationships/image" Target="media/image1.png"/><Relationship Id="rId19" Type="http://schemas.openxmlformats.org/officeDocument/2006/relationships/hyperlink" Target="http://www.hotelparkzicht.nl/en/" TargetMode="External"/><Relationship Id="rId31" Type="http://schemas.openxmlformats.org/officeDocument/2006/relationships/hyperlink" Target="mailto:hildegard.roemer@schott.com" TargetMode="External"/><Relationship Id="rId44" Type="http://schemas.openxmlformats.org/officeDocument/2006/relationships/hyperlink" Target="mailto:HSENGEL@sisecam.com" TargetMode="External"/><Relationship Id="rId52" Type="http://schemas.openxmlformats.org/officeDocument/2006/relationships/hyperlink" Target="mailto:Aaron.Huber@jm.com" TargetMode="External"/><Relationship Id="rId60" Type="http://schemas.openxmlformats.org/officeDocument/2006/relationships/hyperlink" Target="mailto:sozel@sisecam.com"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cglass.com/" TargetMode="External"/><Relationship Id="rId14" Type="http://schemas.openxmlformats.org/officeDocument/2006/relationships/hyperlink" Target="mailto:elize.harmelink@celsian.nl" TargetMode="External"/><Relationship Id="rId22" Type="http://schemas.openxmlformats.org/officeDocument/2006/relationships/image" Target="media/image4.gif"/><Relationship Id="rId27" Type="http://schemas.openxmlformats.org/officeDocument/2006/relationships/hyperlink" Target="mailto:guenter.lubitz@vetroconsult.ch" TargetMode="External"/><Relationship Id="rId30" Type="http://schemas.openxmlformats.org/officeDocument/2006/relationships/hyperlink" Target="mailto:roland.langfeld@schott.com" TargetMode="External"/><Relationship Id="rId35" Type="http://schemas.openxmlformats.org/officeDocument/2006/relationships/hyperlink" Target="mailto:hans.vanlimpt@celsian.nl" TargetMode="External"/><Relationship Id="rId43" Type="http://schemas.openxmlformats.org/officeDocument/2006/relationships/hyperlink" Target="mailto:moran@sisecam.com" TargetMode="External"/><Relationship Id="rId48" Type="http://schemas.openxmlformats.org/officeDocument/2006/relationships/hyperlink" Target="http://en.wikipedia.org/wiki/Calcium_oxide" TargetMode="External"/><Relationship Id="rId56" Type="http://schemas.openxmlformats.org/officeDocument/2006/relationships/hyperlink" Target="mailto:erik.muijsenberg@gsl.cz" TargetMode="External"/><Relationship Id="rId64" Type="http://schemas.openxmlformats.org/officeDocument/2006/relationships/hyperlink" Target="mailto:adeste@spevetro.it" TargetMode="External"/><Relationship Id="rId8" Type="http://schemas.openxmlformats.org/officeDocument/2006/relationships/endnotes" Target="endnotes.xml"/><Relationship Id="rId51" Type="http://schemas.openxmlformats.org/officeDocument/2006/relationships/hyperlink" Target="mailto:Lubomir.Nemec@vscht.cz" TargetMode="External"/><Relationship Id="rId3" Type="http://schemas.openxmlformats.org/officeDocument/2006/relationships/styles" Target="styles.xml"/><Relationship Id="rId12" Type="http://schemas.openxmlformats.org/officeDocument/2006/relationships/hyperlink" Target="http://www.vanabbemuseum.nl" TargetMode="External"/><Relationship Id="rId17" Type="http://schemas.openxmlformats.org/officeDocument/2006/relationships/hyperlink" Target="http://www.holidayinn.com/Eindhoven" TargetMode="External"/><Relationship Id="rId25" Type="http://schemas.openxmlformats.org/officeDocument/2006/relationships/hyperlink" Target="http://www.arthoteleindhoven.com/" TargetMode="External"/><Relationship Id="rId33" Type="http://schemas.openxmlformats.org/officeDocument/2006/relationships/hyperlink" Target="mailto:Simon.Slade@nsg.com" TargetMode="External"/><Relationship Id="rId38" Type="http://schemas.openxmlformats.org/officeDocument/2006/relationships/hyperlink" Target="mailto:borhan@sisecam.com" TargetMode="External"/><Relationship Id="rId46" Type="http://schemas.openxmlformats.org/officeDocument/2006/relationships/hyperlink" Target="http://en.wikipedia.org/wiki/Thermal_decomposition" TargetMode="External"/><Relationship Id="rId59" Type="http://schemas.openxmlformats.org/officeDocument/2006/relationships/hyperlink" Target="mailto:zeltutar@sisecam.com" TargetMode="External"/><Relationship Id="rId67" Type="http://schemas.openxmlformats.org/officeDocument/2006/relationships/theme" Target="theme/theme1.xml"/><Relationship Id="rId20" Type="http://schemas.openxmlformats.org/officeDocument/2006/relationships/hyperlink" Target="http://www.hotelparkzicht.nl/en/index.html" TargetMode="External"/><Relationship Id="rId41" Type="http://schemas.openxmlformats.org/officeDocument/2006/relationships/hyperlink" Target="mailto:stef.lessmann@celsian.nl" TargetMode="External"/><Relationship Id="rId54" Type="http://schemas.openxmlformats.org/officeDocument/2006/relationships/hyperlink" Target="mailto:yakup.bayram@paneratech.com" TargetMode="External"/><Relationship Id="rId62" Type="http://schemas.openxmlformats.org/officeDocument/2006/relationships/hyperlink" Target="mailto:alfons.moeller@nogri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FFFC2-4F9D-4563-9159-FD797CB3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11677</Words>
  <Characters>66561</Characters>
  <Application>Microsoft Office Word</Application>
  <DocSecurity>4</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Ruud Beerkens</dc:creator>
  <cp:lastModifiedBy>Hans van Limpt</cp:lastModifiedBy>
  <cp:revision>2</cp:revision>
  <cp:lastPrinted>2012-12-14T09:36:00Z</cp:lastPrinted>
  <dcterms:created xsi:type="dcterms:W3CDTF">2013-02-26T08:41:00Z</dcterms:created>
  <dcterms:modified xsi:type="dcterms:W3CDTF">2013-02-26T08:41:00Z</dcterms:modified>
</cp:coreProperties>
</file>